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E3ED5" w:rsidR="00CB3578" w:rsidP="000E3ED5" w:rsidRDefault="000E3ED5">
            <w:pPr>
              <w:pStyle w:val="Amendement"/>
              <w:rPr>
                <w:rFonts w:ascii="Times New Roman" w:hAnsi="Times New Roman" w:cs="Times New Roman"/>
                <w:b w:val="0"/>
              </w:rPr>
            </w:pPr>
            <w:r w:rsidRPr="000E3ED5">
              <w:rPr>
                <w:rFonts w:ascii="Times New Roman" w:hAnsi="Times New Roman" w:cs="Times New Roman"/>
                <w:b w:val="0"/>
              </w:rPr>
              <w:t>Bijgewerkt t/m nr. 9 (</w:t>
            </w:r>
            <w:proofErr w:type="spellStart"/>
            <w:r w:rsidRPr="000E3ED5">
              <w:rPr>
                <w:rFonts w:ascii="Times New Roman" w:hAnsi="Times New Roman" w:cs="Times New Roman"/>
                <w:b w:val="0"/>
              </w:rPr>
              <w:t>NvW</w:t>
            </w:r>
            <w:proofErr w:type="spellEnd"/>
            <w:r w:rsidRPr="000E3ED5">
              <w:rPr>
                <w:rFonts w:ascii="Times New Roman" w:hAnsi="Times New Roman" w:cs="Times New Roman"/>
                <w:b w:val="0"/>
              </w:rPr>
              <w:t xml:space="preserve"> d.d. 28 september 2020)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B7AAA">
            <w:pPr>
              <w:rPr>
                <w:rFonts w:ascii="Times New Roman" w:hAnsi="Times New Roman"/>
                <w:b/>
                <w:sz w:val="24"/>
              </w:rPr>
            </w:pPr>
            <w:r>
              <w:rPr>
                <w:rFonts w:ascii="Times New Roman" w:hAnsi="Times New Roman"/>
                <w:b/>
                <w:sz w:val="24"/>
              </w:rPr>
              <w:t>35 570 XVI</w:t>
            </w:r>
          </w:p>
        </w:tc>
        <w:tc>
          <w:tcPr>
            <w:tcW w:w="6590" w:type="dxa"/>
            <w:tcBorders>
              <w:top w:val="nil"/>
              <w:left w:val="nil"/>
              <w:bottom w:val="nil"/>
              <w:right w:val="nil"/>
            </w:tcBorders>
          </w:tcPr>
          <w:p w:rsidRPr="007B7AAA" w:rsidR="002A727C" w:rsidP="000D5BC4" w:rsidRDefault="007B7AAA">
            <w:pPr>
              <w:rPr>
                <w:rFonts w:ascii="Times New Roman" w:hAnsi="Times New Roman"/>
                <w:b/>
                <w:sz w:val="24"/>
              </w:rPr>
            </w:pPr>
            <w:r w:rsidRPr="007B7AAA">
              <w:rPr>
                <w:rFonts w:ascii="Times New Roman" w:hAnsi="Times New Roman"/>
                <w:b/>
                <w:sz w:val="24"/>
              </w:rPr>
              <w:t>Vaststelling van de begrotingsstaten van het Ministerie van Volksgezondheid, Welzijn en Sport (XVI)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7B7AAA">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B7AAA" w:rsidR="00CB3578" w:rsidP="007B7AAA" w:rsidRDefault="00CB3578">
      <w:pPr>
        <w:tabs>
          <w:tab w:val="left" w:pos="284"/>
          <w:tab w:val="left" w:pos="567"/>
          <w:tab w:val="left" w:pos="851"/>
        </w:tabs>
        <w:rPr>
          <w:rFonts w:ascii="Times New Roman" w:hAnsi="Times New Roman"/>
          <w:sz w:val="24"/>
        </w:rPr>
      </w:pPr>
    </w:p>
    <w:p w:rsidR="007B7AAA" w:rsidP="007B7AAA" w:rsidRDefault="007B7AAA">
      <w:pPr>
        <w:pStyle w:val="wie-p"/>
        <w:spacing w:after="0"/>
        <w:ind w:firstLine="284"/>
        <w:rPr>
          <w:rFonts w:ascii="Times New Roman" w:hAnsi="Times New Roman" w:cs="Times New Roman"/>
          <w:sz w:val="24"/>
          <w:szCs w:val="24"/>
        </w:rPr>
      </w:pPr>
      <w:r w:rsidRPr="007B7AAA">
        <w:rPr>
          <w:rFonts w:ascii="Times New Roman" w:hAnsi="Times New Roman" w:cs="Times New Roman"/>
          <w:sz w:val="24"/>
          <w:szCs w:val="24"/>
        </w:rPr>
        <w:t>Wij Willem-Alexander, bij de gratie Gods, Koning der Nederlanden, Prins van Oranje-Nassau, enz. enz. enz.</w:t>
      </w:r>
    </w:p>
    <w:p w:rsidRPr="007B7AAA" w:rsidR="007B7AAA" w:rsidP="007B7AAA" w:rsidRDefault="007B7AAA">
      <w:pPr>
        <w:pStyle w:val="wie-p"/>
        <w:spacing w:after="0"/>
        <w:ind w:firstLine="0"/>
        <w:rPr>
          <w:rFonts w:ascii="Times New Roman" w:hAnsi="Times New Roman" w:cs="Times New Roman"/>
          <w:sz w:val="24"/>
          <w:szCs w:val="24"/>
        </w:rPr>
      </w:pP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Allen, die deze zullen zien of horen lezen, saluut! doen te weten:</w:t>
      </w: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B7AAA" w:rsidP="007B7AAA" w:rsidRDefault="007B7AAA">
      <w:pPr>
        <w:pStyle w:val="artikel-title"/>
        <w:spacing w:after="0" w:line="240" w:lineRule="auto"/>
        <w:rPr>
          <w:rFonts w:ascii="Times New Roman" w:hAnsi="Times New Roman" w:cs="Times New Roman"/>
          <w:sz w:val="24"/>
          <w:szCs w:val="24"/>
        </w:rPr>
      </w:pP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1</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bij deze wet behorende departementale begrotingsstaat voor het jaar 2021 wordt vastgesteld.</w:t>
      </w: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2</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bij deze wet behorende begrotingsstaat inzake de agentschappen voor het jaar 2021 wordt vastgesteld.</w:t>
      </w: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3</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vaststelling van de begrotingsstaat geschiedt in duizenden euro’s.</w:t>
      </w:r>
    </w:p>
    <w:p w:rsidR="007B7AAA" w:rsidP="007B7AAA" w:rsidRDefault="007B7AAA">
      <w:pPr>
        <w:pStyle w:val="artikel-title"/>
        <w:spacing w:after="0" w:line="240" w:lineRule="auto"/>
        <w:rPr>
          <w:rFonts w:ascii="Times New Roman" w:hAnsi="Times New Roman" w:cs="Times New Roman"/>
          <w:sz w:val="24"/>
          <w:szCs w:val="24"/>
        </w:rPr>
      </w:pPr>
    </w:p>
    <w:p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4</w:t>
      </w:r>
    </w:p>
    <w:p w:rsidRPr="007B7AAA"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B7AAA" w:rsidP="007B7AAA" w:rsidRDefault="007B7AAA">
      <w:pPr>
        <w:pStyle w:val="p-slotformulering"/>
        <w:ind w:firstLine="0"/>
        <w:rPr>
          <w:rFonts w:ascii="Times New Roman" w:hAnsi="Times New Roman" w:cs="Times New Roman"/>
          <w:sz w:val="24"/>
          <w:szCs w:val="24"/>
        </w:rPr>
      </w:pPr>
    </w:p>
    <w:p w:rsidR="007B7AAA" w:rsidP="007B7AAA" w:rsidRDefault="007B7AAA">
      <w:pPr>
        <w:pStyle w:val="p-slotformulering"/>
        <w:ind w:firstLine="0"/>
        <w:rPr>
          <w:rFonts w:ascii="Times New Roman" w:hAnsi="Times New Roman" w:cs="Times New Roman"/>
          <w:sz w:val="24"/>
          <w:szCs w:val="24"/>
        </w:rPr>
      </w:pPr>
    </w:p>
    <w:p w:rsidRPr="007B7AAA" w:rsidR="007B7AAA" w:rsidP="007B7AAA" w:rsidRDefault="007B7AAA">
      <w:pPr>
        <w:pStyle w:val="p-slotformulering"/>
        <w:ind w:firstLine="284"/>
        <w:rPr>
          <w:rFonts w:ascii="Times New Roman" w:hAnsi="Times New Roman" w:cs="Times New Roman"/>
          <w:sz w:val="24"/>
          <w:szCs w:val="24"/>
        </w:rPr>
      </w:pPr>
      <w:r w:rsidRPr="007B7AAA">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B7AAA" w:rsidR="007B7AAA" w:rsidP="007B7AAA" w:rsidRDefault="007B7AAA">
      <w:pPr>
        <w:rPr>
          <w:rFonts w:ascii="Times New Roman" w:hAnsi="Times New Roman"/>
          <w:sz w:val="24"/>
        </w:rPr>
      </w:pPr>
    </w:p>
    <w:p w:rsidRPr="007B7AAA" w:rsidR="007B7AAA" w:rsidP="007B7AAA" w:rsidRDefault="007B7AAA">
      <w:pPr>
        <w:pStyle w:val="label-p"/>
        <w:spacing w:after="0"/>
        <w:rPr>
          <w:rFonts w:ascii="Times New Roman" w:hAnsi="Times New Roman" w:cs="Times New Roman"/>
          <w:sz w:val="24"/>
          <w:szCs w:val="24"/>
        </w:rPr>
      </w:pPr>
      <w:r w:rsidRPr="007B7AAA">
        <w:rPr>
          <w:rFonts w:ascii="Times New Roman" w:hAnsi="Times New Roman" w:cs="Times New Roman"/>
          <w:sz w:val="24"/>
          <w:szCs w:val="24"/>
        </w:rPr>
        <w:t>Gegeven</w:t>
      </w:r>
    </w:p>
    <w:p w:rsidRPr="007B7AAA" w:rsidR="007B7AAA" w:rsidP="007B7AAA" w:rsidRDefault="007B7AAA">
      <w:pPr>
        <w:pStyle w:val="ondertekening-spacing-large"/>
        <w:spacing w:after="0"/>
        <w:rPr>
          <w:rFonts w:ascii="Times New Roman" w:hAnsi="Times New Roman" w:cs="Times New Roman"/>
          <w:sz w:val="24"/>
          <w:szCs w:val="24"/>
        </w:rPr>
      </w:pPr>
    </w:p>
    <w:p w:rsidRPr="007B7AAA" w:rsidR="007B7AAA" w:rsidP="007B7AAA" w:rsidRDefault="007B7AAA">
      <w:pPr>
        <w:pStyle w:val="functie"/>
        <w:rPr>
          <w:rFonts w:ascii="Times New Roman" w:hAnsi="Times New Roman" w:cs="Times New Roman"/>
          <w:sz w:val="24"/>
          <w:szCs w:val="24"/>
        </w:rPr>
      </w:pPr>
      <w:r w:rsidRPr="007B7AAA">
        <w:rPr>
          <w:rFonts w:ascii="Times New Roman" w:hAnsi="Times New Roman" w:cs="Times New Roman"/>
          <w:sz w:val="24"/>
          <w:szCs w:val="24"/>
        </w:rPr>
        <w:t>De Minister van Volksgezondheid, Welzijn en Sport</w:t>
      </w:r>
      <w:r>
        <w:rPr>
          <w:rFonts w:ascii="Times New Roman" w:hAnsi="Times New Roman" w:cs="Times New Roman"/>
          <w:sz w:val="24"/>
          <w:szCs w:val="24"/>
        </w:rPr>
        <w:t>,</w:t>
      </w:r>
    </w:p>
    <w:p w:rsidRPr="007B7AAA" w:rsidR="007B7AAA" w:rsidP="007B7AAA" w:rsidRDefault="007B7AAA">
      <w:pPr>
        <w:rPr>
          <w:rFonts w:ascii="Times New Roman" w:hAnsi="Times New Roman"/>
          <w:sz w:val="24"/>
        </w:rPr>
      </w:pPr>
    </w:p>
    <w:p w:rsidR="007B7AAA" w:rsidP="007B7AAA" w:rsidRDefault="007B7AAA">
      <w:pPr>
        <w:pStyle w:val="page-break"/>
      </w:pPr>
    </w:p>
    <w:tbl>
      <w:tblPr>
        <w:tblW w:w="9694" w:type="dxa"/>
        <w:tblInd w:w="-614" w:type="dxa"/>
        <w:tblCellMar>
          <w:left w:w="10" w:type="dxa"/>
          <w:right w:w="10" w:type="dxa"/>
        </w:tblCellMar>
        <w:tblLook w:val="0000" w:firstRow="0" w:lastRow="0" w:firstColumn="0" w:lastColumn="0" w:noHBand="0" w:noVBand="0"/>
      </w:tblPr>
      <w:tblGrid>
        <w:gridCol w:w="442"/>
        <w:gridCol w:w="4741"/>
        <w:gridCol w:w="1704"/>
        <w:gridCol w:w="1323"/>
        <w:gridCol w:w="1484"/>
      </w:tblGrid>
      <w:tr w:rsidRPr="007B7AAA" w:rsidR="007B7AAA" w:rsidTr="007B7AAA">
        <w:tblPrEx>
          <w:tblCellMar>
            <w:top w:w="0" w:type="dxa"/>
            <w:bottom w:w="0" w:type="dxa"/>
          </w:tblCellMar>
        </w:tblPrEx>
        <w:trPr>
          <w:tblHeader/>
        </w:trPr>
        <w:tc>
          <w:tcPr>
            <w:tcW w:w="9694" w:type="dxa"/>
            <w:gridSpan w:val="5"/>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departementale begrotingsstaat van het Ministerie van Volksgezondheid, Welzijn en Sport (XVI) voor het jaar 2021 (bedragen x € 1.000)</w:t>
            </w:r>
          </w:p>
        </w:tc>
      </w:tr>
      <w:tr w:rsidRPr="007B7AAA" w:rsidR="007B7AAA" w:rsidTr="007B7AAA">
        <w:tblPrEx>
          <w:tblCellMar>
            <w:top w:w="0" w:type="dxa"/>
            <w:bottom w:w="0" w:type="dxa"/>
          </w:tblCellMar>
        </w:tblPrEx>
        <w:trPr>
          <w:tblHeader/>
        </w:trPr>
        <w:tc>
          <w:tcPr>
            <w:tcW w:w="442"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Art.</w:t>
            </w:r>
          </w:p>
        </w:tc>
        <w:tc>
          <w:tcPr>
            <w:tcW w:w="4741"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Omschrijving</w:t>
            </w:r>
          </w:p>
        </w:tc>
        <w:tc>
          <w:tcPr>
            <w:tcW w:w="451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center"/>
              <w:rPr>
                <w:rFonts w:ascii="Times New Roman" w:hAnsi="Times New Roman" w:cs="Times New Roman"/>
                <w:color w:val="000000"/>
                <w:sz w:val="20"/>
              </w:rPr>
            </w:pPr>
            <w:r w:rsidRPr="007B7AAA">
              <w:rPr>
                <w:rFonts w:ascii="Times New Roman" w:hAnsi="Times New Roman" w:cs="Times New Roman"/>
                <w:color w:val="000000"/>
                <w:sz w:val="20"/>
              </w:rPr>
              <w:t>Vastgestelde begroting</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Verplichtingen</w:t>
            </w:r>
          </w:p>
        </w:tc>
        <w:tc>
          <w:tcPr>
            <w:tcW w:w="1323"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Uitgaven</w:t>
            </w:r>
          </w:p>
        </w:tc>
        <w:tc>
          <w:tcPr>
            <w:tcW w:w="148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Ontvangsten</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902E10">
            <w:pPr>
              <w:pStyle w:val="p-table"/>
              <w:jc w:val="right"/>
              <w:rPr>
                <w:rFonts w:ascii="Times New Roman" w:hAnsi="Times New Roman" w:cs="Times New Roman"/>
                <w:sz w:val="20"/>
              </w:rPr>
            </w:pPr>
            <w:r>
              <w:rPr>
                <w:rFonts w:ascii="Times New Roman" w:hAnsi="Times New Roman" w:cs="Times New Roman"/>
                <w:b/>
                <w:sz w:val="20"/>
              </w:rPr>
              <w:t>25.817.5</w:t>
            </w:r>
            <w:r w:rsidRPr="007B7AAA" w:rsidR="007B7AAA">
              <w:rPr>
                <w:rFonts w:ascii="Times New Roman" w:hAnsi="Times New Roman" w:cs="Times New Roman"/>
                <w:b/>
                <w:sz w:val="20"/>
              </w:rPr>
              <w:t>77</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902E10">
            <w:pPr>
              <w:pStyle w:val="p-table"/>
              <w:jc w:val="right"/>
              <w:rPr>
                <w:rFonts w:ascii="Times New Roman" w:hAnsi="Times New Roman" w:cs="Times New Roman"/>
                <w:sz w:val="20"/>
              </w:rPr>
            </w:pPr>
            <w:r>
              <w:rPr>
                <w:rFonts w:ascii="Times New Roman" w:hAnsi="Times New Roman" w:cs="Times New Roman"/>
                <w:b/>
                <w:sz w:val="20"/>
              </w:rPr>
              <w:t>26.292.0</w:t>
            </w:r>
            <w:r w:rsidRPr="007B7AAA" w:rsidR="007B7AAA">
              <w:rPr>
                <w:rFonts w:ascii="Times New Roman" w:hAnsi="Times New Roman" w:cs="Times New Roman"/>
                <w:b/>
                <w:sz w:val="20"/>
              </w:rPr>
              <w:t>26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204.719</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323"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48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Beleidsartikelen</w:t>
            </w:r>
          </w:p>
        </w:tc>
        <w:tc>
          <w:tcPr>
            <w:tcW w:w="170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323"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48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Volksgezondheid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902E10">
            <w:pPr>
              <w:pStyle w:val="p-table"/>
              <w:jc w:val="right"/>
              <w:rPr>
                <w:rFonts w:ascii="Times New Roman" w:hAnsi="Times New Roman" w:cs="Times New Roman"/>
                <w:sz w:val="20"/>
              </w:rPr>
            </w:pPr>
            <w:r>
              <w:rPr>
                <w:rFonts w:ascii="Times New Roman" w:hAnsi="Times New Roman" w:cs="Times New Roman"/>
                <w:sz w:val="20"/>
              </w:rPr>
              <w:t>2.265.2</w:t>
            </w:r>
            <w:r w:rsidRPr="007B7AAA" w:rsidR="007B7AAA">
              <w:rPr>
                <w:rFonts w:ascii="Times New Roman" w:hAnsi="Times New Roman" w:cs="Times New Roman"/>
                <w:sz w:val="20"/>
              </w:rPr>
              <w:t>39</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902E10">
            <w:pPr>
              <w:pStyle w:val="p-table"/>
              <w:jc w:val="right"/>
              <w:rPr>
                <w:rFonts w:ascii="Times New Roman" w:hAnsi="Times New Roman" w:cs="Times New Roman"/>
                <w:sz w:val="20"/>
              </w:rPr>
            </w:pPr>
            <w:r>
              <w:rPr>
                <w:rFonts w:ascii="Times New Roman" w:hAnsi="Times New Roman" w:cs="Times New Roman"/>
                <w:sz w:val="20"/>
              </w:rPr>
              <w:t>2.575.0</w:t>
            </w:r>
            <w:bookmarkStart w:name="_GoBack" w:id="0"/>
            <w:bookmarkEnd w:id="0"/>
            <w:r w:rsidRPr="007B7AAA" w:rsidR="007B7AAA">
              <w:rPr>
                <w:rFonts w:ascii="Times New Roman" w:hAnsi="Times New Roman" w:cs="Times New Roman"/>
                <w:sz w:val="20"/>
              </w:rPr>
              <w:t>05</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13.903</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2</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Curatieve Zorg</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3.413.893</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3.389.019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95.053</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Langdurige zorg en ondersteuning</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11.513.176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11.389.116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5.691</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roofErr w:type="spellStart"/>
            <w:r w:rsidRPr="007B7AAA">
              <w:rPr>
                <w:rFonts w:ascii="Times New Roman" w:hAnsi="Times New Roman" w:cs="Times New Roman"/>
                <w:sz w:val="20"/>
              </w:rPr>
              <w:t>Zorgbreed</w:t>
            </w:r>
            <w:proofErr w:type="spellEnd"/>
            <w:r w:rsidRPr="007B7AAA">
              <w:rPr>
                <w:rFonts w:ascii="Times New Roman" w:hAnsi="Times New Roman" w:cs="Times New Roman"/>
                <w:sz w:val="20"/>
              </w:rPr>
              <w:t xml:space="preserve"> beleid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1.874.328</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2.158.939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68.655</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Jeugd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117.426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117.426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9.182</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6</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Sport en bewegen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356.475</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380.487</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740</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7</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Oorlogsgetroffenen en Herinnering Wereldoorlog II</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240.285</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241.085</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2.901</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8</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Tegemoetkoming specifieke kosten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5.625.749</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5.625.749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323"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48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Niet-beleidsartikelen</w:t>
            </w:r>
          </w:p>
        </w:tc>
        <w:tc>
          <w:tcPr>
            <w:tcW w:w="170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323"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c>
          <w:tcPr>
            <w:tcW w:w="1484"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Algemeen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32.024</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35.892</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10</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Apparaat Kerndepartement</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371.406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371.732</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8.594</w:t>
            </w:r>
          </w:p>
        </w:tc>
      </w:tr>
      <w:tr w:rsidRPr="007B7AAA" w:rsidR="007B7AAA" w:rsidTr="007B7AAA">
        <w:tblPrEx>
          <w:tblCellMar>
            <w:top w:w="0" w:type="dxa"/>
            <w:bottom w:w="0" w:type="dxa"/>
          </w:tblCellMar>
        </w:tblPrEx>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11</w:t>
            </w:r>
          </w:p>
        </w:tc>
        <w:tc>
          <w:tcPr>
            <w:tcW w:w="4741" w:type="dxa"/>
            <w:tcBorders>
              <w:bottom w:val="single" w:color="009EE0" w:sz="2" w:space="0"/>
            </w:tcBorders>
            <w:shd w:val="clear" w:color="auto" w:fill="auto"/>
            <w:tcMar>
              <w:top w:w="22" w:type="dxa"/>
              <w:left w:w="28"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Nog onverdeeld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7.576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7.576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bl>
    <w:p w:rsidRPr="007B7AAA" w:rsidR="007B7AAA" w:rsidP="007B7AAA" w:rsidRDefault="007B7AAA">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6635"/>
        <w:gridCol w:w="1120"/>
        <w:gridCol w:w="1120"/>
        <w:gridCol w:w="819"/>
      </w:tblGrid>
      <w:tr w:rsidRPr="007B7AAA" w:rsidR="007B7AAA" w:rsidTr="007B7AAA">
        <w:tblPrEx>
          <w:tblCellMar>
            <w:top w:w="0" w:type="dxa"/>
            <w:bottom w:w="0" w:type="dxa"/>
          </w:tblCellMar>
        </w:tblPrEx>
        <w:trPr>
          <w:tblHeader/>
        </w:trPr>
        <w:tc>
          <w:tcPr>
            <w:tcW w:w="9694" w:type="dxa"/>
            <w:gridSpan w:val="4"/>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begrotingsstaat inzake de baten-lastenagentschappen voor het jaar 2021 (bedragen x € 1.000).</w:t>
            </w:r>
          </w:p>
        </w:tc>
      </w:tr>
      <w:tr w:rsidRPr="007B7AAA" w:rsidR="007B7AAA" w:rsidTr="007B7AAA">
        <w:tblPrEx>
          <w:tblCellMar>
            <w:top w:w="0" w:type="dxa"/>
            <w:bottom w:w="0" w:type="dxa"/>
          </w:tblCellMar>
        </w:tblPrEx>
        <w:trPr>
          <w:tblHeader/>
        </w:trPr>
        <w:tc>
          <w:tcPr>
            <w:tcW w:w="6635"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Naam</w:t>
            </w:r>
          </w:p>
        </w:tc>
        <w:tc>
          <w:tcPr>
            <w:tcW w:w="1120"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Baten</w:t>
            </w:r>
          </w:p>
        </w:tc>
        <w:tc>
          <w:tcPr>
            <w:tcW w:w="1120"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Lasten</w:t>
            </w:r>
          </w:p>
        </w:tc>
        <w:tc>
          <w:tcPr>
            <w:tcW w:w="819"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Saldo</w:t>
            </w:r>
          </w:p>
        </w:tc>
      </w:tr>
      <w:tr w:rsidRPr="007B7AAA" w:rsidR="007B7AAA" w:rsidTr="007B7AAA">
        <w:tblPrEx>
          <w:tblCellMar>
            <w:top w:w="0" w:type="dxa"/>
            <w:bottom w:w="0" w:type="dxa"/>
          </w:tblCellMar>
        </w:tblPrEx>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College ter Beoordeling van Geneesmiddelen</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55.120</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55.120</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blPrEx>
          <w:tblCellMar>
            <w:top w:w="0" w:type="dxa"/>
            <w:bottom w:w="0" w:type="dxa"/>
          </w:tblCellMar>
        </w:tblPrEx>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Centraal Informatiepunt Beroepen Gezondheidszorg</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93.765</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93.765</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blPrEx>
          <w:tblCellMar>
            <w:top w:w="0" w:type="dxa"/>
            <w:bottom w:w="0" w:type="dxa"/>
          </w:tblCellMar>
        </w:tblPrEx>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Rijksinstituut voor Volksgezondheid en Milieu</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453.800</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453.800</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blPrEx>
          <w:tblCellMar>
            <w:top w:w="0" w:type="dxa"/>
            <w:bottom w:w="0" w:type="dxa"/>
          </w:tblCellMar>
        </w:tblPrEx>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602.685</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602.685</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0</w:t>
            </w:r>
          </w:p>
        </w:tc>
      </w:tr>
    </w:tbl>
    <w:p w:rsidRPr="007B7AAA" w:rsidR="007B7AAA" w:rsidP="007B7AAA" w:rsidRDefault="007B7AAA">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3230"/>
        <w:gridCol w:w="3248"/>
        <w:gridCol w:w="3216"/>
      </w:tblGrid>
      <w:tr w:rsidRPr="007B7AAA" w:rsidR="007B7AAA" w:rsidTr="007B7AAA">
        <w:tblPrEx>
          <w:tblCellMar>
            <w:top w:w="0" w:type="dxa"/>
            <w:bottom w:w="0" w:type="dxa"/>
          </w:tblCellMar>
        </w:tblPrEx>
        <w:trPr>
          <w:tblHeader/>
        </w:trPr>
        <w:tc>
          <w:tcPr>
            <w:tcW w:w="9694" w:type="dxa"/>
            <w:gridSpan w:val="3"/>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begrotingsstaat inzake de baten-lastenagentschappen voor het jaar 2021 (bedragen x € 1.000).</w:t>
            </w:r>
          </w:p>
        </w:tc>
      </w:tr>
      <w:tr w:rsidRPr="007B7AAA" w:rsidR="007B7AAA" w:rsidTr="007B7AAA">
        <w:tblPrEx>
          <w:tblCellMar>
            <w:top w:w="0" w:type="dxa"/>
            <w:bottom w:w="0" w:type="dxa"/>
          </w:tblCellMar>
        </w:tblPrEx>
        <w:trPr>
          <w:tblHeader/>
        </w:trPr>
        <w:tc>
          <w:tcPr>
            <w:tcW w:w="3230" w:type="dxa"/>
            <w:tcBorders>
              <w:top w:val="single" w:color="000000" w:sz="2" w:space="0"/>
              <w:bottom w:val="single" w:color="009EE0" w:sz="2" w:space="0"/>
            </w:tcBorders>
            <w:shd w:val="clear" w:color="auto" w:fill="auto"/>
            <w:tcMar>
              <w:top w:w="28" w:type="dxa"/>
              <w:left w:w="10" w:type="dxa"/>
              <w:bottom w:w="28" w:type="dxa"/>
              <w:right w:w="28" w:type="dxa"/>
            </w:tcMa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Naam</w:t>
            </w:r>
          </w:p>
        </w:tc>
        <w:tc>
          <w:tcPr>
            <w:tcW w:w="32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Totaal kapitaaluitgaven</w:t>
            </w:r>
          </w:p>
        </w:tc>
        <w:tc>
          <w:tcPr>
            <w:tcW w:w="32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Totaal kapitaalontvangsten</w:t>
            </w:r>
          </w:p>
        </w:tc>
      </w:tr>
      <w:tr w:rsidRPr="007B7AAA" w:rsidR="007B7AAA" w:rsidTr="007B7AAA">
        <w:tblPrEx>
          <w:tblCellMar>
            <w:top w:w="0" w:type="dxa"/>
            <w:bottom w:w="0" w:type="dxa"/>
          </w:tblCellMar>
        </w:tblPrEx>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College ter Beoordeling van Geneesmiddelen</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500</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blPrEx>
          <w:tblCellMar>
            <w:top w:w="0" w:type="dxa"/>
            <w:bottom w:w="0" w:type="dxa"/>
          </w:tblCellMar>
        </w:tblPrEx>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Centraal Informatiepunt Beroepen Gezondheidszorg</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10814</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7583</w:t>
            </w:r>
          </w:p>
        </w:tc>
      </w:tr>
      <w:tr w:rsidRPr="007B7AAA" w:rsidR="007B7AAA" w:rsidTr="007B7AAA">
        <w:tblPrEx>
          <w:tblCellMar>
            <w:top w:w="0" w:type="dxa"/>
            <w:bottom w:w="0" w:type="dxa"/>
          </w:tblCellMar>
        </w:tblPrEx>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Rijksinstituut voor Volksgezondheid en Milieu</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5600</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blPrEx>
          <w:tblCellMar>
            <w:top w:w="0" w:type="dxa"/>
            <w:bottom w:w="0" w:type="dxa"/>
          </w:tblCellMar>
        </w:tblPrEx>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16914</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7583</w:t>
            </w:r>
          </w:p>
        </w:tc>
      </w:tr>
    </w:tbl>
    <w:p w:rsidRPr="007B7AAA" w:rsidR="007B7AAA" w:rsidP="007B7AAA" w:rsidRDefault="007B7AAA">
      <w:pPr>
        <w:pStyle w:val="p-marginbottom"/>
        <w:rPr>
          <w:rFonts w:ascii="Times New Roman" w:hAnsi="Times New Roman" w:cs="Times New Roman"/>
          <w:sz w:val="20"/>
        </w:rPr>
      </w:pPr>
    </w:p>
    <w:p w:rsidRPr="007B7AAA" w:rsidR="007B7AAA" w:rsidP="00A11E73" w:rsidRDefault="007B7AAA">
      <w:pPr>
        <w:tabs>
          <w:tab w:val="left" w:pos="284"/>
          <w:tab w:val="left" w:pos="567"/>
          <w:tab w:val="left" w:pos="851"/>
        </w:tabs>
        <w:ind w:right="1848"/>
        <w:rPr>
          <w:rFonts w:ascii="Times New Roman" w:hAnsi="Times New Roman"/>
          <w:szCs w:val="20"/>
        </w:rPr>
      </w:pPr>
    </w:p>
    <w:sectPr w:rsidRPr="007B7AAA" w:rsidR="007B7AA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AA" w:rsidRDefault="007B7AAA">
      <w:pPr>
        <w:spacing w:line="20" w:lineRule="exact"/>
      </w:pPr>
    </w:p>
  </w:endnote>
  <w:endnote w:type="continuationSeparator" w:id="0">
    <w:p w:rsidR="007B7AAA" w:rsidRDefault="007B7AAA">
      <w:pPr>
        <w:pStyle w:val="Amendement"/>
      </w:pPr>
      <w:r>
        <w:rPr>
          <w:b w:val="0"/>
          <w:bCs w:val="0"/>
        </w:rPr>
        <w:t xml:space="preserve"> </w:t>
      </w:r>
    </w:p>
  </w:endnote>
  <w:endnote w:type="continuationNotice" w:id="1">
    <w:p w:rsidR="007B7AAA" w:rsidRDefault="007B7AA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2E1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AA" w:rsidRDefault="007B7AAA">
      <w:pPr>
        <w:pStyle w:val="Amendement"/>
      </w:pPr>
      <w:r>
        <w:rPr>
          <w:b w:val="0"/>
          <w:bCs w:val="0"/>
        </w:rPr>
        <w:separator/>
      </w:r>
    </w:p>
  </w:footnote>
  <w:footnote w:type="continuationSeparator" w:id="0">
    <w:p w:rsidR="007B7AAA" w:rsidRDefault="007B7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AA"/>
    <w:rsid w:val="00012DBE"/>
    <w:rsid w:val="000A1D81"/>
    <w:rsid w:val="000E3ED5"/>
    <w:rsid w:val="00111ED3"/>
    <w:rsid w:val="001C190E"/>
    <w:rsid w:val="002168F4"/>
    <w:rsid w:val="002A727C"/>
    <w:rsid w:val="005605B0"/>
    <w:rsid w:val="005D2707"/>
    <w:rsid w:val="00606255"/>
    <w:rsid w:val="006B607A"/>
    <w:rsid w:val="007B7AAA"/>
    <w:rsid w:val="007D451C"/>
    <w:rsid w:val="00826224"/>
    <w:rsid w:val="00902E10"/>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97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502A1"/>
  <w15:docId w15:val="{011501DC-64D8-429A-B5FE-BA2471F0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B7AA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B7AA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B7AA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B7AA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B7AA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B7AA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B7AAA"/>
    <w:pPr>
      <w:widowControl w:val="0"/>
      <w:autoSpaceDN w:val="0"/>
      <w:textAlignment w:val="baseline"/>
    </w:pPr>
    <w:rPr>
      <w:rFonts w:ascii="DejaVu Sans" w:eastAsia="Arial Unicode MS" w:hAnsi="DejaVu Sans" w:cs="Tahoma"/>
      <w:kern w:val="3"/>
      <w:sz w:val="18"/>
    </w:rPr>
  </w:style>
  <w:style w:type="paragraph" w:customStyle="1" w:styleId="label-p">
    <w:name w:val="label-p"/>
    <w:rsid w:val="007B7AA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B7AA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511</ap:Words>
  <ap:Characters>2816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2020-09-29T11:23:00.0000000Z</dcterms:created>
  <dcterms:modified xsi:type="dcterms:W3CDTF">2020-09-29T11:44:00.0000000Z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0x010100A4ABE78486391145B9479D8325D3CEDB</vt:lpwstr>
  </property>
</Properties>
</file>