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238" w:rsidP="00455238" w:rsidRDefault="00455238">
      <w:r>
        <w:t>Geachte (</w:t>
      </w:r>
      <w:proofErr w:type="spellStart"/>
      <w:r>
        <w:t>plv</w:t>
      </w:r>
      <w:proofErr w:type="spellEnd"/>
      <w:r>
        <w:t>.) leden van de commissie Volksgezondheid, Welzijn en Sport,</w:t>
      </w:r>
    </w:p>
    <w:p w:rsidR="00455238" w:rsidP="00455238" w:rsidRDefault="00455238"/>
    <w:p w:rsidR="00455238" w:rsidP="00455238" w:rsidRDefault="00455238">
      <w:r>
        <w:t>Gezien de op 25 september jl. bekend gemaakte nieuwe portefeuilleverdeling van de bewindspersonen VWS en het verplaatsen van het algemeen overleg Medische ethiek naar 15 oktober zijn door het ministerie van Volksgezondheid, Welzijn en Sport de volgende verzoeken gedaan ten aanzien voor het voor 30 september 2020 geplande algemeen overleg over Zwangerschap en geboorte waarvoor tot nu toe de minister en staatssecretaris van VWS zijn uitgenodigd :</w:t>
      </w:r>
    </w:p>
    <w:p w:rsidR="00455238" w:rsidP="00455238" w:rsidRDefault="00455238">
      <w:pPr>
        <w:pStyle w:val="Lijstalinea"/>
        <w:numPr>
          <w:ilvl w:val="0"/>
          <w:numId w:val="1"/>
        </w:numPr>
      </w:pPr>
      <w:r>
        <w:t>De minister van Volksgezondheid, Welzijn en Sport niet bij het algemeen overleg Zwangerschap en geboorte aanwezig te laten zijn, zodat uw commissie het overleg voert met alleen de staatssecretaris (het onderwerp ‘kansrijke start’, dat op de agenda van het onderhavige AO staat, behoort nu tot de portefeuille van de staatssecretaris);</w:t>
      </w:r>
    </w:p>
    <w:p w:rsidR="00455238" w:rsidP="00455238" w:rsidRDefault="00455238">
      <w:pPr>
        <w:pStyle w:val="Lijstalinea"/>
        <w:numPr>
          <w:ilvl w:val="0"/>
          <w:numId w:val="1"/>
        </w:numPr>
      </w:pPr>
      <w:r>
        <w:t>De brieven over de NIPT-test van de minister van VWS te verplaatsen naar het algemeen overleg Medische ethiek van 15 oktober;</w:t>
      </w:r>
    </w:p>
    <w:p w:rsidR="00455238" w:rsidP="00455238" w:rsidRDefault="00455238">
      <w:pPr>
        <w:pStyle w:val="Lijstalinea"/>
        <w:numPr>
          <w:ilvl w:val="0"/>
          <w:numId w:val="1"/>
        </w:numPr>
      </w:pPr>
      <w:r>
        <w:t>De brieven over de kraamzorg en integrale geboortezorg die sowieso al in de portefeuille van de minister voor Medische Zorg vallen te verplaatsen naar een ander algemeen overleg ter bepaling in de eerstkomende procedurevergadering.</w:t>
      </w:r>
    </w:p>
    <w:p w:rsidR="00455238" w:rsidP="00455238" w:rsidRDefault="00455238"/>
    <w:p w:rsidR="00455238" w:rsidP="00455238" w:rsidRDefault="00455238">
      <w:r>
        <w:t xml:space="preserve">Graag hoor ik zo spoedig mogelijk, doch uiterlijk </w:t>
      </w:r>
      <w:r>
        <w:rPr>
          <w:b/>
          <w:bCs/>
        </w:rPr>
        <w:t>hedenmiddag 16.00 uur</w:t>
      </w:r>
      <w:r>
        <w:t>, of u met bovengenoemde punten kunt instemmen.</w:t>
      </w:r>
    </w:p>
    <w:p w:rsidR="00455238" w:rsidP="00455238" w:rsidRDefault="00455238"/>
    <w:p w:rsidR="00455238" w:rsidP="00455238" w:rsidRDefault="00455238">
      <w:r>
        <w:t>Met vriendelijke groet,</w:t>
      </w:r>
    </w:p>
    <w:p w:rsidR="00455238" w:rsidP="00455238" w:rsidRDefault="00455238"/>
    <w:p w:rsidR="00455238" w:rsidP="00455238" w:rsidRDefault="00455238">
      <w:pPr>
        <w:spacing w:before="180" w:after="100" w:afterAutospacing="1"/>
        <w:rPr>
          <w:color w:val="323296"/>
          <w:lang w:eastAsia="nl-NL"/>
        </w:rPr>
      </w:pPr>
      <w:r>
        <w:rPr>
          <w:color w:val="323296"/>
          <w:lang w:eastAsia="nl-NL"/>
        </w:rPr>
        <w:t>Harmanda Post</w:t>
      </w:r>
    </w:p>
    <w:p w:rsidR="00455238" w:rsidP="00455238" w:rsidRDefault="00455238">
      <w:pPr>
        <w:spacing w:before="180" w:after="100" w:afterAutospacing="1"/>
        <w:rPr>
          <w:color w:val="969696"/>
          <w:lang w:eastAsia="nl-NL"/>
        </w:rPr>
      </w:pPr>
      <w:r>
        <w:rPr>
          <w:color w:val="969696"/>
          <w:lang w:eastAsia="nl-NL"/>
        </w:rPr>
        <w:t>Griffier van de vaste commissie voor Volksgezondheid, Welzijn en Sport</w:t>
      </w:r>
      <w:r>
        <w:rPr>
          <w:color w:val="969696"/>
          <w:lang w:eastAsia="nl-NL"/>
        </w:rPr>
        <w:br/>
        <w:t>Tweede Kamer der Staten-Generaal</w:t>
      </w:r>
    </w:p>
    <w:p w:rsidR="0008421B" w:rsidRDefault="00455238">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E2A6D"/>
    <w:multiLevelType w:val="hybridMultilevel"/>
    <w:tmpl w:val="92483D46"/>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38"/>
    <w:rsid w:val="003554FE"/>
    <w:rsid w:val="00455238"/>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DECE7-82B0-4305-A91F-9B4BBE41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523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5523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55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227</ap:Words>
  <ap:Characters>1254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2020-09-28T08:21:00.0000000Z</dcterms:created>
  <dcterms:modified xsi:type="dcterms:W3CDTF">2020-09-28T08:21:00.0000000Z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0x0101006636C38D28D9324CAB5C08155C1FA98C</vt:lpwstr>
  </property>
</Properties>
</file>