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E45" w:rsidP="00764E45" w:rsidRDefault="00764E45">
      <w:pPr>
        <w:outlineLvl w:val="0"/>
      </w:pPr>
      <w:r>
        <w:rPr>
          <w:b/>
          <w:bCs/>
        </w:rPr>
        <w:t>Van:</w:t>
      </w:r>
      <w:r>
        <w:t xml:space="preserve"> Westeinde van 't V. </w:t>
      </w:r>
      <w:r>
        <w:t xml:space="preserve"> </w:t>
      </w:r>
      <w:r>
        <w:br/>
      </w:r>
      <w:r>
        <w:rPr>
          <w:b/>
          <w:bCs/>
        </w:rPr>
        <w:t>Verzonden:</w:t>
      </w:r>
      <w:r>
        <w:t xml:space="preserve"> vrijdag 18 september 2020 09:39</w:t>
      </w:r>
      <w:r>
        <w:br/>
      </w:r>
      <w:r>
        <w:rPr>
          <w:b/>
          <w:bCs/>
        </w:rPr>
        <w:t>Aan:</w:t>
      </w:r>
      <w:r>
        <w:t xml:space="preserve"> Kler de E.C.E.  </w:t>
      </w:r>
      <w:r>
        <w:br/>
      </w:r>
      <w:r>
        <w:rPr>
          <w:b/>
          <w:bCs/>
        </w:rPr>
        <w:t>CC:</w:t>
      </w:r>
      <w:r>
        <w:t xml:space="preserve"> </w:t>
      </w:r>
      <w:r>
        <w:t xml:space="preserve">Molen van der H. </w:t>
      </w:r>
      <w:bookmarkStart w:name="_GoBack" w:id="0"/>
      <w:bookmarkEnd w:id="0"/>
      <w:r>
        <w:t xml:space="preserve"> </w:t>
      </w:r>
      <w:r>
        <w:br/>
      </w:r>
      <w:r>
        <w:rPr>
          <w:b/>
          <w:bCs/>
        </w:rPr>
        <w:t>Onderwerp:</w:t>
      </w:r>
      <w:r>
        <w:t xml:space="preserve"> e-mailprocedure </w:t>
      </w:r>
      <w:proofErr w:type="spellStart"/>
      <w:r>
        <w:t>so</w:t>
      </w:r>
      <w:proofErr w:type="spellEnd"/>
      <w:r>
        <w:t xml:space="preserve"> beleidsdoorlichting artikel 11</w:t>
      </w:r>
    </w:p>
    <w:p w:rsidR="00764E45" w:rsidP="00764E45" w:rsidRDefault="00764E45">
      <w:r>
        <w:t> </w:t>
      </w:r>
    </w:p>
    <w:p w:rsidR="00764E45" w:rsidP="00764E45" w:rsidRDefault="00764E45">
      <w:r>
        <w:t>Dag Eveline,</w:t>
      </w:r>
    </w:p>
    <w:p w:rsidR="00764E45" w:rsidP="00764E45" w:rsidRDefault="00764E45">
      <w:r>
        <w:t> </w:t>
      </w:r>
    </w:p>
    <w:p w:rsidR="00764E45" w:rsidP="00764E45" w:rsidRDefault="00764E45">
      <w:r>
        <w:t>Namens Harry het volgende:</w:t>
      </w:r>
    </w:p>
    <w:p w:rsidR="00764E45" w:rsidP="00764E45" w:rsidRDefault="00764E45">
      <w:r>
        <w:t xml:space="preserve">We zijn bezig met de voorbereiding voor het </w:t>
      </w:r>
      <w:proofErr w:type="spellStart"/>
      <w:r>
        <w:t>so</w:t>
      </w:r>
      <w:proofErr w:type="spellEnd"/>
      <w:r>
        <w:t xml:space="preserve"> beleidsdoorlichting artikel 11 studiefinanciering voor vrijdag 25 september a.s.</w:t>
      </w:r>
    </w:p>
    <w:p w:rsidR="00764E45" w:rsidP="00764E45" w:rsidRDefault="00764E45">
      <w:r>
        <w:t xml:space="preserve">Tijdens het </w:t>
      </w:r>
      <w:proofErr w:type="spellStart"/>
      <w:r>
        <w:t>so</w:t>
      </w:r>
      <w:proofErr w:type="spellEnd"/>
      <w:r>
        <w:t xml:space="preserve"> over de opzet van deze beleidsdoorlichting hebben wij volgende gevraagd: </w:t>
      </w:r>
    </w:p>
    <w:p w:rsidR="00764E45" w:rsidP="00764E45" w:rsidRDefault="00764E45">
      <w:r>
        <w:rPr>
          <w:i/>
          <w:iCs/>
        </w:rPr>
        <w:t xml:space="preserve">Wordt conform de motie van de leden Van der Molen en Bruins (Kamerstuk 35 007, nr. 19)  niet alleen de gemiddelde studieschuld en het aflosgedrag in het onderzoek meegenomen, maar juist ook het totaalbedrag aan studieschuld, het niet-inbare gedeelte en prognoses voor de komende jaren? </w:t>
      </w:r>
    </w:p>
    <w:p w:rsidR="00764E45" w:rsidP="00764E45" w:rsidRDefault="00764E45">
      <w:r>
        <w:rPr>
          <w:i/>
          <w:iCs/>
        </w:rPr>
        <w:t>En dit was het antwoord van de minister:</w:t>
      </w:r>
    </w:p>
    <w:p w:rsidR="00764E45" w:rsidP="00764E45" w:rsidRDefault="00764E45">
      <w:r>
        <w:t>Conform de motie van de leden Van der Molen en Bruins wordt in de beleidsdoorlichting inderdaad ook gekeken naar het totaalbedrag aan studieschuld, het niet-inbare gedeelte en prognoses voor de komende jaren.</w:t>
      </w:r>
    </w:p>
    <w:p w:rsidR="00764E45" w:rsidP="00764E45" w:rsidRDefault="00764E45">
      <w:r>
        <w:t> </w:t>
      </w:r>
    </w:p>
    <w:p w:rsidR="00764E45" w:rsidP="00764E45" w:rsidRDefault="00764E45">
      <w:r>
        <w:t xml:space="preserve">Nu kunnen wij de uitvoering van deze motie niet vinden in de brief die de minister op 3 juli </w:t>
      </w:r>
      <w:proofErr w:type="spellStart"/>
      <w:r>
        <w:t>jl</w:t>
      </w:r>
      <w:proofErr w:type="spellEnd"/>
      <w:r>
        <w:t xml:space="preserve"> naar de kamer heeft gestuurd en waarover wij nu een </w:t>
      </w:r>
      <w:proofErr w:type="spellStart"/>
      <w:r>
        <w:t>so</w:t>
      </w:r>
      <w:proofErr w:type="spellEnd"/>
      <w:r>
        <w:t xml:space="preserve"> voeren.</w:t>
      </w:r>
    </w:p>
    <w:p w:rsidR="00764E45" w:rsidP="00764E45" w:rsidRDefault="00764E45">
      <w:r>
        <w:t>We zouden graag via een e-mailprocedure aan de leden voor willen leggen dat de minister met spoed alsnog op deze motie moet reageren.</w:t>
      </w:r>
    </w:p>
    <w:p w:rsidR="00764E45" w:rsidP="00764E45" w:rsidRDefault="00764E45">
      <w:r>
        <w:t> </w:t>
      </w:r>
    </w:p>
    <w:p w:rsidR="00764E45" w:rsidP="00764E45" w:rsidRDefault="00764E45">
      <w:r>
        <w:t>Met vriendelijke groet,</w:t>
      </w:r>
    </w:p>
    <w:p w:rsidR="00764E45" w:rsidP="00764E45" w:rsidRDefault="00764E45">
      <w:r>
        <w:t> </w:t>
      </w:r>
    </w:p>
    <w:p w:rsidR="00764E45" w:rsidP="00764E45" w:rsidRDefault="00764E45">
      <w:r>
        <w:t>Veronique</w:t>
      </w:r>
    </w:p>
    <w:p w:rsidR="00764E45" w:rsidP="00764E45" w:rsidRDefault="00764E45">
      <w:r>
        <w:t>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45"/>
    <w:rsid w:val="00764E45"/>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D7DF"/>
  <w15:chartTrackingRefBased/>
  <w15:docId w15:val="{48E64F12-1562-48C9-A1A7-4E82F04C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4E45"/>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64E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1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2020-09-21T07:55:00.0000000Z</dcterms:created>
  <dcterms:modified xsi:type="dcterms:W3CDTF">2020-09-21T07:55:00.0000000Z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0x010100892865549A0CAA48AF355BF76287647D</vt:lpwstr>
  </property>
</Properties>
</file>