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F21C56" w:rsidR="00C81092" w:rsidP="003B6109" w:rsidRDefault="00F21C56" w14:paraId="61E2DEAB" w14:textId="268B47DF">
      <w:r w:rsidRPr="00F21C56">
        <w:t>M</w:t>
      </w:r>
      <w:r>
        <w:t>et verwijzing naar de schriftelijke inbreng van de Tweede Kamer d.d.</w:t>
      </w:r>
      <w:r>
        <w:br/>
        <w:t xml:space="preserve">14 september 2020 naar aanleiding van de geannoteerde agenda </w:t>
      </w:r>
      <w:r w:rsidR="009650AF">
        <w:t xml:space="preserve">voor </w:t>
      </w:r>
      <w:r>
        <w:t xml:space="preserve">de Raad Buitenlandse Zaken Handel die op 20 en 21 september </w:t>
      </w:r>
      <w:r w:rsidR="00C63636">
        <w:t xml:space="preserve">a.s. </w:t>
      </w:r>
      <w:r>
        <w:t>zal plaatsvinden, gaan uw Kamer hierbij de antwoorden toe van de zijde van het kabinet.</w:t>
      </w:r>
      <w:r w:rsidR="00C91CB4">
        <w:t xml:space="preserve"> </w:t>
      </w:r>
      <w:bookmarkStart w:name="_GoBack" w:id="0"/>
      <w:bookmarkEnd w:id="0"/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F21C56" w14:paraId="6B977A0A" w14:textId="4C22750C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 w:rsidR="002B5327">
                  <w:br/>
                </w:r>
                <w:r w:rsidR="002B5327"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91CB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FF684A3" w:rsidR="001B5575" w:rsidRPr="006B0BAF" w:rsidRDefault="002B532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BZDOC-860978386-28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FF684A3" w:rsidR="001B5575" w:rsidRPr="006B0BAF" w:rsidRDefault="002B532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BZDOC-860978386-28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0A34294" w:rsidR="00F566A0" w:rsidRDefault="00F21C56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0A34294" w:rsidR="00F566A0" w:rsidRDefault="00F21C56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59B6D3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Opgesteld_x0020_op[1]" w:storeItemID="{81961AFE-0FF6-4063-9DD3-1D50F4EAA675}"/>
                              <w:date w:fullDate="2020-09-1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91CB4">
                                <w:t>17</w:t>
                              </w:r>
                              <w:r w:rsidR="00F21C56">
                                <w:t xml:space="preserve"> september 2020</w:t>
                              </w:r>
                            </w:sdtContent>
                          </w:sdt>
                        </w:p>
                        <w:p w14:paraId="3024AE6B" w14:textId="50D6DAE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21C56">
                            <w:t>Schriftelijk Overleg Raad Buitenlandse</w:t>
                          </w:r>
                          <w:r w:rsidR="009650AF">
                            <w:t xml:space="preserve"> Zaken</w:t>
                          </w:r>
                          <w:r w:rsidR="00F21C56">
                            <w:t xml:space="preserve"> Handel van</w:t>
                          </w:r>
                          <w:r w:rsidR="00F21C56">
                            <w:br/>
                            <w:t xml:space="preserve">           20 en 21 september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59B6D3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Opgesteld_x0020_op[1]" w:storeItemID="{81961AFE-0FF6-4063-9DD3-1D50F4EAA675}"/>
                        <w:date w:fullDate="2020-09-1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91CB4">
                          <w:t>17</w:t>
                        </w:r>
                        <w:r w:rsidR="00F21C56">
                          <w:t xml:space="preserve"> september 2020</w:t>
                        </w:r>
                      </w:sdtContent>
                    </w:sdt>
                  </w:p>
                  <w:p w14:paraId="3024AE6B" w14:textId="50D6DAE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21C56">
                      <w:t>Schriftelijk Overleg Raad Buitenlandse</w:t>
                    </w:r>
                    <w:r w:rsidR="009650AF">
                      <w:t xml:space="preserve"> Zaken</w:t>
                    </w:r>
                    <w:r w:rsidR="00F21C56">
                      <w:t xml:space="preserve"> Handel van</w:t>
                    </w:r>
                    <w:r w:rsidR="00F21C56">
                      <w:br/>
                      <w:t xml:space="preserve">           20 en 21 september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1F0E844" w:rsidR="003573B1" w:rsidRDefault="00F21C5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90D813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B5327">
                                <w:rPr>
                                  <w:sz w:val="13"/>
                                  <w:szCs w:val="13"/>
                                </w:rPr>
                                <w:t>BZDOC-860978386-28</w:t>
                              </w:r>
                            </w:sdtContent>
                          </w:sdt>
                        </w:p>
                        <w:p w14:paraId="337D6E6B" w14:textId="754D9AD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21C56">
                                <w:rPr>
                                  <w:sz w:val="13"/>
                                  <w:szCs w:val="13"/>
                                </w:rPr>
                                <w:t>2020Z16201/2020D35186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7E3E1EE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1F0E844" w:rsidR="003573B1" w:rsidRDefault="00F21C5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90D813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B5327">
                          <w:rPr>
                            <w:sz w:val="13"/>
                            <w:szCs w:val="13"/>
                          </w:rPr>
                          <w:t>BZDOC-860978386-28</w:t>
                        </w:r>
                      </w:sdtContent>
                    </w:sdt>
                  </w:p>
                  <w:p w14:paraId="337D6E6B" w14:textId="754D9AD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1e1b06b1-7d87-4664-a05a-72a261bdbf7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21C56">
                          <w:rPr>
                            <w:sz w:val="13"/>
                            <w:szCs w:val="13"/>
                          </w:rPr>
                          <w:t>2020Z16201/2020D35186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7E3E1EE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5327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650AF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3636"/>
    <w:rsid w:val="00C653A9"/>
    <w:rsid w:val="00C67524"/>
    <w:rsid w:val="00C7219A"/>
    <w:rsid w:val="00C741E6"/>
    <w:rsid w:val="00C768DA"/>
    <w:rsid w:val="00C81092"/>
    <w:rsid w:val="00C91CB4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21C56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62D8AED1F8D6F64A98D04E36421AF17E" ma:contentTypeVersion="22" ma:contentTypeDescription="Document sjabloon bedoeld voor antwoord Verzoek." ma:contentTypeScope="" ma:versionID="1dc3baafe0dc3943c73509423376794f">
  <xsd:schema xmlns:xsd="http://www.w3.org/2001/XMLSchema" xmlns:xs="http://www.w3.org/2001/XMLSchema" xmlns:p="http://schemas.microsoft.com/office/2006/metadata/properties" xmlns:ns2="1e1b06b1-7d87-4664-a05a-72a261bdbf72" xmlns:ns3="a968f643-972d-4667-9c7d-fd76f2567ee3" targetNamespace="http://schemas.microsoft.com/office/2006/metadata/properties" ma:root="true" ma:fieldsID="b694c99386e9622feb6900cd81b7f325" ns2:_="" ns3:_="">
    <xsd:import namespace="1e1b06b1-7d87-4664-a05a-72a261bdbf7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06b1-7d87-4664-a05a-72a261bdbf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7252b0d0-6670-4540-99be-b07aa25da25e}" ma:internalName="TaxCatchAll" ma:showField="CatchAllData" ma:web="1e1b06b1-7d87-4664-a05a-72a261bdb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7252b0d0-6670-4540-99be-b07aa25da25e}" ma:internalName="TaxCatchAllLabel" ma:readOnly="true" ma:showField="CatchAllDataLabel" ma:web="1e1b06b1-7d87-4664-a05a-72a261bdb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780B5E4A-1831-479D-8510-04E246E76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06b1-7d87-4664-a05a-72a261bdbf7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Antwoord-Verzoek-aan-R-inzake-Inbreng-schriftelijk-overleg-Raad-Buitenlandse-Zak</vt:lpstr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2020-09-17T16:33:00.0000000Z</dcterms:created>
  <dcterms:modified xsi:type="dcterms:W3CDTF">2020-09-17T16:33:00.0000000Z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0x01010087C3CAE781924A4BBDB992BEE3DF771F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70952505-7922-4846-bef3-bbc81815eb2a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