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10" w:rsidP="00C22910" w:rsidRDefault="00C22910" w14:paraId="517C86C0" w14:textId="77777777">
      <w:pPr>
        <w:tabs>
          <w:tab w:val="left" w:pos="5145"/>
        </w:tabs>
      </w:pPr>
      <w:r>
        <w:t>Geachte Voorzitter,</w:t>
      </w:r>
    </w:p>
    <w:p w:rsidR="00C22910" w:rsidP="00C22910" w:rsidRDefault="00C22910" w14:paraId="314A51A3" w14:textId="77777777">
      <w:pPr>
        <w:tabs>
          <w:tab w:val="left" w:pos="5145"/>
        </w:tabs>
      </w:pPr>
    </w:p>
    <w:p w:rsidR="00C22910" w:rsidP="00C22910" w:rsidRDefault="00C22910" w14:paraId="0B2AA48C" w14:textId="77777777">
      <w:pPr>
        <w:tabs>
          <w:tab w:val="left" w:pos="5145"/>
        </w:tabs>
      </w:pPr>
      <w:r>
        <w:t xml:space="preserve">Hierbij </w:t>
      </w:r>
      <w:r w:rsidR="00EF48E3">
        <w:t xml:space="preserve">stuur ik uw Kamer </w:t>
      </w:r>
      <w:r>
        <w:t>de nota naar aanleiding van het verslag over het v</w:t>
      </w:r>
      <w:r w:rsidRPr="00C22910">
        <w:t xml:space="preserve">oorstel </w:t>
      </w:r>
      <w:r>
        <w:t xml:space="preserve">van wet </w:t>
      </w:r>
      <w:r w:rsidRPr="00C22910">
        <w:t>tot wijziging van de Wet dieren in verband met de uitvoering van de herziene Europese diergezondheidswetgeving</w:t>
      </w:r>
      <w:r>
        <w:t xml:space="preserve"> (</w:t>
      </w:r>
      <w:r w:rsidRPr="00C22910">
        <w:t>35398</w:t>
      </w:r>
      <w:r>
        <w:t>).</w:t>
      </w:r>
      <w:r w:rsidR="00446350">
        <w:t xml:space="preserve"> In de bijlage is mijn reactie op de vragen van leden van de fracties van de VVD, CDA, D66, SP, GL en PvdD.</w:t>
      </w:r>
    </w:p>
    <w:p w:rsidR="00C22910" w:rsidP="00C22910" w:rsidRDefault="00C22910" w14:paraId="7DF74986" w14:textId="77777777"/>
    <w:p w:rsidR="00C22910" w:rsidP="00C22910" w:rsidRDefault="00C22910" w14:paraId="12CCA280" w14:textId="77777777"/>
    <w:p w:rsidRPr="00EC58D9" w:rsidR="00C22910" w:rsidP="00C22910" w:rsidRDefault="00C22910" w14:paraId="4F82D60D" w14:textId="77777777"/>
    <w:p w:rsidRPr="00EC58D9" w:rsidR="00C22910" w:rsidP="00C22910" w:rsidRDefault="00C22910" w14:paraId="695A8A7C" w14:textId="77777777"/>
    <w:p w:rsidRPr="00EC58D9" w:rsidR="00C22910" w:rsidP="00C22910" w:rsidRDefault="00C22910" w14:paraId="517FA81D" w14:textId="77777777">
      <w:r w:rsidRPr="00EC58D9">
        <w:t>Carola Schouten</w:t>
      </w:r>
    </w:p>
    <w:p w:rsidRPr="00006C01" w:rsidR="00C22910" w:rsidP="00C22910" w:rsidRDefault="00C22910" w14:paraId="29613E0C" w14:textId="77777777">
      <w:r w:rsidRPr="00EC58D9">
        <w:t>Minister van Landbouw, Natuur en Voedselkwaliteit</w:t>
      </w:r>
    </w:p>
    <w:p w:rsidRPr="00006C01" w:rsidR="004E505E" w:rsidP="00524FB4" w:rsidRDefault="004E505E" w14:paraId="12962037" w14:textId="77777777"/>
    <w:sectPr w:rsidRPr="00006C01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5B73" w14:textId="77777777" w:rsidR="001F4101" w:rsidRDefault="001F4101">
      <w:pPr>
        <w:spacing w:line="240" w:lineRule="auto"/>
      </w:pPr>
      <w:r>
        <w:separator/>
      </w:r>
    </w:p>
  </w:endnote>
  <w:endnote w:type="continuationSeparator" w:id="0">
    <w:p w14:paraId="68A30826" w14:textId="77777777" w:rsidR="001F4101" w:rsidRDefault="001F4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BA07" w14:textId="77777777" w:rsidR="00AC615F" w:rsidRDefault="00AC61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46D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53D4E" w14:paraId="56CDAEF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AFFD4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954039" w14:textId="77777777" w:rsidR="00527BD4" w:rsidRPr="00645414" w:rsidRDefault="00D60FD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90A14">
            <w:fldChar w:fldCharType="begin"/>
          </w:r>
          <w:r>
            <w:instrText xml:space="preserve"> SECTIONPAGES   \* MERGEFORMAT </w:instrText>
          </w:r>
          <w:r w:rsidR="00F90A14">
            <w:fldChar w:fldCharType="separate"/>
          </w:r>
          <w:r w:rsidR="00F90A14">
            <w:t>2</w:t>
          </w:r>
          <w:r w:rsidR="00F90A14">
            <w:fldChar w:fldCharType="end"/>
          </w:r>
        </w:p>
      </w:tc>
    </w:tr>
  </w:tbl>
  <w:p w14:paraId="2BBDEEB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53D4E" w14:paraId="788F071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AB596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591E1C4" w14:textId="77777777" w:rsidR="00527BD4" w:rsidRPr="00ED539E" w:rsidRDefault="00D60FD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8C29E3">
            <w:fldChar w:fldCharType="begin"/>
          </w:r>
          <w:r>
            <w:instrText xml:space="preserve"> SECTIONPAGES   \* MERGEFORMAT </w:instrText>
          </w:r>
          <w:r w:rsidR="008C29E3">
            <w:fldChar w:fldCharType="separate"/>
          </w:r>
          <w:r w:rsidR="00BC3B92">
            <w:t>1</w:t>
          </w:r>
          <w:r w:rsidR="008C29E3">
            <w:fldChar w:fldCharType="end"/>
          </w:r>
        </w:p>
      </w:tc>
    </w:tr>
  </w:tbl>
  <w:p w14:paraId="2211384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9A809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B553E" w14:textId="77777777" w:rsidR="001F4101" w:rsidRDefault="001F4101">
      <w:pPr>
        <w:spacing w:line="240" w:lineRule="auto"/>
      </w:pPr>
      <w:r>
        <w:separator/>
      </w:r>
    </w:p>
  </w:footnote>
  <w:footnote w:type="continuationSeparator" w:id="0">
    <w:p w14:paraId="5BF6BBC9" w14:textId="77777777" w:rsidR="001F4101" w:rsidRDefault="001F4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86E5" w14:textId="77777777" w:rsidR="00AC615F" w:rsidRDefault="00AC61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53D4E" w14:paraId="7C104E4B" w14:textId="77777777" w:rsidTr="00A50CF6">
      <w:tc>
        <w:tcPr>
          <w:tcW w:w="2156" w:type="dxa"/>
          <w:shd w:val="clear" w:color="auto" w:fill="auto"/>
        </w:tcPr>
        <w:p w14:paraId="47FAD027" w14:textId="77777777" w:rsidR="00527BD4" w:rsidRPr="005819CE" w:rsidRDefault="00D60FD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D53D4E" w14:paraId="2DEDB0A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8988331" w14:textId="77777777" w:rsidR="00527BD4" w:rsidRPr="005819CE" w:rsidRDefault="00527BD4" w:rsidP="00A50CF6"/>
      </w:tc>
    </w:tr>
    <w:tr w:rsidR="00D53D4E" w14:paraId="705A05E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29F36A3" w14:textId="77777777" w:rsidR="00527BD4" w:rsidRDefault="00D60FD6" w:rsidP="003A5290">
          <w:pPr>
            <w:pStyle w:val="Huisstijl-Kopje"/>
          </w:pPr>
          <w:r>
            <w:t>Ons kenmerk</w:t>
          </w:r>
        </w:p>
        <w:p w14:paraId="00FFCCA2" w14:textId="77777777" w:rsidR="00527BD4" w:rsidRPr="005819CE" w:rsidRDefault="00D60FD6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20122677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8A1E283" w14:textId="77777777" w:rsidR="00527BD4" w:rsidRDefault="00527BD4" w:rsidP="008C356D"/>
  <w:p w14:paraId="057B8E64" w14:textId="77777777" w:rsidR="00527BD4" w:rsidRPr="00740712" w:rsidRDefault="00527BD4" w:rsidP="008C356D"/>
  <w:p w14:paraId="70123AC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666348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9F9A3C4" w14:textId="77777777" w:rsidR="00527BD4" w:rsidRDefault="00527BD4" w:rsidP="004F44C2"/>
  <w:p w14:paraId="190C5AB1" w14:textId="77777777" w:rsidR="00527BD4" w:rsidRPr="00740712" w:rsidRDefault="00527BD4" w:rsidP="004F44C2"/>
  <w:p w14:paraId="09FFEC8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53D4E" w14:paraId="7E841D5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71F324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D989B1" w14:textId="77777777" w:rsidR="00527BD4" w:rsidRDefault="00D60FD6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732236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66B53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84245A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53D4E" w14:paraId="3C81EEBF" w14:textId="77777777" w:rsidTr="00A50CF6">
      <w:tc>
        <w:tcPr>
          <w:tcW w:w="2160" w:type="dxa"/>
          <w:shd w:val="clear" w:color="auto" w:fill="auto"/>
        </w:tcPr>
        <w:p w14:paraId="01773FF6" w14:textId="77777777" w:rsidR="00527BD4" w:rsidRPr="005819CE" w:rsidRDefault="00D60FD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="00AC615F">
            <w:rPr>
              <w:b/>
            </w:rPr>
            <w:br/>
          </w:r>
          <w:r w:rsidR="00AC615F">
            <w:rPr>
              <w:bCs/>
            </w:rPr>
            <w:t>Directie Dierlijke Agroketens en Dierenwelzijn</w:t>
          </w:r>
          <w:r w:rsidRPr="005819CE">
            <w:rPr>
              <w:b/>
            </w:rPr>
            <w:br/>
          </w:r>
        </w:p>
        <w:p w14:paraId="56DD727E" w14:textId="77777777" w:rsidR="00527BD4" w:rsidRPr="00BE5ED9" w:rsidRDefault="00D60FD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7E3979" w14:textId="77777777" w:rsidR="00EF495B" w:rsidRDefault="00D60FD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6F92E6" w14:textId="77777777" w:rsidR="00556BEE" w:rsidRPr="005B3814" w:rsidRDefault="00D60FD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C636761" w14:textId="77777777" w:rsidR="00527BD4" w:rsidRPr="00446350" w:rsidRDefault="00D60FD6" w:rsidP="00446350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D53D4E" w14:paraId="21BF56C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FB0EEA0" w14:textId="77777777" w:rsidR="00527BD4" w:rsidRPr="005819CE" w:rsidRDefault="00527BD4" w:rsidP="00A50CF6"/>
      </w:tc>
    </w:tr>
    <w:tr w:rsidR="00D53D4E" w14:paraId="546FD977" w14:textId="77777777" w:rsidTr="00A50CF6">
      <w:tc>
        <w:tcPr>
          <w:tcW w:w="2160" w:type="dxa"/>
          <w:shd w:val="clear" w:color="auto" w:fill="auto"/>
        </w:tcPr>
        <w:p w14:paraId="4470E44A" w14:textId="77777777" w:rsidR="000C0163" w:rsidRPr="005819CE" w:rsidRDefault="00D60FD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9F2B61D" w14:textId="77777777" w:rsidR="000C0163" w:rsidRPr="005819CE" w:rsidRDefault="00D60FD6" w:rsidP="000C0163">
          <w:pPr>
            <w:pStyle w:val="Huisstijl-Gegeven"/>
          </w:pPr>
          <w:r>
            <w:t>DGA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1F4101">
                <w:fldChar w:fldCharType="begin"/>
              </w:r>
              <w:r w:rsidR="001F4101">
                <w:instrText xml:space="preserve"> DOCPROPERTY  "documentId"  \* MERGEFORMAT </w:instrText>
              </w:r>
              <w:r w:rsidR="001F4101">
                <w:fldChar w:fldCharType="separate"/>
              </w:r>
              <w:r w:rsidR="00CC7BA8">
                <w:t>20122677</w:t>
              </w:r>
              <w:r w:rsidR="001F4101">
                <w:fldChar w:fldCharType="end"/>
              </w:r>
            </w:sdtContent>
          </w:sdt>
        </w:p>
        <w:p w14:paraId="2F413819" w14:textId="77777777" w:rsidR="00527BD4" w:rsidRPr="005819CE" w:rsidRDefault="00D60FD6" w:rsidP="00A50CF6">
          <w:pPr>
            <w:pStyle w:val="Huisstijl-Kopje"/>
          </w:pPr>
          <w:r>
            <w:t>Uw kenmerk</w:t>
          </w:r>
        </w:p>
        <w:p w14:paraId="7411EE72" w14:textId="77777777" w:rsidR="00527BD4" w:rsidRPr="005819CE" w:rsidRDefault="00D60FD6" w:rsidP="00A50CF6">
          <w:pPr>
            <w:pStyle w:val="Huisstijl-Gegeven"/>
          </w:pPr>
          <w:r>
            <w:t>35398</w:t>
          </w:r>
        </w:p>
        <w:p w14:paraId="6EF583AC" w14:textId="77777777" w:rsidR="00527BD4" w:rsidRPr="005819CE" w:rsidRDefault="00D60FD6" w:rsidP="00A50CF6">
          <w:pPr>
            <w:pStyle w:val="Huisstijl-Kopje"/>
          </w:pPr>
          <w:r>
            <w:t>Bijlage(n)</w:t>
          </w:r>
        </w:p>
        <w:p w14:paraId="5BC94BDA" w14:textId="77777777" w:rsidR="00527BD4" w:rsidRPr="005819CE" w:rsidRDefault="00D60FD6" w:rsidP="00A50CF6">
          <w:pPr>
            <w:pStyle w:val="Huisstijl-Gegeven"/>
          </w:pPr>
          <w:r>
            <w:t>1</w:t>
          </w:r>
        </w:p>
      </w:tc>
    </w:tr>
  </w:tbl>
  <w:p w14:paraId="61F679F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53D4E" w14:paraId="7C2FB1C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7B169AB" w14:textId="77777777" w:rsidR="00527BD4" w:rsidRPr="00BC3B53" w:rsidRDefault="00D60FD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53D4E" w14:paraId="0627CCA8" w14:textId="77777777" w:rsidTr="009E2051">
      <w:tc>
        <w:tcPr>
          <w:tcW w:w="7520" w:type="dxa"/>
          <w:gridSpan w:val="2"/>
          <w:shd w:val="clear" w:color="auto" w:fill="auto"/>
        </w:tcPr>
        <w:p w14:paraId="4CC39494" w14:textId="77777777" w:rsidR="00527BD4" w:rsidRPr="00983E8F" w:rsidRDefault="00527BD4" w:rsidP="00A50CF6">
          <w:pPr>
            <w:pStyle w:val="Huisstijl-Rubricering"/>
          </w:pPr>
        </w:p>
      </w:tc>
    </w:tr>
    <w:tr w:rsidR="00D53D4E" w14:paraId="7DAAF03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FE3092C" w14:textId="77777777" w:rsidR="00C22910" w:rsidRDefault="00C22910" w:rsidP="00C22910">
          <w:pPr>
            <w:pStyle w:val="Huisstijl-NAW"/>
          </w:pPr>
          <w:r>
            <w:t>De Voorzitter van de Tweede Kamer</w:t>
          </w:r>
        </w:p>
        <w:p w14:paraId="03E3A30C" w14:textId="77777777" w:rsidR="00C22910" w:rsidRDefault="00C22910" w:rsidP="00C22910">
          <w:pPr>
            <w:pStyle w:val="Huisstijl-NAW"/>
          </w:pPr>
          <w:r>
            <w:t>der Staten-Generaal</w:t>
          </w:r>
        </w:p>
        <w:p w14:paraId="4EF2B077" w14:textId="77777777" w:rsidR="00C22910" w:rsidRDefault="00C22910" w:rsidP="00C22910">
          <w:pPr>
            <w:pStyle w:val="Huisstijl-NAW"/>
          </w:pPr>
          <w:r>
            <w:t>Binnenhof 4</w:t>
          </w:r>
        </w:p>
        <w:p w14:paraId="4F68AC68" w14:textId="77777777" w:rsidR="00D53D4E" w:rsidRDefault="00C22910" w:rsidP="00C22910">
          <w:pPr>
            <w:pStyle w:val="Huisstijl-NAW"/>
          </w:pPr>
          <w:r>
            <w:t>2513 AA  DEN HAAG</w:t>
          </w:r>
        </w:p>
      </w:tc>
    </w:tr>
    <w:tr w:rsidR="00D53D4E" w14:paraId="5E642B1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1CD5C8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53D4E" w14:paraId="025D1CB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3D709F2" w14:textId="77777777" w:rsidR="00527BD4" w:rsidRPr="007709EF" w:rsidRDefault="00D60FD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BA55FE8" w14:textId="77777777" w:rsidR="00527BD4" w:rsidRPr="007709EF" w:rsidRDefault="00B30A39" w:rsidP="00A50CF6">
          <w:r>
            <w:t>11 september 2020</w:t>
          </w:r>
          <w:bookmarkStart w:id="0" w:name="_GoBack"/>
          <w:bookmarkEnd w:id="0"/>
        </w:p>
      </w:tc>
    </w:tr>
    <w:tr w:rsidR="00D53D4E" w14:paraId="21D5B43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922DB90" w14:textId="77777777" w:rsidR="00527BD4" w:rsidRPr="007709EF" w:rsidRDefault="00D60FD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94E09AA" w14:textId="77777777" w:rsidR="00527BD4" w:rsidRPr="007709EF" w:rsidRDefault="00C22910" w:rsidP="00A50CF6">
          <w:r w:rsidRPr="00C22910">
            <w:t>Nota naar aanleiding van het verslag en nota tot wijziging van de Wet dieren in verband met de uitvoering van de herziene Europese diergezondheidswetgeving</w:t>
          </w:r>
          <w:r>
            <w:t xml:space="preserve"> (35398)</w:t>
          </w:r>
        </w:p>
      </w:tc>
    </w:tr>
  </w:tbl>
  <w:p w14:paraId="1E70A78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E5E4C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D04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D26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6B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AE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6E1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0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83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744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BEA285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4124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AC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EC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62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0A0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62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4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62A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2DC5"/>
    <w:rsid w:val="00023E9A"/>
    <w:rsid w:val="00026515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1F4101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6350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17576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615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A39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2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2910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3D4E"/>
    <w:rsid w:val="00D5423B"/>
    <w:rsid w:val="00D54F4E"/>
    <w:rsid w:val="00D604B3"/>
    <w:rsid w:val="00D60BA4"/>
    <w:rsid w:val="00D60FD6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8E3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49D8F"/>
  <w15:docId w15:val="{47CE6CAE-DDAF-40F9-BC9E-14455CE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B359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BB01E0"/>
    <w:rsid w:val="00EB3598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2020-06-02T06:49:00.0000000Z</dcterms:created>
  <dcterms:modified xsi:type="dcterms:W3CDTF">2020-09-11T15:06:00.0000000Z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BoumaA1</vt:lpwstr>
  </property>
  <property fmtid="{D5CDD505-2E9C-101B-9397-08002B2CF9AE}" pid="3" name="A_ADRES">
    <vt:lpwstr>De Voorzitter van de Tweede Kamer 
De Staten Generaal
Buitenhof 4
AC 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1</vt:lpwstr>
  </property>
  <property fmtid="{D5CDD505-2E9C-101B-9397-08002B2CF9AE}" pid="7" name="DOCNAME">
    <vt:lpwstr>Antwoorden op vragen van leden van de Kamer</vt:lpwstr>
  </property>
  <property fmtid="{D5CDD505-2E9C-101B-9397-08002B2CF9AE}" pid="8" name="documentId">
    <vt:lpwstr>20122677</vt:lpwstr>
  </property>
  <property fmtid="{D5CDD505-2E9C-101B-9397-08002B2CF9AE}" pid="9" name="TYPE_ID">
    <vt:lpwstr>Brief</vt:lpwstr>
  </property>
  <property fmtid="{D5CDD505-2E9C-101B-9397-08002B2CF9AE}" pid="10" name="ContentTypeId">
    <vt:lpwstr>0x010100967A535BB3B139429B2D69A0933219FC</vt:lpwstr>
  </property>
</Properties>
</file>