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37705" w:rsidR="00F37705" w:rsidP="000D0DF5" w:rsidRDefault="00F377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37705">
              <w:rPr>
                <w:rFonts w:ascii="Times New Roman" w:hAnsi="Times New Roman"/>
              </w:rPr>
              <w:t>De Tweede Kamer der Staten-</w:t>
            </w:r>
            <w:r w:rsidRPr="00F37705">
              <w:rPr>
                <w:rFonts w:ascii="Times New Roman" w:hAnsi="Times New Roman"/>
              </w:rPr>
              <w:fldChar w:fldCharType="begin"/>
            </w:r>
            <w:r w:rsidRPr="00F37705">
              <w:rPr>
                <w:rFonts w:ascii="Times New Roman" w:hAnsi="Times New Roman"/>
              </w:rPr>
              <w:instrText xml:space="preserve">PRIVATE </w:instrText>
            </w:r>
            <w:r w:rsidRPr="00F37705">
              <w:rPr>
                <w:rFonts w:ascii="Times New Roman" w:hAnsi="Times New Roman"/>
              </w:rPr>
              <w:fldChar w:fldCharType="end"/>
            </w:r>
          </w:p>
          <w:p w:rsidRPr="00F37705" w:rsidR="00F37705" w:rsidP="000D0DF5" w:rsidRDefault="00F377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37705">
              <w:rPr>
                <w:rFonts w:ascii="Times New Roman" w:hAnsi="Times New Roman"/>
              </w:rPr>
              <w:t>Generaal zendt bijgaand door</w:t>
            </w:r>
          </w:p>
          <w:p w:rsidRPr="00F37705" w:rsidR="00F37705" w:rsidP="000D0DF5" w:rsidRDefault="00F377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37705">
              <w:rPr>
                <w:rFonts w:ascii="Times New Roman" w:hAnsi="Times New Roman"/>
              </w:rPr>
              <w:t>haar aangenomen wetsvoorstel</w:t>
            </w:r>
          </w:p>
          <w:p w:rsidRPr="00F37705" w:rsidR="00F37705" w:rsidP="000D0DF5" w:rsidRDefault="00F377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37705">
              <w:rPr>
                <w:rFonts w:ascii="Times New Roman" w:hAnsi="Times New Roman"/>
              </w:rPr>
              <w:t>aan de Eerste Kamer.</w:t>
            </w:r>
          </w:p>
          <w:p w:rsidRPr="00F37705" w:rsidR="00F37705" w:rsidP="000D0DF5" w:rsidRDefault="00F377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37705" w:rsidR="00F37705" w:rsidP="000D0DF5" w:rsidRDefault="00F377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37705">
              <w:rPr>
                <w:rFonts w:ascii="Times New Roman" w:hAnsi="Times New Roman"/>
              </w:rPr>
              <w:t>De Voorzitter,</w:t>
            </w:r>
          </w:p>
          <w:p w:rsidRPr="00F37705" w:rsidR="00F37705" w:rsidP="000D0DF5" w:rsidRDefault="00F377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37705" w:rsidR="00F37705" w:rsidP="000D0DF5" w:rsidRDefault="00F377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37705" w:rsidR="00F37705" w:rsidP="000D0DF5" w:rsidRDefault="00F377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37705" w:rsidR="00F37705" w:rsidP="000D0DF5" w:rsidRDefault="00F377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37705" w:rsidR="00F37705" w:rsidP="000D0DF5" w:rsidRDefault="00F377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37705" w:rsidR="00F37705" w:rsidP="000D0DF5" w:rsidRDefault="00F377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37705" w:rsidR="00F37705" w:rsidP="000D0DF5" w:rsidRDefault="00F377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37705" w:rsidR="00F37705" w:rsidP="000D0DF5" w:rsidRDefault="00F377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37705" w:rsidR="00F37705" w:rsidP="000D0DF5" w:rsidRDefault="00F37705">
            <w:pPr>
              <w:rPr>
                <w:rFonts w:ascii="Times New Roman" w:hAnsi="Times New Roman"/>
              </w:rPr>
            </w:pPr>
          </w:p>
          <w:p w:rsidRPr="00F37705" w:rsidR="00CB3578" w:rsidP="00F37705" w:rsidRDefault="00F37705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F37705">
              <w:rPr>
                <w:rFonts w:ascii="Times New Roman" w:hAnsi="Times New Roman" w:cs="Times New Roman"/>
                <w:b w:val="0"/>
                <w:sz w:val="20"/>
              </w:rPr>
              <w:t>2 juli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F37705" w:rsidTr="00702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84450" w:rsidR="00F37705" w:rsidP="000D5BC4" w:rsidRDefault="00F37705">
            <w:pPr>
              <w:rPr>
                <w:b/>
              </w:rPr>
            </w:pPr>
            <w:r w:rsidRPr="00E84450">
              <w:rPr>
                <w:rFonts w:ascii="Times New Roman" w:hAnsi="Times New Roman"/>
                <w:b/>
                <w:sz w:val="24"/>
              </w:rPr>
              <w:t>Wijziging van de begrotingsstaten van het Ministerie van Onderwijs, Cultuur en Wetenschap (VIII) voor het jaar 2020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F37705" w:rsidTr="007B0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F37705" w:rsidRDefault="00F37705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84450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84450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84450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84450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Ministerie van Onderwijs, Cultuur en Wetenschap (VIII) en </w:t>
      </w:r>
      <w:r>
        <w:rPr>
          <w:rFonts w:ascii="Times New Roman" w:hAnsi="Times New Roman"/>
          <w:sz w:val="24"/>
          <w:szCs w:val="20"/>
        </w:rPr>
        <w:t>de begrotingsstaat inzake agent</w:t>
      </w:r>
      <w:r w:rsidRPr="00E84450">
        <w:rPr>
          <w:rFonts w:ascii="Times New Roman" w:hAnsi="Times New Roman"/>
          <w:sz w:val="24"/>
          <w:szCs w:val="20"/>
        </w:rPr>
        <w:t>schap DUO, alle voor het jaar 2020;</w:t>
      </w:r>
    </w:p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84450">
        <w:rPr>
          <w:rFonts w:ascii="Times New Roman" w:hAnsi="Times New Roman"/>
          <w:sz w:val="24"/>
          <w:szCs w:val="20"/>
        </w:rPr>
        <w:t>Zo is het, dat Wij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E84450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Pr="00E84450" w:rsidR="00E84450" w:rsidP="00E84450" w:rsidRDefault="00E84450">
      <w:pPr>
        <w:rPr>
          <w:rFonts w:ascii="Times New Roman" w:hAnsi="Times New Roman"/>
          <w:b/>
          <w:sz w:val="24"/>
          <w:szCs w:val="20"/>
        </w:rPr>
      </w:pPr>
      <w:r w:rsidRPr="00E84450">
        <w:rPr>
          <w:rFonts w:ascii="Times New Roman" w:hAnsi="Times New Roman"/>
          <w:b/>
          <w:sz w:val="24"/>
          <w:szCs w:val="20"/>
        </w:rPr>
        <w:t>Artikel 1</w:t>
      </w: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84450">
        <w:rPr>
          <w:rFonts w:ascii="Times New Roman" w:hAnsi="Times New Roman"/>
          <w:sz w:val="24"/>
          <w:szCs w:val="20"/>
        </w:rPr>
        <w:t>De departementale begrotingsstaat voor he</w:t>
      </w:r>
      <w:r>
        <w:rPr>
          <w:rFonts w:ascii="Times New Roman" w:hAnsi="Times New Roman"/>
          <w:sz w:val="24"/>
          <w:szCs w:val="20"/>
        </w:rPr>
        <w:t>t jaar 2020 wordt gewijzigd, zo</w:t>
      </w:r>
      <w:r w:rsidRPr="00E84450">
        <w:rPr>
          <w:rFonts w:ascii="Times New Roman" w:hAnsi="Times New Roman"/>
          <w:sz w:val="24"/>
          <w:szCs w:val="20"/>
        </w:rPr>
        <w:t>als blijkt uit de desbetreffende bij deze wet behorende staat.</w:t>
      </w: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Pr="00E84450" w:rsidR="00E84450" w:rsidP="00E84450" w:rsidRDefault="00E84450">
      <w:pPr>
        <w:rPr>
          <w:rFonts w:ascii="Times New Roman" w:hAnsi="Times New Roman"/>
          <w:b/>
          <w:sz w:val="24"/>
          <w:szCs w:val="20"/>
        </w:rPr>
      </w:pPr>
      <w:r w:rsidRPr="00E84450">
        <w:rPr>
          <w:rFonts w:ascii="Times New Roman" w:hAnsi="Times New Roman"/>
          <w:b/>
          <w:sz w:val="24"/>
          <w:szCs w:val="20"/>
        </w:rPr>
        <w:t>Artikel 2</w:t>
      </w: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84450">
        <w:rPr>
          <w:rFonts w:ascii="Times New Roman" w:hAnsi="Times New Roman"/>
          <w:sz w:val="24"/>
          <w:szCs w:val="20"/>
        </w:rPr>
        <w:t>De begrotingsstaat inzake het agentschap DUO voor het jaar 2020 wordt gewijzigd, zoals blijkt uit de desbetreffende bij deze wet behorende staat.</w:t>
      </w: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Pr="00E84450" w:rsidR="00E84450" w:rsidP="00E84450" w:rsidRDefault="00E84450">
      <w:pPr>
        <w:rPr>
          <w:rFonts w:ascii="Times New Roman" w:hAnsi="Times New Roman"/>
          <w:b/>
          <w:sz w:val="24"/>
          <w:szCs w:val="20"/>
        </w:rPr>
      </w:pPr>
      <w:r w:rsidRPr="00E84450">
        <w:rPr>
          <w:rFonts w:ascii="Times New Roman" w:hAnsi="Times New Roman"/>
          <w:b/>
          <w:sz w:val="24"/>
          <w:szCs w:val="20"/>
        </w:rPr>
        <w:t>Artikel 3</w:t>
      </w: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84450">
        <w:rPr>
          <w:rFonts w:ascii="Times New Roman" w:hAnsi="Times New Roman"/>
          <w:sz w:val="24"/>
          <w:szCs w:val="20"/>
        </w:rPr>
        <w:t>De vaststelling van de in artikel 1 bedoelde b</w:t>
      </w:r>
      <w:r>
        <w:rPr>
          <w:rFonts w:ascii="Times New Roman" w:hAnsi="Times New Roman"/>
          <w:sz w:val="24"/>
          <w:szCs w:val="20"/>
        </w:rPr>
        <w:t>egrotingsstaat geschiedt in dui</w:t>
      </w:r>
      <w:r w:rsidRPr="00E84450">
        <w:rPr>
          <w:rFonts w:ascii="Times New Roman" w:hAnsi="Times New Roman"/>
          <w:sz w:val="24"/>
          <w:szCs w:val="20"/>
        </w:rPr>
        <w:t>zenden euro's.</w:t>
      </w:r>
    </w:p>
    <w:p w:rsidR="00F37705" w:rsidP="00E84450" w:rsidRDefault="00F37705">
      <w:pPr>
        <w:rPr>
          <w:rFonts w:ascii="Times New Roman" w:hAnsi="Times New Roman"/>
          <w:b/>
          <w:sz w:val="24"/>
          <w:szCs w:val="20"/>
        </w:rPr>
      </w:pPr>
    </w:p>
    <w:p w:rsidRPr="00E84450" w:rsidR="00E84450" w:rsidP="00E84450" w:rsidRDefault="00E84450">
      <w:pPr>
        <w:rPr>
          <w:rFonts w:ascii="Times New Roman" w:hAnsi="Times New Roman"/>
          <w:b/>
          <w:sz w:val="24"/>
          <w:szCs w:val="20"/>
        </w:rPr>
      </w:pPr>
      <w:r w:rsidRPr="00E84450">
        <w:rPr>
          <w:rFonts w:ascii="Times New Roman" w:hAnsi="Times New Roman"/>
          <w:b/>
          <w:sz w:val="24"/>
          <w:szCs w:val="20"/>
        </w:rPr>
        <w:t>Artikel 4</w:t>
      </w: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84450">
        <w:rPr>
          <w:rFonts w:ascii="Times New Roman" w:hAnsi="Times New Roman"/>
          <w:sz w:val="24"/>
          <w:szCs w:val="20"/>
        </w:rPr>
        <w:t>Deze wet treedt in werking met ingang v</w:t>
      </w:r>
      <w:r>
        <w:rPr>
          <w:rFonts w:ascii="Times New Roman" w:hAnsi="Times New Roman"/>
          <w:sz w:val="24"/>
          <w:szCs w:val="20"/>
        </w:rPr>
        <w:t>an 1 mei van het onderhavige be</w:t>
      </w:r>
      <w:r w:rsidRPr="00E84450">
        <w:rPr>
          <w:rFonts w:ascii="Times New Roman" w:hAnsi="Times New Roman"/>
          <w:sz w:val="24"/>
          <w:szCs w:val="20"/>
        </w:rPr>
        <w:t xml:space="preserve">grotingsjaar. Indien het Staatsblad waarin deze wet wordt geplaatst, wordt uitgegeven op of na de datum </w:t>
      </w:r>
      <w:r w:rsidRPr="00E84450">
        <w:rPr>
          <w:rFonts w:ascii="Times New Roman" w:hAnsi="Times New Roman"/>
          <w:sz w:val="24"/>
          <w:szCs w:val="20"/>
        </w:rPr>
        <w:lastRenderedPageBreak/>
        <w:t>van 1 mei, dan treedt zij in werking met ingang van de dag na de datum van uitgifte van dat Staatsblad en werkt zij terug tot en met 1 mei van het onderhavige begrotingsjaar.</w:t>
      </w: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="00F37705" w:rsidP="00E84450" w:rsidRDefault="00F37705">
      <w:pPr>
        <w:rPr>
          <w:rFonts w:ascii="Times New Roman" w:hAnsi="Times New Roman"/>
          <w:sz w:val="24"/>
          <w:szCs w:val="20"/>
        </w:rPr>
        <w:sectPr w:rsidR="00F37705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84450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</w:t>
      </w:r>
      <w:r>
        <w:rPr>
          <w:rFonts w:ascii="Times New Roman" w:hAnsi="Times New Roman"/>
          <w:sz w:val="24"/>
          <w:szCs w:val="20"/>
        </w:rPr>
        <w:t>teiten, colleges en ambtenaren d</w:t>
      </w:r>
      <w:r w:rsidRPr="00E84450">
        <w:rPr>
          <w:rFonts w:ascii="Times New Roman" w:hAnsi="Times New Roman"/>
          <w:sz w:val="24"/>
          <w:szCs w:val="20"/>
        </w:rPr>
        <w:t>ie zulks aangaat, aan de nauwkeurige uitvoering de hand zullen houden.</w:t>
      </w:r>
    </w:p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  <w:r w:rsidRPr="00E84450">
        <w:rPr>
          <w:rFonts w:ascii="Times New Roman" w:hAnsi="Times New Roman"/>
          <w:sz w:val="24"/>
          <w:szCs w:val="20"/>
        </w:rPr>
        <w:t>Gegeven</w:t>
      </w: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  <w:r w:rsidRPr="00E84450">
        <w:rPr>
          <w:rFonts w:ascii="Times New Roman" w:hAnsi="Times New Roman"/>
          <w:sz w:val="24"/>
          <w:szCs w:val="20"/>
        </w:rPr>
        <w:t>De Minister van Onderwijs, Cultuur en Wetenschap</w:t>
      </w:r>
      <w:r>
        <w:rPr>
          <w:rFonts w:ascii="Times New Roman" w:hAnsi="Times New Roman"/>
          <w:sz w:val="24"/>
          <w:szCs w:val="20"/>
        </w:rPr>
        <w:t>,</w:t>
      </w:r>
    </w:p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Pr="00E84450" w:rsidR="00E84450" w:rsidP="00E84450" w:rsidRDefault="00E84450">
      <w:pPr>
        <w:rPr>
          <w:rFonts w:ascii="Times New Roman" w:hAnsi="Times New Roman"/>
          <w:sz w:val="24"/>
          <w:szCs w:val="20"/>
        </w:rPr>
      </w:pPr>
    </w:p>
    <w:p w:rsidR="00E84450" w:rsidP="00E84450" w:rsidRDefault="00E84450">
      <w:pPr>
        <w:rPr>
          <w:rFonts w:ascii="Times New Roman" w:hAnsi="Times New Roman"/>
          <w:sz w:val="24"/>
          <w:szCs w:val="20"/>
        </w:rPr>
      </w:pPr>
      <w:r w:rsidRPr="00E84450">
        <w:rPr>
          <w:rFonts w:ascii="Times New Roman" w:hAnsi="Times New Roman"/>
          <w:sz w:val="24"/>
          <w:szCs w:val="20"/>
        </w:rPr>
        <w:t>De Minister voor Basis- en Voorgezet onderwijs en Media</w:t>
      </w:r>
      <w:r>
        <w:rPr>
          <w:rFonts w:ascii="Times New Roman" w:hAnsi="Times New Roman"/>
          <w:sz w:val="24"/>
          <w:szCs w:val="20"/>
        </w:rPr>
        <w:t>,</w:t>
      </w:r>
    </w:p>
    <w:p w:rsidR="00F37705" w:rsidP="00E84450" w:rsidRDefault="00F37705">
      <w:pPr>
        <w:rPr>
          <w:rFonts w:ascii="Times New Roman" w:hAnsi="Times New Roman"/>
          <w:sz w:val="24"/>
          <w:szCs w:val="20"/>
        </w:rPr>
      </w:pPr>
    </w:p>
    <w:p w:rsidR="00F37705" w:rsidP="00E84450" w:rsidRDefault="00F37705">
      <w:pPr>
        <w:rPr>
          <w:rFonts w:ascii="Times New Roman" w:hAnsi="Times New Roman"/>
          <w:sz w:val="24"/>
          <w:szCs w:val="20"/>
        </w:rPr>
      </w:pPr>
    </w:p>
    <w:p w:rsidR="00F37705" w:rsidP="00E84450" w:rsidRDefault="00F37705">
      <w:pPr>
        <w:rPr>
          <w:rFonts w:ascii="Times New Roman" w:hAnsi="Times New Roman"/>
          <w:sz w:val="24"/>
          <w:szCs w:val="20"/>
        </w:rPr>
      </w:pPr>
    </w:p>
    <w:p w:rsidR="00F37705" w:rsidP="00E84450" w:rsidRDefault="00F37705">
      <w:pPr>
        <w:rPr>
          <w:rFonts w:ascii="Times New Roman" w:hAnsi="Times New Roman"/>
          <w:sz w:val="24"/>
          <w:szCs w:val="20"/>
        </w:rPr>
      </w:pPr>
    </w:p>
    <w:p w:rsidR="00F37705" w:rsidP="00E84450" w:rsidRDefault="00F37705">
      <w:pPr>
        <w:rPr>
          <w:rFonts w:ascii="Times New Roman" w:hAnsi="Times New Roman"/>
          <w:sz w:val="24"/>
          <w:szCs w:val="20"/>
        </w:rPr>
      </w:pPr>
    </w:p>
    <w:p w:rsidR="00F37705" w:rsidP="00E84450" w:rsidRDefault="00F37705">
      <w:pPr>
        <w:rPr>
          <w:rFonts w:ascii="Times New Roman" w:hAnsi="Times New Roman"/>
          <w:sz w:val="24"/>
          <w:szCs w:val="20"/>
        </w:rPr>
      </w:pPr>
    </w:p>
    <w:p w:rsidR="00F37705" w:rsidP="00E84450" w:rsidRDefault="00F37705">
      <w:pPr>
        <w:rPr>
          <w:rFonts w:ascii="Times New Roman" w:hAnsi="Times New Roman"/>
          <w:sz w:val="24"/>
          <w:szCs w:val="20"/>
        </w:rPr>
      </w:pPr>
    </w:p>
    <w:p w:rsidR="00F37705" w:rsidP="00E84450" w:rsidRDefault="00F37705">
      <w:pPr>
        <w:rPr>
          <w:rFonts w:ascii="Times New Roman" w:hAnsi="Times New Roman"/>
          <w:sz w:val="24"/>
          <w:szCs w:val="20"/>
        </w:rPr>
      </w:pPr>
    </w:p>
    <w:p w:rsidR="00F37705" w:rsidP="00E84450" w:rsidRDefault="00F37705">
      <w:pPr>
        <w:rPr>
          <w:rFonts w:ascii="Times New Roman" w:hAnsi="Times New Roman"/>
          <w:sz w:val="24"/>
          <w:szCs w:val="20"/>
        </w:rPr>
      </w:pPr>
    </w:p>
    <w:p w:rsidRPr="00E84450" w:rsidR="00F37705" w:rsidP="00F37705" w:rsidRDefault="00F37705">
      <w:pPr>
        <w:rPr>
          <w:rFonts w:ascii="Times New Roman" w:hAnsi="Times New Roman"/>
          <w:sz w:val="24"/>
          <w:szCs w:val="20"/>
        </w:rPr>
      </w:pPr>
      <w:r w:rsidRPr="00E84450">
        <w:rPr>
          <w:rFonts w:ascii="Times New Roman" w:hAnsi="Times New Roman"/>
          <w:sz w:val="24"/>
          <w:szCs w:val="20"/>
        </w:rPr>
        <w:t>De Minister van Onderwijs, Cultuur en Wetenschap</w:t>
      </w:r>
      <w:r>
        <w:rPr>
          <w:rFonts w:ascii="Times New Roman" w:hAnsi="Times New Roman"/>
          <w:sz w:val="24"/>
          <w:szCs w:val="20"/>
        </w:rPr>
        <w:t>,</w:t>
      </w:r>
    </w:p>
    <w:p w:rsidRPr="00E84450" w:rsidR="00F37705" w:rsidP="00F37705" w:rsidRDefault="00F37705">
      <w:pPr>
        <w:rPr>
          <w:rFonts w:ascii="Times New Roman" w:hAnsi="Times New Roman"/>
          <w:sz w:val="24"/>
          <w:szCs w:val="20"/>
        </w:rPr>
      </w:pPr>
    </w:p>
    <w:p w:rsidRPr="00E84450" w:rsidR="00F37705" w:rsidP="00F37705" w:rsidRDefault="00F37705">
      <w:pPr>
        <w:rPr>
          <w:rFonts w:ascii="Times New Roman" w:hAnsi="Times New Roman"/>
          <w:sz w:val="24"/>
          <w:szCs w:val="20"/>
        </w:rPr>
      </w:pPr>
    </w:p>
    <w:p w:rsidR="00F37705" w:rsidP="00F37705" w:rsidRDefault="00F37705">
      <w:pPr>
        <w:rPr>
          <w:rFonts w:ascii="Times New Roman" w:hAnsi="Times New Roman"/>
          <w:sz w:val="24"/>
          <w:szCs w:val="20"/>
        </w:rPr>
      </w:pPr>
    </w:p>
    <w:p w:rsidR="00F37705" w:rsidP="00F37705" w:rsidRDefault="00F37705">
      <w:pPr>
        <w:rPr>
          <w:rFonts w:ascii="Times New Roman" w:hAnsi="Times New Roman"/>
          <w:sz w:val="24"/>
          <w:szCs w:val="20"/>
        </w:rPr>
      </w:pPr>
    </w:p>
    <w:p w:rsidR="00F37705" w:rsidP="00F37705" w:rsidRDefault="00F37705">
      <w:pPr>
        <w:rPr>
          <w:rFonts w:ascii="Times New Roman" w:hAnsi="Times New Roman"/>
          <w:sz w:val="24"/>
          <w:szCs w:val="20"/>
        </w:rPr>
      </w:pPr>
    </w:p>
    <w:p w:rsidR="00F37705" w:rsidP="00F37705" w:rsidRDefault="00F37705">
      <w:pPr>
        <w:rPr>
          <w:rFonts w:ascii="Times New Roman" w:hAnsi="Times New Roman"/>
          <w:sz w:val="24"/>
          <w:szCs w:val="20"/>
        </w:rPr>
      </w:pPr>
    </w:p>
    <w:p w:rsidR="00F37705" w:rsidP="00F37705" w:rsidRDefault="00F37705">
      <w:pPr>
        <w:rPr>
          <w:rFonts w:ascii="Times New Roman" w:hAnsi="Times New Roman"/>
          <w:sz w:val="24"/>
          <w:szCs w:val="20"/>
        </w:rPr>
      </w:pPr>
    </w:p>
    <w:p w:rsidR="00F37705" w:rsidP="00F37705" w:rsidRDefault="00F37705">
      <w:pPr>
        <w:rPr>
          <w:rFonts w:ascii="Times New Roman" w:hAnsi="Times New Roman"/>
          <w:sz w:val="24"/>
          <w:szCs w:val="20"/>
        </w:rPr>
      </w:pPr>
    </w:p>
    <w:p w:rsidRPr="00E84450" w:rsidR="00F37705" w:rsidP="00F37705" w:rsidRDefault="00F37705">
      <w:pPr>
        <w:rPr>
          <w:rFonts w:ascii="Times New Roman" w:hAnsi="Times New Roman"/>
          <w:sz w:val="24"/>
          <w:szCs w:val="20"/>
        </w:rPr>
      </w:pPr>
    </w:p>
    <w:p w:rsidR="00F37705" w:rsidP="00F37705" w:rsidRDefault="00F37705">
      <w:pPr>
        <w:rPr>
          <w:rFonts w:ascii="Times New Roman" w:hAnsi="Times New Roman"/>
          <w:sz w:val="24"/>
          <w:szCs w:val="20"/>
        </w:rPr>
      </w:pPr>
      <w:r w:rsidRPr="00E84450">
        <w:rPr>
          <w:rFonts w:ascii="Times New Roman" w:hAnsi="Times New Roman"/>
          <w:sz w:val="24"/>
          <w:szCs w:val="20"/>
        </w:rPr>
        <w:t>De Minister voor Basis- en Voorgezet onderwijs en Media</w:t>
      </w:r>
      <w:r>
        <w:rPr>
          <w:rFonts w:ascii="Times New Roman" w:hAnsi="Times New Roman"/>
          <w:sz w:val="24"/>
          <w:szCs w:val="20"/>
        </w:rPr>
        <w:t>,</w:t>
      </w:r>
    </w:p>
    <w:p w:rsidR="00F37705" w:rsidP="00E84450" w:rsidRDefault="00F37705">
      <w:pPr>
        <w:rPr>
          <w:rFonts w:ascii="Times New Roman" w:hAnsi="Times New Roman"/>
          <w:sz w:val="24"/>
          <w:szCs w:val="20"/>
        </w:rPr>
      </w:pPr>
    </w:p>
    <w:p w:rsidR="00E84450" w:rsidRDefault="00E8445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tblInd w:w="-3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"/>
        <w:gridCol w:w="3031"/>
        <w:gridCol w:w="1213"/>
        <w:gridCol w:w="942"/>
        <w:gridCol w:w="1050"/>
        <w:gridCol w:w="1213"/>
        <w:gridCol w:w="844"/>
        <w:gridCol w:w="1050"/>
      </w:tblGrid>
      <w:tr w:rsidRPr="00E84450" w:rsidR="00E84450" w:rsidTr="00E84450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lastRenderedPageBreak/>
              <w:t>Wijziging van de begrotingsstaat van het Ministerie van Onderwijs, Cultuur en Wetenschap voor het jaar 2020 (Eerste suppletoire begroting) (bedragen x €1.000)</w:t>
            </w:r>
          </w:p>
        </w:tc>
      </w:tr>
      <w:tr w:rsidRPr="00E84450" w:rsidR="00E84450" w:rsidTr="00E84450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Stand na ISB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Mutaties 1</w:t>
            </w:r>
            <w:r w:rsidRPr="00F37705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  <w:vertAlign w:val="superscript"/>
              </w:rPr>
              <w:t>e</w:t>
            </w:r>
            <w:r w:rsidRPr="00F37705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 xml:space="preserve"> suppletoire begroting</w:t>
            </w:r>
          </w:p>
        </w:tc>
      </w:tr>
      <w:tr w:rsidRPr="00E84450" w:rsidR="00E84450" w:rsidTr="00E8445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Ontvangsten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44.309.449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43.005.112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1.364.345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1.463.993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1.244.658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38.888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Onderwijs, Cultuur en Wetenschap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22.660.854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21.393.444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1.173.139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675.537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466.600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26.542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Beroepsonderwijs en volwasseneneducatie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4.412.944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4.679.783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216.201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119.823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Hoger beroepsonderwijs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3.476.868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3.416.799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1.213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90.399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92.414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Wetenschappelijk onderwijs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5.297.994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5.202.998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268.744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212.955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Internationaal beleid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12.810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12.830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99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Studiefinanciering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5.221.098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5.221.098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936.149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55.146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55.146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9.527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Tegemoetkoming onderwijsbijdrage en schoolkosten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77.439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77.439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3.872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2.563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2.563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593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Lesgelden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13.416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13.416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226.628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364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364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17.608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Cultuur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2.651.993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1.304.072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494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26.790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32.976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Onderzoek en wetenschapsbeleid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1.213.270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1.172.446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101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7.889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7.889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Emancipatie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5.626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15.167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1.951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970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91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Nog onverdeeld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95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Apparaat Kerndepartement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277.396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277.396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567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14.359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14.359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Basis- en Voortgezet Onderwijs en Media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21.648.595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21.611.668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191.206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788.456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778.058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12.346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Primair onderwijs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11.703.253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11.673.612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26.961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440.328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440.328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Voortgezet onderwijs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8.764.097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8.746.413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7.391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310.386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310.386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</w:tr>
      <w:tr w:rsidRPr="00E84450" w:rsidR="00E84450" w:rsidTr="00E8445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Arbeidsmarkt- en personeelsbeleid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158.120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168.518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9.000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10.384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14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</w:tr>
      <w:tr w:rsidRPr="00E84450" w:rsidR="00E84450" w:rsidTr="00E8445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Media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1.023.125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1.023.125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147.854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27.358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27.358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12.346</w:t>
            </w:r>
          </w:p>
        </w:tc>
      </w:tr>
    </w:tbl>
    <w:p w:rsidRPr="00E84450" w:rsidR="00E84450" w:rsidP="00E84450" w:rsidRDefault="00E84450">
      <w:pPr>
        <w:pageBreakBefore/>
        <w:widowControl w:val="0"/>
        <w:autoSpaceDN w:val="0"/>
        <w:textAlignment w:val="baseline"/>
        <w:rPr>
          <w:rFonts w:ascii="DejaVu Sans" w:hAnsi="DejaVu Sans" w:eastAsia="Arial Unicode MS" w:cs="Tahoma"/>
          <w:kern w:val="3"/>
          <w:sz w:val="18"/>
          <w:szCs w:val="20"/>
        </w:rPr>
      </w:pPr>
    </w:p>
    <w:tbl>
      <w:tblPr>
        <w:tblW w:w="9694" w:type="dxa"/>
        <w:tblInd w:w="-3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298"/>
        <w:gridCol w:w="1543"/>
        <w:gridCol w:w="1084"/>
        <w:gridCol w:w="1298"/>
        <w:gridCol w:w="1543"/>
        <w:gridCol w:w="1084"/>
      </w:tblGrid>
      <w:tr w:rsidRPr="00F37705" w:rsidR="00E84450" w:rsidTr="00E84450">
        <w:trPr>
          <w:tblHeader/>
        </w:trPr>
        <w:tc>
          <w:tcPr>
            <w:tcW w:w="0" w:type="auto"/>
            <w:gridSpan w:val="7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 w:val="18"/>
                <w:szCs w:val="18"/>
              </w:rPr>
            </w:pPr>
            <w:bookmarkStart w:name="_GoBack" w:id="0"/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Wijziging begrotingsstaat inzake baten-lastenagentschap voor het jaar 2020 (Eerste suppletoire begroting) (bedragen x € 1.000)</w:t>
            </w:r>
          </w:p>
        </w:tc>
      </w:tr>
      <w:tr w:rsidRPr="00F37705" w:rsidR="00E84450" w:rsidTr="00E84450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Naam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Mutaties 1</w:t>
            </w:r>
            <w:r w:rsidRPr="00F37705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  <w:vertAlign w:val="superscript"/>
              </w:rPr>
              <w:t>e</w:t>
            </w:r>
            <w:r w:rsidRPr="00F37705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 xml:space="preserve"> suppletoire begroting</w:t>
            </w:r>
          </w:p>
        </w:tc>
      </w:tr>
      <w:tr w:rsidRPr="00F37705" w:rsidR="00E84450" w:rsidTr="00E8445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Totaal baten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Totaal lasten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Saldo baten en lasten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Totaal baten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Totaal lasten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Saldo baten en lasten</w:t>
            </w:r>
          </w:p>
        </w:tc>
      </w:tr>
      <w:tr w:rsidRPr="00F37705" w:rsidR="00E84450" w:rsidTr="00E8445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Dienst Uitvoering Onderwijs (DUO)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322.076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322.076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5.514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5.514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</w:tr>
      <w:tr w:rsidRPr="00F37705" w:rsidR="00E84450" w:rsidTr="00E8445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322.076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322.076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5.514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5.514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0</w:t>
            </w:r>
          </w:p>
        </w:tc>
      </w:tr>
      <w:tr w:rsidRPr="00F37705" w:rsidR="00E84450" w:rsidTr="00E8445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F37705" w:rsidR="00E84450" w:rsidTr="00E8445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Naam</w:t>
            </w:r>
          </w:p>
        </w:tc>
        <w:tc>
          <w:tcPr>
            <w:tcW w:w="0" w:type="auto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Mutaties 1</w:t>
            </w: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  <w:vertAlign w:val="superscript"/>
              </w:rPr>
              <w:t>e</w:t>
            </w: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 xml:space="preserve"> suppletoire begroting</w:t>
            </w:r>
          </w:p>
        </w:tc>
      </w:tr>
      <w:tr w:rsidRPr="00F37705" w:rsidR="00E84450" w:rsidTr="00E8445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 xml:space="preserve">Totale </w:t>
            </w:r>
            <w:proofErr w:type="spellStart"/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kapitaal-uitgaven</w:t>
            </w:r>
            <w:proofErr w:type="spellEnd"/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 xml:space="preserve">Totale </w:t>
            </w:r>
            <w:proofErr w:type="spellStart"/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kapitaal-ontvangsten</w:t>
            </w:r>
            <w:proofErr w:type="spellEnd"/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 xml:space="preserve">Totale </w:t>
            </w:r>
            <w:proofErr w:type="spellStart"/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kapitaal-uitgaven</w:t>
            </w:r>
            <w:proofErr w:type="spellEnd"/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 xml:space="preserve">Totale </w:t>
            </w:r>
            <w:proofErr w:type="spellStart"/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kapitaal-ontvangsten</w:t>
            </w:r>
            <w:proofErr w:type="spellEnd"/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F37705" w:rsidR="00E84450" w:rsidTr="00E8445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Dienst Uitvoering Onderwijs (DUO)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45.600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27.500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40.450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40.450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F37705" w:rsidR="00E84450" w:rsidTr="00E8445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45.600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27.500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40.450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F37705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40.450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705" w:rsidR="00E84450" w:rsidP="00E84450" w:rsidRDefault="00E8445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bookmarkEnd w:id="0"/>
    </w:tbl>
    <w:p w:rsidRPr="00F37705" w:rsidR="00CB3578" w:rsidP="00E84450" w:rsidRDefault="00CB3578">
      <w:pPr>
        <w:rPr>
          <w:rFonts w:ascii="Times New Roman" w:hAnsi="Times New Roman"/>
          <w:sz w:val="18"/>
          <w:szCs w:val="18"/>
        </w:rPr>
      </w:pPr>
    </w:p>
    <w:sectPr w:rsidRPr="00F37705" w:rsidR="00CB3578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450" w:rsidRDefault="00E84450">
      <w:pPr>
        <w:spacing w:line="20" w:lineRule="exact"/>
      </w:pPr>
    </w:p>
  </w:endnote>
  <w:endnote w:type="continuationSeparator" w:id="0">
    <w:p w:rsidR="00E84450" w:rsidRDefault="00E8445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84450" w:rsidRDefault="00E8445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DejaVu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F37705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450" w:rsidRDefault="00E8445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84450" w:rsidRDefault="00E84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450"/>
    <w:rsid w:val="00012DBE"/>
    <w:rsid w:val="000A1D81"/>
    <w:rsid w:val="00111ED3"/>
    <w:rsid w:val="001C190E"/>
    <w:rsid w:val="002168F4"/>
    <w:rsid w:val="002A727C"/>
    <w:rsid w:val="005D2707"/>
    <w:rsid w:val="00606255"/>
    <w:rsid w:val="006433B9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E84450"/>
    <w:rsid w:val="00F13442"/>
    <w:rsid w:val="00F37705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D8733"/>
  <w15:docId w15:val="{C4FCE4EC-FA98-48A6-AA65-4CF0A90E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F37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623</ap:Words>
  <ap:Characters>3912</ap:Characters>
  <ap:DocSecurity>0</ap:DocSecurity>
  <ap:Lines>32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4526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2020-07-06T10:08:00.0000000Z</dcterms:created>
  <dcterms:modified xsi:type="dcterms:W3CDTF">2020-07-06T10:11:00.0000000Z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0x010100EBB15CA96E976140B9A72A79A8A3E73F</vt:lpwstr>
  </property>
</Properties>
</file>