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7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662"/>
        <w:gridCol w:w="2557"/>
      </w:tblGrid>
      <w:tr w:rsidRPr="00B01738" w:rsidR="00CB3578" w:rsidTr="004F5578">
        <w:trPr>
          <w:cantSplit/>
        </w:trPr>
        <w:tc>
          <w:tcPr>
            <w:tcW w:w="11771" w:type="dxa"/>
            <w:gridSpan w:val="3"/>
            <w:tcBorders>
              <w:top w:val="nil"/>
              <w:left w:val="nil"/>
              <w:bottom w:val="nil"/>
              <w:right w:val="nil"/>
            </w:tcBorders>
          </w:tcPr>
          <w:p w:rsidRPr="004F5578" w:rsidR="004F5578" w:rsidP="000D0DF5" w:rsidRDefault="004F5578">
            <w:pPr>
              <w:tabs>
                <w:tab w:val="left" w:pos="-1440"/>
                <w:tab w:val="left" w:pos="-720"/>
              </w:tabs>
              <w:suppressAutoHyphens/>
              <w:rPr>
                <w:rFonts w:ascii="Times New Roman" w:hAnsi="Times New Roman"/>
              </w:rPr>
            </w:pPr>
            <w:r w:rsidRPr="004F5578">
              <w:rPr>
                <w:rFonts w:ascii="Times New Roman" w:hAnsi="Times New Roman"/>
              </w:rPr>
              <w:t>De Tweede Kamer der Staten-</w:t>
            </w:r>
            <w:r w:rsidRPr="004F5578">
              <w:rPr>
                <w:rFonts w:ascii="Times New Roman" w:hAnsi="Times New Roman"/>
              </w:rPr>
              <w:fldChar w:fldCharType="begin"/>
            </w:r>
            <w:r w:rsidRPr="004F5578">
              <w:rPr>
                <w:rFonts w:ascii="Times New Roman" w:hAnsi="Times New Roman"/>
              </w:rPr>
              <w:instrText xml:space="preserve">PRIVATE </w:instrText>
            </w:r>
            <w:r w:rsidRPr="004F5578">
              <w:rPr>
                <w:rFonts w:ascii="Times New Roman" w:hAnsi="Times New Roman"/>
              </w:rPr>
              <w:fldChar w:fldCharType="end"/>
            </w:r>
          </w:p>
          <w:p w:rsidRPr="004F5578" w:rsidR="004F5578" w:rsidP="000D0DF5" w:rsidRDefault="004F5578">
            <w:pPr>
              <w:tabs>
                <w:tab w:val="left" w:pos="-1440"/>
                <w:tab w:val="left" w:pos="-720"/>
              </w:tabs>
              <w:suppressAutoHyphens/>
              <w:rPr>
                <w:rFonts w:ascii="Times New Roman" w:hAnsi="Times New Roman"/>
              </w:rPr>
            </w:pPr>
            <w:r w:rsidRPr="004F5578">
              <w:rPr>
                <w:rFonts w:ascii="Times New Roman" w:hAnsi="Times New Roman"/>
              </w:rPr>
              <w:t>Generaal zendt bijgaand door</w:t>
            </w:r>
          </w:p>
          <w:p w:rsidRPr="004F5578" w:rsidR="004F5578" w:rsidP="000D0DF5" w:rsidRDefault="004F5578">
            <w:pPr>
              <w:tabs>
                <w:tab w:val="left" w:pos="-1440"/>
                <w:tab w:val="left" w:pos="-720"/>
              </w:tabs>
              <w:suppressAutoHyphens/>
              <w:rPr>
                <w:rFonts w:ascii="Times New Roman" w:hAnsi="Times New Roman"/>
              </w:rPr>
            </w:pPr>
            <w:r w:rsidRPr="004F5578">
              <w:rPr>
                <w:rFonts w:ascii="Times New Roman" w:hAnsi="Times New Roman"/>
              </w:rPr>
              <w:t>haar aangenomen wetsvoorstel</w:t>
            </w:r>
          </w:p>
          <w:p w:rsidRPr="004F5578" w:rsidR="004F5578" w:rsidP="000D0DF5" w:rsidRDefault="004F5578">
            <w:pPr>
              <w:tabs>
                <w:tab w:val="left" w:pos="-1440"/>
                <w:tab w:val="left" w:pos="-720"/>
              </w:tabs>
              <w:suppressAutoHyphens/>
              <w:rPr>
                <w:rFonts w:ascii="Times New Roman" w:hAnsi="Times New Roman"/>
              </w:rPr>
            </w:pPr>
            <w:r w:rsidRPr="004F5578">
              <w:rPr>
                <w:rFonts w:ascii="Times New Roman" w:hAnsi="Times New Roman"/>
              </w:rPr>
              <w:t>aan de Eerste Kamer.</w:t>
            </w:r>
          </w:p>
          <w:p w:rsidRPr="004F5578" w:rsidR="004F5578" w:rsidP="000D0DF5" w:rsidRDefault="004F5578">
            <w:pPr>
              <w:tabs>
                <w:tab w:val="left" w:pos="-1440"/>
                <w:tab w:val="left" w:pos="-720"/>
              </w:tabs>
              <w:suppressAutoHyphens/>
              <w:rPr>
                <w:rFonts w:ascii="Times New Roman" w:hAnsi="Times New Roman"/>
              </w:rPr>
            </w:pPr>
          </w:p>
          <w:p w:rsidRPr="004F5578" w:rsidR="004F5578" w:rsidP="000D0DF5" w:rsidRDefault="004F5578">
            <w:pPr>
              <w:tabs>
                <w:tab w:val="left" w:pos="-1440"/>
                <w:tab w:val="left" w:pos="-720"/>
              </w:tabs>
              <w:suppressAutoHyphens/>
              <w:rPr>
                <w:rFonts w:ascii="Times New Roman" w:hAnsi="Times New Roman"/>
              </w:rPr>
            </w:pPr>
            <w:r w:rsidRPr="004F5578">
              <w:rPr>
                <w:rFonts w:ascii="Times New Roman" w:hAnsi="Times New Roman"/>
              </w:rPr>
              <w:t>De Voorzitter,</w:t>
            </w:r>
          </w:p>
          <w:p w:rsidRPr="004F5578" w:rsidR="004F5578" w:rsidP="000D0DF5" w:rsidRDefault="004F5578">
            <w:pPr>
              <w:tabs>
                <w:tab w:val="left" w:pos="-1440"/>
                <w:tab w:val="left" w:pos="-720"/>
              </w:tabs>
              <w:suppressAutoHyphens/>
              <w:rPr>
                <w:rFonts w:ascii="Times New Roman" w:hAnsi="Times New Roman"/>
              </w:rPr>
            </w:pPr>
          </w:p>
          <w:p w:rsidRPr="004F5578" w:rsidR="004F5578" w:rsidP="000D0DF5" w:rsidRDefault="004F5578">
            <w:pPr>
              <w:tabs>
                <w:tab w:val="left" w:pos="-1440"/>
                <w:tab w:val="left" w:pos="-720"/>
              </w:tabs>
              <w:suppressAutoHyphens/>
              <w:rPr>
                <w:rFonts w:ascii="Times New Roman" w:hAnsi="Times New Roman"/>
              </w:rPr>
            </w:pPr>
          </w:p>
          <w:p w:rsidRPr="004F5578" w:rsidR="004F5578" w:rsidP="000D0DF5" w:rsidRDefault="004F5578">
            <w:pPr>
              <w:tabs>
                <w:tab w:val="left" w:pos="-1440"/>
                <w:tab w:val="left" w:pos="-720"/>
              </w:tabs>
              <w:suppressAutoHyphens/>
              <w:rPr>
                <w:rFonts w:ascii="Times New Roman" w:hAnsi="Times New Roman"/>
              </w:rPr>
            </w:pPr>
          </w:p>
          <w:p w:rsidRPr="004F5578" w:rsidR="004F5578" w:rsidP="000D0DF5" w:rsidRDefault="004F5578">
            <w:pPr>
              <w:tabs>
                <w:tab w:val="left" w:pos="-1440"/>
                <w:tab w:val="left" w:pos="-720"/>
              </w:tabs>
              <w:suppressAutoHyphens/>
              <w:rPr>
                <w:rFonts w:ascii="Times New Roman" w:hAnsi="Times New Roman"/>
              </w:rPr>
            </w:pPr>
          </w:p>
          <w:p w:rsidRPr="004F5578" w:rsidR="004F5578" w:rsidP="000D0DF5" w:rsidRDefault="004F5578">
            <w:pPr>
              <w:tabs>
                <w:tab w:val="left" w:pos="-1440"/>
                <w:tab w:val="left" w:pos="-720"/>
              </w:tabs>
              <w:suppressAutoHyphens/>
              <w:rPr>
                <w:rFonts w:ascii="Times New Roman" w:hAnsi="Times New Roman"/>
              </w:rPr>
            </w:pPr>
          </w:p>
          <w:p w:rsidRPr="004F5578" w:rsidR="004F5578" w:rsidP="000D0DF5" w:rsidRDefault="004F5578">
            <w:pPr>
              <w:tabs>
                <w:tab w:val="left" w:pos="-1440"/>
                <w:tab w:val="left" w:pos="-720"/>
              </w:tabs>
              <w:suppressAutoHyphens/>
              <w:rPr>
                <w:rFonts w:ascii="Times New Roman" w:hAnsi="Times New Roman"/>
              </w:rPr>
            </w:pPr>
          </w:p>
          <w:p w:rsidRPr="004F5578" w:rsidR="004F5578" w:rsidP="000D0DF5" w:rsidRDefault="004F5578">
            <w:pPr>
              <w:tabs>
                <w:tab w:val="left" w:pos="-1440"/>
                <w:tab w:val="left" w:pos="-720"/>
              </w:tabs>
              <w:suppressAutoHyphens/>
              <w:rPr>
                <w:rFonts w:ascii="Times New Roman" w:hAnsi="Times New Roman"/>
              </w:rPr>
            </w:pPr>
          </w:p>
          <w:p w:rsidRPr="004F5578" w:rsidR="004F5578" w:rsidP="000D0DF5" w:rsidRDefault="004F5578">
            <w:pPr>
              <w:tabs>
                <w:tab w:val="left" w:pos="-1440"/>
                <w:tab w:val="left" w:pos="-720"/>
              </w:tabs>
              <w:suppressAutoHyphens/>
              <w:rPr>
                <w:rFonts w:ascii="Times New Roman" w:hAnsi="Times New Roman"/>
              </w:rPr>
            </w:pPr>
          </w:p>
          <w:p w:rsidRPr="004F5578" w:rsidR="004F5578" w:rsidP="000D0DF5" w:rsidRDefault="004F5578">
            <w:pPr>
              <w:rPr>
                <w:rFonts w:ascii="Times New Roman" w:hAnsi="Times New Roman"/>
              </w:rPr>
            </w:pPr>
          </w:p>
          <w:p w:rsidRPr="00134A17" w:rsidR="00CB3578" w:rsidP="003F7F66" w:rsidRDefault="004F5578">
            <w:pPr>
              <w:pStyle w:val="Amendement"/>
              <w:rPr>
                <w:rFonts w:ascii="Times New Roman" w:hAnsi="Times New Roman" w:cs="Times New Roman"/>
                <w:b w:val="0"/>
              </w:rPr>
            </w:pPr>
            <w:r>
              <w:rPr>
                <w:rFonts w:ascii="Times New Roman" w:hAnsi="Times New Roman" w:cs="Times New Roman"/>
                <w:b w:val="0"/>
                <w:sz w:val="20"/>
              </w:rPr>
              <w:t>2 juli 2020</w:t>
            </w:r>
          </w:p>
        </w:tc>
      </w:tr>
      <w:tr w:rsidRPr="00B01738" w:rsidR="00CB3578" w:rsidTr="004F5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01738" w:rsidR="00CB3578" w:rsidRDefault="00CB3578">
            <w:pPr>
              <w:pStyle w:val="Amendement"/>
              <w:rPr>
                <w:rFonts w:ascii="Times New Roman" w:hAnsi="Times New Roman" w:cs="Times New Roman"/>
              </w:rPr>
            </w:pPr>
          </w:p>
        </w:tc>
        <w:tc>
          <w:tcPr>
            <w:tcW w:w="9219" w:type="dxa"/>
            <w:gridSpan w:val="2"/>
            <w:tcBorders>
              <w:top w:val="nil"/>
              <w:left w:val="nil"/>
              <w:bottom w:val="nil"/>
              <w:right w:val="nil"/>
            </w:tcBorders>
          </w:tcPr>
          <w:p w:rsidRPr="00B01738" w:rsidR="00CB3578" w:rsidRDefault="00CB3578">
            <w:pPr>
              <w:tabs>
                <w:tab w:val="left" w:pos="-1440"/>
                <w:tab w:val="left" w:pos="-720"/>
              </w:tabs>
              <w:suppressAutoHyphens/>
              <w:rPr>
                <w:rFonts w:ascii="Times New Roman" w:hAnsi="Times New Roman"/>
                <w:b/>
                <w:bCs/>
                <w:sz w:val="24"/>
              </w:rPr>
            </w:pPr>
          </w:p>
        </w:tc>
      </w:tr>
      <w:tr w:rsidRPr="00B01738" w:rsidR="004F5578" w:rsidTr="004F5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557" w:type="dxa"/>
        </w:trPr>
        <w:tc>
          <w:tcPr>
            <w:tcW w:w="9214" w:type="dxa"/>
            <w:gridSpan w:val="2"/>
            <w:tcBorders>
              <w:top w:val="nil"/>
              <w:left w:val="nil"/>
              <w:bottom w:val="nil"/>
              <w:right w:val="nil"/>
            </w:tcBorders>
          </w:tcPr>
          <w:p w:rsidRPr="00B01738" w:rsidR="004F5578" w:rsidP="002E68CD" w:rsidRDefault="004F5578">
            <w:pPr>
              <w:rPr>
                <w:rFonts w:ascii="Times New Roman" w:hAnsi="Times New Roman"/>
                <w:b/>
                <w:sz w:val="24"/>
              </w:rPr>
            </w:pPr>
            <w:r w:rsidRPr="00B01738">
              <w:rPr>
                <w:rFonts w:ascii="Times New Roman" w:hAnsi="Times New Roman"/>
                <w:b/>
                <w:sz w:val="24"/>
              </w:rPr>
              <w:t>Regels over inburgering in de Nederlandse samenleving (Wet inburgering 20..)</w:t>
            </w:r>
          </w:p>
        </w:tc>
      </w:tr>
      <w:tr w:rsidRPr="00B01738" w:rsidR="004F5578" w:rsidTr="004F5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557" w:type="dxa"/>
        </w:trPr>
        <w:tc>
          <w:tcPr>
            <w:tcW w:w="9214" w:type="dxa"/>
            <w:gridSpan w:val="2"/>
            <w:tcBorders>
              <w:top w:val="nil"/>
              <w:left w:val="nil"/>
              <w:bottom w:val="nil"/>
              <w:right w:val="nil"/>
            </w:tcBorders>
          </w:tcPr>
          <w:p w:rsidRPr="00B01738" w:rsidR="004F5578" w:rsidRDefault="004F5578">
            <w:pPr>
              <w:pStyle w:val="Amendement"/>
              <w:rPr>
                <w:rFonts w:ascii="Times New Roman" w:hAnsi="Times New Roman" w:cs="Times New Roman"/>
              </w:rPr>
            </w:pPr>
          </w:p>
        </w:tc>
      </w:tr>
      <w:tr w:rsidRPr="00B01738" w:rsidR="004F5578" w:rsidTr="004F5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557" w:type="dxa"/>
        </w:trPr>
        <w:tc>
          <w:tcPr>
            <w:tcW w:w="9214" w:type="dxa"/>
            <w:gridSpan w:val="2"/>
            <w:tcBorders>
              <w:top w:val="nil"/>
              <w:left w:val="nil"/>
              <w:bottom w:val="nil"/>
              <w:right w:val="nil"/>
            </w:tcBorders>
          </w:tcPr>
          <w:p w:rsidRPr="00B01738" w:rsidR="004F5578" w:rsidRDefault="004F5578">
            <w:pPr>
              <w:pStyle w:val="Amendement"/>
              <w:rPr>
                <w:rFonts w:ascii="Times New Roman" w:hAnsi="Times New Roman" w:cs="Times New Roman"/>
              </w:rPr>
            </w:pPr>
          </w:p>
        </w:tc>
      </w:tr>
      <w:tr w:rsidRPr="00B01738" w:rsidR="004F5578" w:rsidTr="004F5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557" w:type="dxa"/>
        </w:trPr>
        <w:tc>
          <w:tcPr>
            <w:tcW w:w="9214" w:type="dxa"/>
            <w:gridSpan w:val="2"/>
            <w:tcBorders>
              <w:top w:val="nil"/>
              <w:left w:val="nil"/>
              <w:bottom w:val="nil"/>
              <w:right w:val="nil"/>
            </w:tcBorders>
          </w:tcPr>
          <w:p w:rsidRPr="00B01738" w:rsidR="004F5578" w:rsidRDefault="004F5578">
            <w:pPr>
              <w:pStyle w:val="Amendement"/>
              <w:rPr>
                <w:rFonts w:ascii="Times New Roman" w:hAnsi="Times New Roman" w:cs="Times New Roman"/>
              </w:rPr>
            </w:pPr>
            <w:r>
              <w:rPr>
                <w:rFonts w:ascii="Times New Roman" w:hAnsi="Times New Roman" w:cs="Times New Roman"/>
              </w:rPr>
              <w:t xml:space="preserve">GEWIJZIGD </w:t>
            </w:r>
            <w:r w:rsidRPr="00B01738">
              <w:rPr>
                <w:rFonts w:ascii="Times New Roman" w:hAnsi="Times New Roman" w:cs="Times New Roman"/>
              </w:rPr>
              <w:t>VOORSTEL VAN WET</w:t>
            </w:r>
          </w:p>
        </w:tc>
      </w:tr>
      <w:tr w:rsidRPr="00B01738" w:rsidR="00CB3578" w:rsidTr="004F5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01738" w:rsidR="00CB3578" w:rsidP="00D55648" w:rsidRDefault="00CB3578">
            <w:pPr>
              <w:pStyle w:val="Amendement"/>
              <w:rPr>
                <w:rFonts w:ascii="Times New Roman" w:hAnsi="Times New Roman" w:cs="Times New Roman"/>
              </w:rPr>
            </w:pPr>
          </w:p>
        </w:tc>
        <w:tc>
          <w:tcPr>
            <w:tcW w:w="9219" w:type="dxa"/>
            <w:gridSpan w:val="2"/>
            <w:tcBorders>
              <w:top w:val="nil"/>
              <w:left w:val="nil"/>
              <w:bottom w:val="nil"/>
              <w:right w:val="nil"/>
            </w:tcBorders>
          </w:tcPr>
          <w:p w:rsidRPr="00B01738" w:rsidR="00CB3578" w:rsidRDefault="00CB3578">
            <w:pPr>
              <w:pStyle w:val="Amendement"/>
              <w:rPr>
                <w:rFonts w:ascii="Times New Roman" w:hAnsi="Times New Roman" w:cs="Times New Roman"/>
              </w:rPr>
            </w:pPr>
          </w:p>
        </w:tc>
      </w:tr>
    </w:tbl>
    <w:p w:rsidRPr="00B01738" w:rsidR="00B01738" w:rsidP="00B01738" w:rsidRDefault="00B01738">
      <w:pPr>
        <w:ind w:firstLine="284"/>
        <w:rPr>
          <w:rFonts w:ascii="Times New Roman" w:hAnsi="Times New Roman"/>
          <w:sz w:val="24"/>
        </w:rPr>
      </w:pPr>
      <w:r w:rsidRPr="00B01738">
        <w:rPr>
          <w:rFonts w:ascii="Times New Roman" w:hAnsi="Times New Roman"/>
          <w:sz w:val="24"/>
        </w:rPr>
        <w:t>Wij Willem-Alexander, bij de gratie Gods, Koning der Nederlanden, Prins van Oranje-Nassau, enz. enz. enz.</w:t>
      </w:r>
      <w:r w:rsidRPr="00B01738">
        <w:rPr>
          <w:rFonts w:ascii="Times New Roman" w:hAnsi="Times New Roman"/>
          <w:sz w:val="24"/>
        </w:rPr>
        <w:br/>
      </w:r>
    </w:p>
    <w:p w:rsidRPr="00B01738" w:rsidR="00B01738" w:rsidP="00B01738" w:rsidRDefault="00B01738">
      <w:pPr>
        <w:ind w:firstLine="284"/>
        <w:rPr>
          <w:rFonts w:ascii="Times New Roman" w:hAnsi="Times New Roman"/>
          <w:sz w:val="24"/>
        </w:rPr>
      </w:pPr>
      <w:r w:rsidRPr="00B01738">
        <w:rPr>
          <w:rFonts w:ascii="Times New Roman" w:hAnsi="Times New Roman"/>
          <w:sz w:val="24"/>
        </w:rPr>
        <w:t>Allen die deze zullen zien of horen lezen, saluut! doen te weten:</w:t>
      </w:r>
    </w:p>
    <w:p w:rsidRPr="00B01738" w:rsidR="00B01738" w:rsidP="00B01738" w:rsidRDefault="00B01738">
      <w:pPr>
        <w:ind w:firstLine="284"/>
        <w:rPr>
          <w:rFonts w:ascii="Times New Roman" w:hAnsi="Times New Roman"/>
          <w:sz w:val="24"/>
        </w:rPr>
      </w:pPr>
      <w:r w:rsidRPr="00B01738">
        <w:rPr>
          <w:rFonts w:ascii="Times New Roman" w:hAnsi="Times New Roman"/>
          <w:sz w:val="24"/>
        </w:rPr>
        <w:t>Alzo Wij in overweging genomen hebben, dat het wenselijk is het huidige stelsel van inburgering in de Nederlandse samenleving te herzien opdat inburgeringsplichtigen, de gemeenten en de rijksoverheid optimaal in positie worden gebracht met als doel dat inburgeringsplichtigen zo snel mogelijk de Nederlandse taal leren op het voor hen hoogst haalbare niveau en volwaardig aan de Nederlandse samenleving gaan deelnemen, bij voorkeur door middel van betaald werk;</w:t>
      </w:r>
    </w:p>
    <w:p w:rsidRPr="00B01738" w:rsidR="00B01738" w:rsidP="00B01738" w:rsidRDefault="00B01738">
      <w:pPr>
        <w:ind w:firstLine="284"/>
        <w:rPr>
          <w:rFonts w:ascii="Times New Roman" w:hAnsi="Times New Roman"/>
          <w:sz w:val="24"/>
        </w:rPr>
      </w:pPr>
      <w:r w:rsidRPr="00B0173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 xml:space="preserve">HOOFDSTUK 1. INLEIDENDE BEPALINGEN </w:t>
      </w:r>
    </w:p>
    <w:p w:rsidRPr="00B01738" w:rsidR="00B01738" w:rsidP="00B01738" w:rsidRDefault="00B01738">
      <w:pPr>
        <w:rPr>
          <w:rFonts w:ascii="Times New Roman" w:hAnsi="Times New Roman"/>
          <w:sz w:val="24"/>
        </w:rPr>
      </w:pPr>
    </w:p>
    <w:p w:rsidR="00B01738" w:rsidP="00B01738" w:rsidRDefault="00B01738">
      <w:pPr>
        <w:rPr>
          <w:rFonts w:ascii="Times New Roman" w:hAnsi="Times New Roman"/>
          <w:b/>
          <w:sz w:val="24"/>
        </w:rPr>
      </w:pPr>
      <w:r w:rsidRPr="00B01738">
        <w:rPr>
          <w:rFonts w:ascii="Times New Roman" w:hAnsi="Times New Roman"/>
          <w:b/>
          <w:sz w:val="24"/>
        </w:rPr>
        <w:t>Artike</w:t>
      </w:r>
      <w:r>
        <w:rPr>
          <w:rFonts w:ascii="Times New Roman" w:hAnsi="Times New Roman"/>
          <w:b/>
          <w:sz w:val="24"/>
        </w:rPr>
        <w:t>l 1. Begripsbepalingen</w:t>
      </w:r>
    </w:p>
    <w:p w:rsidRPr="00B01738" w:rsidR="00B01738" w:rsidP="00B01738" w:rsidRDefault="00B01738">
      <w:pPr>
        <w:rPr>
          <w:rFonts w:ascii="Times New Roman" w:hAnsi="Times New Roman"/>
          <w:b/>
          <w:sz w:val="24"/>
        </w:rPr>
      </w:pPr>
    </w:p>
    <w:p w:rsidRPr="00B01738" w:rsidR="00B01738" w:rsidP="00B01738" w:rsidRDefault="00B01738">
      <w:pPr>
        <w:spacing w:line="240" w:lineRule="atLeast"/>
        <w:ind w:firstLine="284"/>
        <w:rPr>
          <w:rFonts w:ascii="Times New Roman" w:hAnsi="Times New Roman"/>
          <w:b/>
          <w:sz w:val="24"/>
        </w:rPr>
      </w:pPr>
      <w:r>
        <w:rPr>
          <w:rFonts w:ascii="Times New Roman" w:hAnsi="Times New Roman"/>
          <w:sz w:val="24"/>
        </w:rPr>
        <w:t xml:space="preserve">1. </w:t>
      </w:r>
      <w:r w:rsidRPr="00B01738">
        <w:rPr>
          <w:rFonts w:ascii="Times New Roman" w:hAnsi="Times New Roman"/>
          <w:sz w:val="24"/>
        </w:rPr>
        <w:t xml:space="preserve">In deze wet en de daarop berustende bepalingen wordt verstaan onder: </w:t>
      </w:r>
    </w:p>
    <w:p w:rsidRPr="00B01738" w:rsidR="00B01738" w:rsidP="00B01738" w:rsidRDefault="00B01738">
      <w:pPr>
        <w:ind w:left="284"/>
        <w:rPr>
          <w:rFonts w:ascii="Times New Roman" w:hAnsi="Times New Roman"/>
          <w:sz w:val="24"/>
        </w:rPr>
      </w:pPr>
      <w:r w:rsidRPr="00B01738">
        <w:rPr>
          <w:rFonts w:ascii="Times New Roman" w:hAnsi="Times New Roman"/>
          <w:i/>
          <w:sz w:val="24"/>
        </w:rPr>
        <w:t>brede intake</w:t>
      </w:r>
      <w:r w:rsidRPr="00B01738">
        <w:rPr>
          <w:rFonts w:ascii="Times New Roman" w:hAnsi="Times New Roman"/>
          <w:sz w:val="24"/>
        </w:rPr>
        <w:t>: brede intake, bedoeld in artikel 14;</w:t>
      </w:r>
    </w:p>
    <w:p w:rsidRPr="00B01738" w:rsidR="00B01738" w:rsidP="00B01738" w:rsidRDefault="00B01738">
      <w:pPr>
        <w:ind w:firstLine="284"/>
        <w:rPr>
          <w:rFonts w:ascii="Times New Roman" w:hAnsi="Times New Roman"/>
          <w:sz w:val="24"/>
        </w:rPr>
      </w:pPr>
      <w:r w:rsidRPr="00B01738">
        <w:rPr>
          <w:rFonts w:ascii="Times New Roman" w:hAnsi="Times New Roman"/>
          <w:i/>
          <w:sz w:val="24"/>
        </w:rPr>
        <w:t>college</w:t>
      </w:r>
      <w:r w:rsidRPr="00B01738">
        <w:rPr>
          <w:rFonts w:ascii="Times New Roman" w:hAnsi="Times New Roman"/>
          <w:sz w:val="24"/>
        </w:rPr>
        <w:t>: college van burgemeester en wethouders van de gemeente waar de inburgeringsplichtige woonplaats heeft als bedoeld in de artikelen 10, eerste lid, en 11 van Boek 1 van het Burgerlijk Wetboek, met dien verstande dat als de inburgeringsplichtige rechtmatig verblijf heeft op grond van een verblijfsvergunning asiel voor bepaalde tijd, het gaat om de gemeente waar hij op grond van artikel 28 van de Huisvestingswet 2014 gehuisvest is;</w:t>
      </w:r>
    </w:p>
    <w:p w:rsidRPr="00B01738" w:rsidR="00B01738" w:rsidP="00B01738" w:rsidRDefault="00B01738">
      <w:pPr>
        <w:ind w:firstLine="284"/>
        <w:rPr>
          <w:rFonts w:ascii="Times New Roman" w:hAnsi="Times New Roman"/>
          <w:i/>
          <w:sz w:val="24"/>
        </w:rPr>
      </w:pPr>
      <w:r w:rsidRPr="00B01738">
        <w:rPr>
          <w:rFonts w:ascii="Times New Roman" w:hAnsi="Times New Roman"/>
          <w:i/>
          <w:sz w:val="24"/>
        </w:rPr>
        <w:t>cursusinstelling</w:t>
      </w:r>
      <w:r w:rsidRPr="00B01738">
        <w:rPr>
          <w:rFonts w:ascii="Times New Roman" w:hAnsi="Times New Roman"/>
          <w:sz w:val="24"/>
        </w:rPr>
        <w:t>: de aanbieder van onderwijs, gericht op het voldoen aan de inburgeringsplicht;</w:t>
      </w:r>
    </w:p>
    <w:p w:rsidRPr="00B01738" w:rsidR="00B01738" w:rsidP="00B01738" w:rsidRDefault="00B01738">
      <w:pPr>
        <w:ind w:firstLine="284"/>
        <w:rPr>
          <w:rFonts w:ascii="Times New Roman" w:hAnsi="Times New Roman"/>
          <w:sz w:val="24"/>
        </w:rPr>
      </w:pPr>
      <w:r w:rsidRPr="00B01738">
        <w:rPr>
          <w:rFonts w:ascii="Times New Roman" w:hAnsi="Times New Roman"/>
          <w:i/>
          <w:sz w:val="24"/>
        </w:rPr>
        <w:lastRenderedPageBreak/>
        <w:t>geestelijke bedienaar</w:t>
      </w:r>
      <w:r w:rsidRPr="00B01738">
        <w:rPr>
          <w:rFonts w:ascii="Times New Roman" w:hAnsi="Times New Roman"/>
          <w:sz w:val="24"/>
        </w:rPr>
        <w:t>: persoon die een geestelijk, godsdienstig of levensbeschouwelijk ambt bekleedt, werkzaamheden verricht als geestelijk voorganger, godsdienstleraar of zendeling, of voor een kerkgenootschap of ander genootschap op geestelijke of levensbeschouwelijke grondslag werkzaamheden van overwegend godsdienstige, geestelijke of levensbeschouwelijke aard verricht;</w:t>
      </w:r>
    </w:p>
    <w:p w:rsidRPr="00B01738" w:rsidR="00B01738" w:rsidP="00B01738" w:rsidRDefault="00B01738">
      <w:pPr>
        <w:ind w:left="284"/>
        <w:rPr>
          <w:rFonts w:ascii="Times New Roman" w:hAnsi="Times New Roman"/>
          <w:sz w:val="24"/>
        </w:rPr>
      </w:pPr>
      <w:r w:rsidRPr="00B01738">
        <w:rPr>
          <w:rFonts w:ascii="Times New Roman" w:hAnsi="Times New Roman"/>
          <w:i/>
          <w:sz w:val="24"/>
        </w:rPr>
        <w:t>inburgeringsexamen</w:t>
      </w:r>
      <w:r w:rsidRPr="00B01738">
        <w:rPr>
          <w:rFonts w:ascii="Times New Roman" w:hAnsi="Times New Roman"/>
          <w:sz w:val="24"/>
        </w:rPr>
        <w:t>: examen, bedoeld in artikel 7, eerste lid;</w:t>
      </w:r>
    </w:p>
    <w:p w:rsidRPr="00B01738" w:rsidR="00B01738" w:rsidP="00B01738" w:rsidRDefault="00B01738">
      <w:pPr>
        <w:ind w:left="284"/>
        <w:rPr>
          <w:rFonts w:ascii="Times New Roman" w:hAnsi="Times New Roman"/>
          <w:sz w:val="24"/>
        </w:rPr>
      </w:pPr>
      <w:r w:rsidRPr="00B01738">
        <w:rPr>
          <w:rFonts w:ascii="Times New Roman" w:hAnsi="Times New Roman"/>
          <w:i/>
          <w:sz w:val="24"/>
        </w:rPr>
        <w:t>inburgeringsplicht</w:t>
      </w:r>
      <w:r w:rsidRPr="00B01738">
        <w:rPr>
          <w:rFonts w:ascii="Times New Roman" w:hAnsi="Times New Roman"/>
          <w:sz w:val="24"/>
        </w:rPr>
        <w:t>: inburgeringsplicht, bedoeld in artikel 6, eerste lid;</w:t>
      </w:r>
    </w:p>
    <w:p w:rsidRPr="00B01738" w:rsidR="00B01738" w:rsidP="00B01738" w:rsidRDefault="00B01738">
      <w:pPr>
        <w:ind w:left="284"/>
        <w:rPr>
          <w:rFonts w:ascii="Times New Roman" w:hAnsi="Times New Roman"/>
          <w:sz w:val="24"/>
        </w:rPr>
      </w:pPr>
      <w:r w:rsidRPr="00B01738">
        <w:rPr>
          <w:rFonts w:ascii="Times New Roman" w:hAnsi="Times New Roman"/>
          <w:i/>
          <w:sz w:val="24"/>
        </w:rPr>
        <w:t>inburgeringsplichtige</w:t>
      </w:r>
      <w:r w:rsidRPr="00B01738">
        <w:rPr>
          <w:rFonts w:ascii="Times New Roman" w:hAnsi="Times New Roman"/>
          <w:sz w:val="24"/>
        </w:rPr>
        <w:t>: persoon die op grond van artikel 3 inburgeringsplichtig is;</w:t>
      </w:r>
    </w:p>
    <w:p w:rsidRPr="00B01738" w:rsidR="00B01738" w:rsidP="00B01738" w:rsidRDefault="00B01738">
      <w:pPr>
        <w:ind w:left="284"/>
        <w:rPr>
          <w:rFonts w:ascii="Times New Roman" w:hAnsi="Times New Roman"/>
          <w:sz w:val="24"/>
        </w:rPr>
      </w:pPr>
      <w:r w:rsidRPr="00B01738">
        <w:rPr>
          <w:rFonts w:ascii="Times New Roman" w:hAnsi="Times New Roman"/>
          <w:i/>
          <w:sz w:val="24"/>
        </w:rPr>
        <w:t>leerroute</w:t>
      </w:r>
      <w:r w:rsidRPr="00B01738">
        <w:rPr>
          <w:rFonts w:ascii="Times New Roman" w:hAnsi="Times New Roman"/>
          <w:sz w:val="24"/>
        </w:rPr>
        <w:t>: route, bedoeld in artikel 7, 8 of 9;</w:t>
      </w:r>
    </w:p>
    <w:p w:rsidRPr="00B01738" w:rsidR="00B01738" w:rsidP="00B01738" w:rsidRDefault="00B01738">
      <w:pPr>
        <w:ind w:firstLine="284"/>
        <w:rPr>
          <w:rFonts w:ascii="Times New Roman" w:hAnsi="Times New Roman"/>
          <w:sz w:val="24"/>
        </w:rPr>
      </w:pPr>
      <w:r w:rsidRPr="00B01738">
        <w:rPr>
          <w:rFonts w:ascii="Times New Roman" w:hAnsi="Times New Roman"/>
          <w:i/>
          <w:sz w:val="24"/>
        </w:rPr>
        <w:t>module Arbeidsmarkt en Participatie</w:t>
      </w:r>
      <w:r w:rsidRPr="00B01738">
        <w:rPr>
          <w:rFonts w:ascii="Times New Roman" w:hAnsi="Times New Roman"/>
          <w:sz w:val="24"/>
        </w:rPr>
        <w:t xml:space="preserve">: module, bedoeld in artikel 6, eerste lid, onderdeel b; </w:t>
      </w:r>
    </w:p>
    <w:p w:rsidRPr="00B01738" w:rsidR="00B01738" w:rsidP="00B01738" w:rsidRDefault="00B01738">
      <w:pPr>
        <w:ind w:left="284"/>
        <w:rPr>
          <w:rFonts w:ascii="Times New Roman" w:hAnsi="Times New Roman"/>
          <w:sz w:val="24"/>
        </w:rPr>
      </w:pPr>
      <w:r w:rsidRPr="00B01738">
        <w:rPr>
          <w:rFonts w:ascii="Times New Roman" w:hAnsi="Times New Roman"/>
          <w:i/>
          <w:sz w:val="24"/>
        </w:rPr>
        <w:t>onderwijsroute</w:t>
      </w:r>
      <w:r w:rsidRPr="00B01738">
        <w:rPr>
          <w:rFonts w:ascii="Times New Roman" w:hAnsi="Times New Roman"/>
          <w:sz w:val="24"/>
        </w:rPr>
        <w:t xml:space="preserve">: route, bedoeld in artikel 8; </w:t>
      </w:r>
    </w:p>
    <w:p w:rsidRPr="00B01738" w:rsidR="00B01738" w:rsidP="00B01738" w:rsidRDefault="00B01738">
      <w:pPr>
        <w:ind w:left="284"/>
        <w:rPr>
          <w:rFonts w:ascii="Times New Roman" w:hAnsi="Times New Roman"/>
          <w:sz w:val="24"/>
        </w:rPr>
      </w:pPr>
      <w:r w:rsidRPr="00B01738">
        <w:rPr>
          <w:rFonts w:ascii="Times New Roman" w:hAnsi="Times New Roman"/>
          <w:i/>
          <w:sz w:val="24"/>
        </w:rPr>
        <w:t>Onze Minister</w:t>
      </w:r>
      <w:r w:rsidRPr="00B01738">
        <w:rPr>
          <w:rFonts w:ascii="Times New Roman" w:hAnsi="Times New Roman"/>
          <w:sz w:val="24"/>
        </w:rPr>
        <w:t xml:space="preserve">: Onze Minister van Sociale Zaken en Werkgelegenheid; </w:t>
      </w:r>
    </w:p>
    <w:p w:rsidRPr="00B01738" w:rsidR="00B01738" w:rsidP="00B01738" w:rsidRDefault="00B01738">
      <w:pPr>
        <w:ind w:firstLine="284"/>
        <w:rPr>
          <w:rFonts w:ascii="Times New Roman" w:hAnsi="Times New Roman"/>
          <w:sz w:val="24"/>
        </w:rPr>
      </w:pPr>
      <w:r w:rsidRPr="00B01738">
        <w:rPr>
          <w:rFonts w:ascii="Times New Roman" w:hAnsi="Times New Roman"/>
          <w:i/>
          <w:sz w:val="24"/>
        </w:rPr>
        <w:t>participatieverklaringstraject</w:t>
      </w:r>
      <w:r w:rsidRPr="00B01738">
        <w:rPr>
          <w:rFonts w:ascii="Times New Roman" w:hAnsi="Times New Roman"/>
          <w:sz w:val="24"/>
        </w:rPr>
        <w:t>: participatieverklaringstraject, bedoeld in artikel 6, eerste lid, onderdeel a;</w:t>
      </w:r>
    </w:p>
    <w:p w:rsidRPr="00B01738" w:rsidR="00B01738" w:rsidP="00B01738" w:rsidRDefault="00B01738">
      <w:pPr>
        <w:ind w:left="284"/>
        <w:rPr>
          <w:rFonts w:ascii="Times New Roman" w:hAnsi="Times New Roman"/>
          <w:sz w:val="24"/>
        </w:rPr>
      </w:pPr>
      <w:r w:rsidRPr="00B01738">
        <w:rPr>
          <w:rFonts w:ascii="Times New Roman" w:hAnsi="Times New Roman"/>
          <w:i/>
          <w:sz w:val="24"/>
        </w:rPr>
        <w:t>taalschakeltraject</w:t>
      </w:r>
      <w:r w:rsidRPr="00B01738">
        <w:rPr>
          <w:rFonts w:ascii="Times New Roman" w:hAnsi="Times New Roman"/>
          <w:sz w:val="24"/>
        </w:rPr>
        <w:t>: taalschakeltraject, bedoeld in artikel 8, tweede lid;</w:t>
      </w:r>
    </w:p>
    <w:p w:rsidRPr="00B01738" w:rsidR="00B01738" w:rsidP="00B01738" w:rsidRDefault="00606983">
      <w:pPr>
        <w:ind w:firstLine="284"/>
        <w:rPr>
          <w:rFonts w:ascii="Times New Roman" w:hAnsi="Times New Roman"/>
          <w:sz w:val="24"/>
        </w:rPr>
      </w:pPr>
      <w:r>
        <w:rPr>
          <w:rFonts w:ascii="Times New Roman" w:hAnsi="Times New Roman"/>
          <w:i/>
          <w:sz w:val="24"/>
        </w:rPr>
        <w:t>verblijfsvergunning888</w:t>
      </w:r>
      <w:r w:rsidRPr="00B01738" w:rsidR="00B01738">
        <w:rPr>
          <w:rFonts w:ascii="Times New Roman" w:hAnsi="Times New Roman"/>
          <w:i/>
          <w:sz w:val="24"/>
        </w:rPr>
        <w:t xml:space="preserve"> asiel voor bepaalde tijd</w:t>
      </w:r>
      <w:r w:rsidRPr="00B01738" w:rsidR="00B01738">
        <w:rPr>
          <w:rFonts w:ascii="Times New Roman" w:hAnsi="Times New Roman"/>
          <w:sz w:val="24"/>
        </w:rPr>
        <w:t xml:space="preserve">: verblijfsvergunning, bedoeld in artikel 28, van de Vreemdelingenwet 2000; </w:t>
      </w:r>
    </w:p>
    <w:p w:rsidRPr="00B01738" w:rsidR="00B01738" w:rsidP="00B01738" w:rsidRDefault="00B01738">
      <w:pPr>
        <w:ind w:firstLine="284"/>
        <w:rPr>
          <w:rFonts w:ascii="Times New Roman" w:hAnsi="Times New Roman"/>
          <w:sz w:val="24"/>
        </w:rPr>
      </w:pPr>
      <w:r w:rsidRPr="00B01738">
        <w:rPr>
          <w:rFonts w:ascii="Times New Roman" w:hAnsi="Times New Roman"/>
          <w:i/>
          <w:sz w:val="24"/>
        </w:rPr>
        <w:t>verblijfsvergunning regulier voor bepaalde tijd</w:t>
      </w:r>
      <w:r w:rsidRPr="00B01738">
        <w:rPr>
          <w:rFonts w:ascii="Times New Roman" w:hAnsi="Times New Roman"/>
          <w:sz w:val="24"/>
        </w:rPr>
        <w:t xml:space="preserve">: verblijfsvergunning, bedoeld in artikel 14, van de Vreemdelingenwet 2000; </w:t>
      </w:r>
    </w:p>
    <w:p w:rsidRPr="00B01738" w:rsidR="00B01738" w:rsidP="00B01738" w:rsidRDefault="00B01738">
      <w:pPr>
        <w:ind w:left="284"/>
        <w:rPr>
          <w:rFonts w:ascii="Times New Roman" w:hAnsi="Times New Roman"/>
          <w:sz w:val="24"/>
        </w:rPr>
      </w:pPr>
      <w:r w:rsidRPr="00B01738">
        <w:rPr>
          <w:rFonts w:ascii="Times New Roman" w:hAnsi="Times New Roman"/>
          <w:i/>
          <w:sz w:val="24"/>
        </w:rPr>
        <w:t>zelfredzaamheidsroute</w:t>
      </w:r>
      <w:r w:rsidRPr="00B01738">
        <w:rPr>
          <w:rFonts w:ascii="Times New Roman" w:hAnsi="Times New Roman"/>
          <w:sz w:val="24"/>
        </w:rPr>
        <w:t>: traject, bedoeld in artikel 9, eerste lid.</w:t>
      </w:r>
    </w:p>
    <w:p w:rsidRPr="00B01738" w:rsidR="00B01738" w:rsidP="00B01738" w:rsidRDefault="00B01738">
      <w:pPr>
        <w:spacing w:line="240" w:lineRule="atLeast"/>
        <w:ind w:firstLine="284"/>
        <w:rPr>
          <w:rFonts w:ascii="Times New Roman" w:hAnsi="Times New Roman"/>
          <w:b/>
          <w:sz w:val="24"/>
        </w:rPr>
      </w:pPr>
      <w:r>
        <w:rPr>
          <w:rFonts w:ascii="Times New Roman" w:hAnsi="Times New Roman"/>
          <w:sz w:val="24"/>
        </w:rPr>
        <w:t xml:space="preserve">2. </w:t>
      </w:r>
      <w:r w:rsidRPr="00B01738">
        <w:rPr>
          <w:rFonts w:ascii="Times New Roman" w:hAnsi="Times New Roman"/>
          <w:sz w:val="24"/>
        </w:rPr>
        <w:t>Bij ministeriële regeling kan de geestelijke bedienaar, bedoeld in het eerste lid, nader worden omschreven.</w:t>
      </w:r>
      <w:r w:rsidRPr="00B01738">
        <w:rPr>
          <w:rFonts w:ascii="Times New Roman" w:hAnsi="Times New Roman"/>
          <w:b/>
          <w:sz w:val="24"/>
        </w:rPr>
        <w:t xml:space="preserve"> </w:t>
      </w:r>
    </w:p>
    <w:p w:rsidRPr="00B01738" w:rsidR="00B01738" w:rsidP="00B01738" w:rsidRDefault="00B01738">
      <w:pPr>
        <w:rPr>
          <w:rFonts w:ascii="Times New Roman" w:hAnsi="Times New Roman"/>
          <w:b/>
          <w:sz w:val="24"/>
        </w:rPr>
      </w:pPr>
    </w:p>
    <w:p w:rsidRPr="00B01738" w:rsidR="00B01738" w:rsidP="00B01738" w:rsidRDefault="00B01738">
      <w:pPr>
        <w:rPr>
          <w:rFonts w:ascii="Times New Roman" w:hAnsi="Times New Roman"/>
          <w:sz w:val="24"/>
        </w:rPr>
      </w:pPr>
      <w:r w:rsidRPr="00B01738">
        <w:rPr>
          <w:rFonts w:ascii="Times New Roman" w:hAnsi="Times New Roman"/>
          <w:b/>
          <w:sz w:val="24"/>
        </w:rPr>
        <w:t>Artikel 2. Rechtshandelingen door minderjarigen</w:t>
      </w:r>
    </w:p>
    <w:p w:rsidR="00B01738" w:rsidP="00B01738" w:rsidRDefault="00B01738">
      <w:pPr>
        <w:rPr>
          <w:rFonts w:ascii="Times New Roman" w:hAnsi="Times New Roman"/>
          <w:sz w:val="24"/>
        </w:rPr>
      </w:pPr>
    </w:p>
    <w:p w:rsidRPr="00B01738" w:rsidR="00B01738" w:rsidP="00B01738" w:rsidRDefault="00B01738">
      <w:pPr>
        <w:ind w:firstLine="284"/>
        <w:rPr>
          <w:rFonts w:ascii="Times New Roman" w:hAnsi="Times New Roman"/>
          <w:sz w:val="24"/>
        </w:rPr>
      </w:pPr>
      <w:r w:rsidRPr="00B01738">
        <w:rPr>
          <w:rFonts w:ascii="Times New Roman" w:hAnsi="Times New Roman"/>
          <w:sz w:val="24"/>
        </w:rPr>
        <w:t>Een minderjarige is bekwaam de rechtshandelingen te verrichten die noodzakelijk zijn voor de uitoefening en de nakoming van de voor hem uit deze wet en de daarop berustende bepalingen voortvloeiende rechten en verplichtingen.</w:t>
      </w:r>
    </w:p>
    <w:p w:rsidRPr="00B01738" w:rsidR="00B01738" w:rsidP="00B01738" w:rsidRDefault="00B01738">
      <w:pPr>
        <w:rPr>
          <w:rFonts w:ascii="Times New Roman" w:hAnsi="Times New Roman"/>
          <w:sz w:val="24"/>
        </w:rPr>
      </w:pPr>
    </w:p>
    <w:p w:rsidR="00B01738" w:rsidP="00B01738" w:rsidRDefault="00B01738">
      <w:pPr>
        <w:rPr>
          <w:rFonts w:ascii="Times New Roman" w:hAnsi="Times New Roman"/>
          <w:b/>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 xml:space="preserve">HOOFDSTUK 2. INBURGERINGSPLICHTIG </w:t>
      </w:r>
    </w:p>
    <w:p w:rsidRPr="00B01738" w:rsidR="00B01738" w:rsidP="00B01738" w:rsidRDefault="00B01738">
      <w:pPr>
        <w:rPr>
          <w:rFonts w:ascii="Times New Roman" w:hAnsi="Times New Roman"/>
          <w:sz w:val="24"/>
        </w:rPr>
      </w:pPr>
    </w:p>
    <w:p w:rsidR="00B01738" w:rsidP="00B01738" w:rsidRDefault="00B01738">
      <w:pPr>
        <w:rPr>
          <w:rFonts w:ascii="Times New Roman" w:hAnsi="Times New Roman"/>
          <w:b/>
          <w:sz w:val="24"/>
        </w:rPr>
      </w:pPr>
      <w:r w:rsidRPr="00B01738">
        <w:rPr>
          <w:rFonts w:ascii="Times New Roman" w:hAnsi="Times New Roman"/>
          <w:b/>
          <w:sz w:val="24"/>
        </w:rPr>
        <w:t xml:space="preserve">Artikel 3. </w:t>
      </w:r>
      <w:r>
        <w:rPr>
          <w:rFonts w:ascii="Times New Roman" w:hAnsi="Times New Roman"/>
          <w:b/>
          <w:sz w:val="24"/>
        </w:rPr>
        <w:t>Inburgeringsplichtig</w:t>
      </w:r>
    </w:p>
    <w:p w:rsidRPr="00B01738" w:rsidR="00B01738" w:rsidP="00B01738" w:rsidRDefault="00B01738">
      <w:pPr>
        <w:rPr>
          <w:rFonts w:ascii="Times New Roman" w:hAnsi="Times New Roman"/>
          <w:b/>
          <w:sz w:val="24"/>
        </w:rPr>
      </w:pPr>
    </w:p>
    <w:p w:rsidRPr="00B01738" w:rsidR="00B01738" w:rsidP="00B01738" w:rsidRDefault="00B01738">
      <w:pPr>
        <w:spacing w:line="240" w:lineRule="atLeast"/>
        <w:ind w:firstLine="284"/>
        <w:rPr>
          <w:rFonts w:ascii="Times New Roman" w:hAnsi="Times New Roman"/>
          <w:sz w:val="24"/>
        </w:rPr>
      </w:pPr>
      <w:r>
        <w:rPr>
          <w:rFonts w:ascii="Times New Roman" w:hAnsi="Times New Roman"/>
          <w:sz w:val="24"/>
        </w:rPr>
        <w:t xml:space="preserve">1. </w:t>
      </w:r>
      <w:r w:rsidRPr="00B01738">
        <w:rPr>
          <w:rFonts w:ascii="Times New Roman" w:hAnsi="Times New Roman"/>
          <w:sz w:val="24"/>
        </w:rPr>
        <w:t>Inburgeringsplichtig is de vreemdeling, die rechtmatig verblijf verkrijgt in de zin van artikel 8, onderdelen a en c, van de Vreemdelingenwet 2000, die 16 jaar of ouder is en de pensioengerechtigde leeftijd, bedoeld in artikel 7a, eerste lid, van de Algemene Ouderdomswet, nog niet heeft bereikt, en:</w:t>
      </w:r>
    </w:p>
    <w:p w:rsidRPr="00B01738" w:rsidR="00B01738" w:rsidP="00B01738" w:rsidRDefault="00B01738">
      <w:pPr>
        <w:spacing w:line="240" w:lineRule="atLeast"/>
        <w:ind w:firstLine="284"/>
        <w:rPr>
          <w:rFonts w:ascii="Times New Roman" w:hAnsi="Times New Roman"/>
          <w:sz w:val="24"/>
        </w:rPr>
      </w:pPr>
      <w:r>
        <w:rPr>
          <w:rFonts w:ascii="Times New Roman" w:hAnsi="Times New Roman"/>
          <w:sz w:val="24"/>
        </w:rPr>
        <w:t xml:space="preserve">a. </w:t>
      </w:r>
      <w:r w:rsidRPr="00B01738">
        <w:rPr>
          <w:rFonts w:ascii="Times New Roman" w:hAnsi="Times New Roman"/>
          <w:sz w:val="24"/>
        </w:rPr>
        <w:t>anders dan voor een tijdelijk doel in Nederland verblijft; of</w:t>
      </w:r>
    </w:p>
    <w:p w:rsidRPr="00B01738" w:rsidR="00B01738" w:rsidP="00B01738" w:rsidRDefault="00B01738">
      <w:pPr>
        <w:spacing w:line="240" w:lineRule="atLeast"/>
        <w:ind w:firstLine="284"/>
        <w:rPr>
          <w:rFonts w:ascii="Times New Roman" w:hAnsi="Times New Roman"/>
          <w:sz w:val="24"/>
        </w:rPr>
      </w:pPr>
      <w:r>
        <w:rPr>
          <w:rFonts w:ascii="Times New Roman" w:hAnsi="Times New Roman"/>
          <w:sz w:val="24"/>
        </w:rPr>
        <w:t xml:space="preserve">b. </w:t>
      </w:r>
      <w:r w:rsidRPr="00B01738">
        <w:rPr>
          <w:rFonts w:ascii="Times New Roman" w:hAnsi="Times New Roman"/>
          <w:sz w:val="24"/>
        </w:rPr>
        <w:t>geestelijke bedienaar is.</w:t>
      </w:r>
    </w:p>
    <w:p w:rsidRPr="00B01738" w:rsidR="00B01738" w:rsidP="00B01738" w:rsidRDefault="00B01738">
      <w:pPr>
        <w:spacing w:line="240" w:lineRule="atLeast"/>
        <w:ind w:firstLine="284"/>
        <w:rPr>
          <w:rFonts w:ascii="Times New Roman" w:hAnsi="Times New Roman"/>
          <w:sz w:val="24"/>
        </w:rPr>
      </w:pPr>
      <w:r>
        <w:rPr>
          <w:rFonts w:ascii="Times New Roman" w:hAnsi="Times New Roman"/>
          <w:sz w:val="24"/>
        </w:rPr>
        <w:t xml:space="preserve">2. </w:t>
      </w:r>
      <w:r w:rsidRPr="00B01738">
        <w:rPr>
          <w:rFonts w:ascii="Times New Roman" w:hAnsi="Times New Roman"/>
          <w:sz w:val="24"/>
        </w:rPr>
        <w:t xml:space="preserve">In afwijking van het eerste lid is niet inburgeringsplichtig: </w:t>
      </w:r>
    </w:p>
    <w:p w:rsidRPr="00B01738" w:rsidR="00B01738" w:rsidP="00B01738" w:rsidRDefault="00B01738">
      <w:pPr>
        <w:spacing w:line="240" w:lineRule="atLeast"/>
        <w:ind w:firstLine="284"/>
        <w:rPr>
          <w:rFonts w:ascii="Times New Roman" w:hAnsi="Times New Roman"/>
          <w:sz w:val="24"/>
        </w:rPr>
      </w:pPr>
      <w:r>
        <w:rPr>
          <w:rFonts w:ascii="Times New Roman" w:hAnsi="Times New Roman"/>
          <w:sz w:val="24"/>
        </w:rPr>
        <w:t xml:space="preserve">a. </w:t>
      </w:r>
      <w:r w:rsidRPr="00B01738">
        <w:rPr>
          <w:rFonts w:ascii="Times New Roman" w:hAnsi="Times New Roman"/>
          <w:sz w:val="24"/>
        </w:rPr>
        <w:t>de persoon die onderdaan is van een lidstaat van de Europese Unie, een andere staat die partij is bij de Overeenkomst betreffende de Europese Economische Ruimte of Zwitserland;</w:t>
      </w:r>
    </w:p>
    <w:p w:rsidRPr="00B01738" w:rsidR="00B01738" w:rsidP="00B01738" w:rsidRDefault="00B01738">
      <w:pPr>
        <w:spacing w:line="240" w:lineRule="atLeast"/>
        <w:ind w:firstLine="284"/>
        <w:rPr>
          <w:rFonts w:ascii="Times New Roman" w:hAnsi="Times New Roman"/>
          <w:sz w:val="24"/>
        </w:rPr>
      </w:pPr>
      <w:r>
        <w:rPr>
          <w:rFonts w:ascii="Times New Roman" w:hAnsi="Times New Roman"/>
          <w:sz w:val="24"/>
        </w:rPr>
        <w:t xml:space="preserve">b. </w:t>
      </w:r>
      <w:r w:rsidRPr="00B01738">
        <w:rPr>
          <w:rFonts w:ascii="Times New Roman" w:hAnsi="Times New Roman"/>
          <w:sz w:val="24"/>
        </w:rPr>
        <w:t>het familielid van de persoon, bedoeld in onderdeel a, dat onderdaan is van een derde staat en dat uit hoofde van richtlijn 2004/38/EG, de Overeenkomst betreffende de Europese Economische Ruimte of de Overeenkomst tussen de Europese Gemeenschappen en haar lidstaten, enerzijds, en de Zwitserse Bondsstaat, anderzijds, over het vrije verkeer van personen, gerechtigd is Nederland binnen te komen en er te verblijven;</w:t>
      </w:r>
    </w:p>
    <w:p w:rsidRPr="00B01738" w:rsidR="00B01738" w:rsidP="00B01738" w:rsidRDefault="00B01738">
      <w:pPr>
        <w:spacing w:line="240" w:lineRule="atLeast"/>
        <w:ind w:firstLine="284"/>
        <w:rPr>
          <w:rFonts w:ascii="Times New Roman" w:hAnsi="Times New Roman"/>
          <w:sz w:val="24"/>
        </w:rPr>
      </w:pPr>
      <w:r>
        <w:rPr>
          <w:rFonts w:ascii="Times New Roman" w:hAnsi="Times New Roman"/>
          <w:sz w:val="24"/>
        </w:rPr>
        <w:lastRenderedPageBreak/>
        <w:t xml:space="preserve">c. </w:t>
      </w:r>
      <w:r w:rsidRPr="00B01738">
        <w:rPr>
          <w:rFonts w:ascii="Times New Roman" w:hAnsi="Times New Roman"/>
          <w:sz w:val="24"/>
        </w:rPr>
        <w:t>de vreemdeling die ingevolge de wetgeving van een lidstaat van de Europese Unie of een andere Staat die partij is bij de Overeenkomst betreffende de Europese Economische Ruimte heeft voldaan aan een inburgeringsvereiste om de status van langdurig ingezetene in de zin van richtlijn 2003/109/EG van 25 november 2003 betreffende de status van langdurig ingezeten onderdanen van derde landen (</w:t>
      </w:r>
      <w:proofErr w:type="spellStart"/>
      <w:r w:rsidRPr="00B01738">
        <w:rPr>
          <w:rFonts w:ascii="Times New Roman" w:hAnsi="Times New Roman"/>
          <w:sz w:val="24"/>
        </w:rPr>
        <w:t>PbEU</w:t>
      </w:r>
      <w:proofErr w:type="spellEnd"/>
      <w:r w:rsidRPr="00B01738">
        <w:rPr>
          <w:rFonts w:ascii="Times New Roman" w:hAnsi="Times New Roman"/>
          <w:sz w:val="24"/>
        </w:rPr>
        <w:t xml:space="preserve"> L 16), gewijzigd door richtlijn 2011/51/EU van het Europees Parlement en de Raad teneinde haar werkingssfeer uit te breiden tot personen die internationale bescherming genieten (</w:t>
      </w:r>
      <w:proofErr w:type="spellStart"/>
      <w:r w:rsidRPr="00B01738">
        <w:rPr>
          <w:rFonts w:ascii="Times New Roman" w:hAnsi="Times New Roman"/>
          <w:sz w:val="24"/>
        </w:rPr>
        <w:t>PbEU</w:t>
      </w:r>
      <w:proofErr w:type="spellEnd"/>
      <w:r w:rsidRPr="00B01738">
        <w:rPr>
          <w:rFonts w:ascii="Times New Roman" w:hAnsi="Times New Roman"/>
          <w:sz w:val="24"/>
        </w:rPr>
        <w:t xml:space="preserve"> 2011, L 132) te verkrijgen; </w:t>
      </w:r>
    </w:p>
    <w:p w:rsidRPr="00B01738" w:rsidR="00B01738" w:rsidP="00B01738" w:rsidRDefault="00B01738">
      <w:pPr>
        <w:spacing w:line="240" w:lineRule="atLeast"/>
        <w:ind w:firstLine="284"/>
        <w:rPr>
          <w:rFonts w:ascii="Times New Roman" w:hAnsi="Times New Roman"/>
          <w:sz w:val="24"/>
        </w:rPr>
      </w:pPr>
      <w:r>
        <w:rPr>
          <w:rFonts w:ascii="Times New Roman" w:hAnsi="Times New Roman"/>
          <w:sz w:val="24"/>
        </w:rPr>
        <w:t xml:space="preserve">d. </w:t>
      </w:r>
      <w:r w:rsidRPr="00B01738">
        <w:rPr>
          <w:rFonts w:ascii="Times New Roman" w:hAnsi="Times New Roman"/>
          <w:sz w:val="24"/>
        </w:rPr>
        <w:t>de persoon die anderszins op grond van bepalingen van verdragen of besluiten van volkenrechtelijke organisaties geen inburgeringsplicht kan worden opgelegd.</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De inburgeringsplicht ontstaat niet met terugwerkende kracht.</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Bij algemene maatregel van bestuur worden regels gesteld over het voortduren van de inburgeringsplicht in geval van tijdelijke beëindiging van de in het eerste lid bedoelde omstandigheden.</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5. </w:t>
      </w:r>
      <w:r w:rsidRPr="00B01738" w:rsidR="00B01738">
        <w:rPr>
          <w:rFonts w:ascii="Times New Roman" w:hAnsi="Times New Roman"/>
          <w:sz w:val="24"/>
        </w:rPr>
        <w:t>Bij of krachtens algemene maatregel van bestuur worden regels gesteld over het tijdelijke doel, bedoeld in het eerste lid, onderdeel a, waarbij zo veel mogelijk wordt aangesloten bij het verblijfsrecht van tijdelijke aard, bedoeld in artikel 21, eerste lid, onderdeel f, van de Vreemdelingenwet 2000.</w:t>
      </w:r>
    </w:p>
    <w:p w:rsidR="00DF378F" w:rsidP="00B01738" w:rsidRDefault="00DF378F">
      <w:pPr>
        <w:rPr>
          <w:rFonts w:ascii="Times New Roman" w:hAnsi="Times New Roman"/>
          <w:b/>
          <w:sz w:val="24"/>
        </w:rPr>
      </w:pPr>
    </w:p>
    <w:p w:rsidRPr="00B01738" w:rsidR="00B01738" w:rsidP="00B01738" w:rsidRDefault="00B01738">
      <w:pPr>
        <w:rPr>
          <w:rFonts w:ascii="Times New Roman" w:hAnsi="Times New Roman"/>
          <w:sz w:val="24"/>
        </w:rPr>
      </w:pPr>
      <w:r w:rsidRPr="00B01738">
        <w:rPr>
          <w:rFonts w:ascii="Times New Roman" w:hAnsi="Times New Roman"/>
          <w:b/>
          <w:sz w:val="24"/>
        </w:rPr>
        <w:t>Artikel 4. Vrijstelling van de inburgeringsplicht</w:t>
      </w:r>
    </w:p>
    <w:p w:rsidR="00DF378F" w:rsidP="00DF378F" w:rsidRDefault="00DF378F">
      <w:pPr>
        <w:spacing w:line="240" w:lineRule="atLeast"/>
        <w:rPr>
          <w:rFonts w:ascii="Times New Roman" w:hAnsi="Times New Roman"/>
          <w:sz w:val="24"/>
        </w:rPr>
      </w:pPr>
    </w:p>
    <w:p w:rsidRPr="00DF378F"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1. </w:t>
      </w:r>
      <w:r w:rsidRPr="00DF378F" w:rsidR="00B01738">
        <w:rPr>
          <w:rFonts w:ascii="Times New Roman" w:hAnsi="Times New Roman"/>
          <w:sz w:val="24"/>
        </w:rPr>
        <w:t>Onze Minister verleent vrijstelling van de inburgeringsplicht aan degene die:</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 xml:space="preserve">ten minste acht jaar leerplichtig of </w:t>
      </w:r>
      <w:proofErr w:type="spellStart"/>
      <w:r w:rsidRPr="00B01738" w:rsidR="00B01738">
        <w:rPr>
          <w:rFonts w:ascii="Times New Roman" w:hAnsi="Times New Roman"/>
          <w:sz w:val="24"/>
        </w:rPr>
        <w:t>kwalificatieplichtig</w:t>
      </w:r>
      <w:proofErr w:type="spellEnd"/>
      <w:r w:rsidRPr="00B01738" w:rsidR="00B01738">
        <w:rPr>
          <w:rFonts w:ascii="Times New Roman" w:hAnsi="Times New Roman"/>
          <w:sz w:val="24"/>
        </w:rPr>
        <w:t xml:space="preserve"> is geweest op grond van de Leerplichtwet 1969;</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beschikt over een bij ministeriële regeling aangewezen diploma, certificaat of ander document waaruit blijkt dat diegene beschikt over de vaardigheden en kennis, bedoeld in artikel 7, eerste lid;</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c. </w:t>
      </w:r>
      <w:r w:rsidRPr="00B01738" w:rsidR="00B01738">
        <w:rPr>
          <w:rFonts w:ascii="Times New Roman" w:hAnsi="Times New Roman"/>
          <w:sz w:val="24"/>
        </w:rPr>
        <w:t xml:space="preserve">leerplichtig of </w:t>
      </w:r>
      <w:proofErr w:type="spellStart"/>
      <w:r w:rsidRPr="00B01738" w:rsidR="00B01738">
        <w:rPr>
          <w:rFonts w:ascii="Times New Roman" w:hAnsi="Times New Roman"/>
          <w:sz w:val="24"/>
        </w:rPr>
        <w:t>kwalificatieplichtig</w:t>
      </w:r>
      <w:proofErr w:type="spellEnd"/>
      <w:r w:rsidRPr="00B01738" w:rsidR="00B01738">
        <w:rPr>
          <w:rFonts w:ascii="Times New Roman" w:hAnsi="Times New Roman"/>
          <w:sz w:val="24"/>
        </w:rPr>
        <w:t xml:space="preserve"> is op grond van de Leerplichtwet 1969; </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d. </w:t>
      </w:r>
      <w:r w:rsidRPr="00B01738" w:rsidR="00B01738">
        <w:rPr>
          <w:rFonts w:ascii="Times New Roman" w:hAnsi="Times New Roman"/>
          <w:sz w:val="24"/>
        </w:rPr>
        <w:t>een opleiding volgt waarvan de afronding leidt tot uitreiking van een bij ministeriële regeling aangewezen diploma, certificaat of ander document waaruit blijkt dat diegene beschikt over de vaardigheden en kennis, bedoeld in artikel 7, eerste lid; of</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e. </w:t>
      </w:r>
      <w:r w:rsidRPr="00B01738" w:rsidR="00B01738">
        <w:rPr>
          <w:rFonts w:ascii="Times New Roman" w:hAnsi="Times New Roman"/>
          <w:sz w:val="24"/>
        </w:rPr>
        <w:t>heeft aangetoond al voldoende te zijn ingeburgerd.</w:t>
      </w:r>
    </w:p>
    <w:p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 xml:space="preserve">Bij of krachtens algemene maatregel van bestuur worden regels gesteld over de toepassing van het eerste lid en kunnen regels worden gesteld omtrent verdere gehele of gedeeltelijke vrijstelling van de inburgeringsplicht. </w:t>
      </w:r>
    </w:p>
    <w:p w:rsidRPr="00B01738" w:rsidR="00360514" w:rsidP="00DF378F" w:rsidRDefault="00360514">
      <w:pPr>
        <w:spacing w:line="240" w:lineRule="atLeast"/>
        <w:ind w:firstLine="284"/>
        <w:rPr>
          <w:rFonts w:ascii="Times New Roman" w:hAnsi="Times New Roman"/>
          <w:sz w:val="24"/>
        </w:rPr>
      </w:pPr>
      <w:r w:rsidRPr="00360514">
        <w:rPr>
          <w:rFonts w:ascii="Times New Roman" w:hAnsi="Times New Roman"/>
          <w:sz w:val="24"/>
        </w:rPr>
        <w:t xml:space="preserve">3. Voor het in behandeling nemen van een aanvraag voor de vrijstelling, gebaseerd op het eerste lid, aanhef en onderdeel e, kan een bij ministeriële regeling te bepalen bedrag worden vastgesteld dat is verschuldigd.  </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5. Ontheffing van de inburgeringsplicht</w:t>
      </w:r>
    </w:p>
    <w:p w:rsidR="00DF378F" w:rsidP="00DF378F" w:rsidRDefault="00DF378F">
      <w:pPr>
        <w:spacing w:line="240" w:lineRule="atLeast"/>
        <w:rPr>
          <w:rFonts w:ascii="Times New Roman" w:hAnsi="Times New Roman"/>
          <w:sz w:val="24"/>
        </w:rPr>
      </w:pP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Onze Minister ontheft de inburgeringsplichtige geheel of gedeeltelijk van de inburgeringsplicht als diegene heeft aangetoond door een psychische of lichamelijke belemmering, of een verstandelijke beperking, blijvend niet in staat te zijn aan de inburgeringsplicht, of een gedeelte daarvan, te voldoen.</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Onze Minister ontheft de inburgeringsplichtige voorts van de inburgeringsplicht als het de inburgeringsplichtige, gelet op bijzondere individuele omstandigheden die hem niet kunnen worden verweten, onmogelijk of uiterst moeilijk is om te voldoen aan de inburgeringsplicht.</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lastRenderedPageBreak/>
        <w:t xml:space="preserve">3. </w:t>
      </w:r>
      <w:r w:rsidRPr="00B01738" w:rsidR="00B01738">
        <w:rPr>
          <w:rFonts w:ascii="Times New Roman" w:hAnsi="Times New Roman"/>
          <w:sz w:val="24"/>
        </w:rPr>
        <w:t>Voor het in behandeling nemen van een aanvraag voor een ontheffing of voor een medisch advies voor de ontheffing, kunnen bij ministeriële regeling te bepalen bedragen worden vastgesteld die zijn verschuldigd.</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Bij of krachtens algemene maatregel van bestuur worden regels gesteld over de toepassing van het eerste lid, waarbij in ieder geval regels worden gesteld met betrekking tot de wijze waarop de belemmering kan worden aangetoond en de omstandigheden waaronder daarvoor gemaakte kosten vergoed worden.</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5. </w:t>
      </w:r>
      <w:r w:rsidRPr="00B01738" w:rsidR="00B01738">
        <w:rPr>
          <w:rFonts w:ascii="Times New Roman" w:hAnsi="Times New Roman"/>
          <w:sz w:val="24"/>
        </w:rPr>
        <w:t>Bij of krachtens algemene maatregel van bestuur kunnen regels worden gesteld over de toepassing van het tweede lid.</w:t>
      </w:r>
    </w:p>
    <w:p w:rsidR="00B01738" w:rsidP="00B01738" w:rsidRDefault="00B01738">
      <w:pPr>
        <w:rPr>
          <w:rFonts w:ascii="Times New Roman" w:hAnsi="Times New Roman"/>
          <w:sz w:val="24"/>
        </w:rPr>
      </w:pPr>
    </w:p>
    <w:p w:rsidRPr="00B01738" w:rsidR="00DF378F" w:rsidP="00B01738" w:rsidRDefault="00DF378F">
      <w:pPr>
        <w:rPr>
          <w:rFonts w:ascii="Times New Roman" w:hAnsi="Times New Roman"/>
          <w:sz w:val="24"/>
        </w:rPr>
      </w:pPr>
    </w:p>
    <w:p w:rsidRPr="00B01738" w:rsidR="00B01738" w:rsidP="00B01738" w:rsidRDefault="00DF378F">
      <w:pPr>
        <w:rPr>
          <w:rFonts w:ascii="Times New Roman" w:hAnsi="Times New Roman"/>
          <w:b/>
          <w:sz w:val="24"/>
        </w:rPr>
      </w:pPr>
      <w:r w:rsidRPr="00B01738">
        <w:rPr>
          <w:rFonts w:ascii="Times New Roman" w:hAnsi="Times New Roman"/>
          <w:b/>
          <w:sz w:val="24"/>
        </w:rPr>
        <w:t xml:space="preserve">HOOFDSTUK 3. DE INBURGERINGSPLICHT </w:t>
      </w:r>
    </w:p>
    <w:p w:rsidRPr="00B01738" w:rsidR="00B01738" w:rsidP="00B01738" w:rsidRDefault="00B01738">
      <w:pPr>
        <w:rPr>
          <w:rFonts w:ascii="Times New Roman" w:hAnsi="Times New Roman"/>
          <w:sz w:val="24"/>
        </w:rPr>
      </w:pPr>
    </w:p>
    <w:p w:rsidR="00B01738" w:rsidP="00B01738" w:rsidRDefault="00B01738">
      <w:pPr>
        <w:rPr>
          <w:rFonts w:ascii="Times New Roman" w:hAnsi="Times New Roman"/>
          <w:b/>
          <w:sz w:val="24"/>
        </w:rPr>
      </w:pPr>
      <w:r w:rsidRPr="00B01738">
        <w:rPr>
          <w:rFonts w:ascii="Times New Roman" w:hAnsi="Times New Roman"/>
          <w:b/>
          <w:sz w:val="24"/>
        </w:rPr>
        <w:t>Ar</w:t>
      </w:r>
      <w:r w:rsidR="00DF378F">
        <w:rPr>
          <w:rFonts w:ascii="Times New Roman" w:hAnsi="Times New Roman"/>
          <w:b/>
          <w:sz w:val="24"/>
        </w:rPr>
        <w:t>tikel 6. De inburgeringsplicht</w:t>
      </w:r>
    </w:p>
    <w:p w:rsidRPr="00B01738" w:rsidR="00DF378F" w:rsidP="00B01738" w:rsidRDefault="00DF378F">
      <w:pPr>
        <w:rPr>
          <w:rFonts w:ascii="Times New Roman" w:hAnsi="Times New Roman"/>
          <w:b/>
          <w:sz w:val="24"/>
        </w:rPr>
      </w:pP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De inburgeringsplicht bestaat uit: </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 xml:space="preserve">het afronden van het participatieverklaringstraject; </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het afronden van de module Arbeidsmarkt en Participatie; en</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c. </w:t>
      </w:r>
      <w:r w:rsidRPr="00B01738" w:rsidR="00B01738">
        <w:rPr>
          <w:rFonts w:ascii="Times New Roman" w:hAnsi="Times New Roman"/>
          <w:sz w:val="24"/>
        </w:rPr>
        <w:t>het behalen van het inburgeringsexamen, de onderwijsroute of de zelfredzaamheidsroute.</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 xml:space="preserve">De inburgeringsplichtige die voldaan heeft aan de inburgeringsplicht ontvangt een diploma indien deze het inburgeringsexamen dan wel de onderwijsroute heeft behaald, en een certificaat indien deze de zelfredzaamheidsroute heeft behaald. </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Het college biedt het participatieverklaringstraject en de module Arbeidsmarkt en Participatie aan.</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 xml:space="preserve">Het participatieverklaringstraject behelst een inleiding in de kernwaarden van de Nederlandse samenleving en wordt afgesloten met het ondertekenen van de participatieverklaring. </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5. </w:t>
      </w:r>
      <w:r w:rsidRPr="00B01738" w:rsidR="00B01738">
        <w:rPr>
          <w:rFonts w:ascii="Times New Roman" w:hAnsi="Times New Roman"/>
          <w:sz w:val="24"/>
        </w:rPr>
        <w:t>Deze verklaring bevat de volgende slotformule: Ik verklaar dat ik kennis heb genomen van de waarden en spelregels van de Nederlandse samenleving en dat ik deze respecteer</w:t>
      </w:r>
      <w:r w:rsidRPr="004F5578" w:rsidR="004F5578">
        <w:rPr>
          <w:rFonts w:ascii="Times New Roman" w:hAnsi="Times New Roman"/>
          <w:sz w:val="24"/>
        </w:rPr>
        <w:t>, en dat ik de universele mensenrechten eerbiedig en niet daarmee in strijd zal handelen</w:t>
      </w:r>
      <w:r w:rsidRPr="00B01738" w:rsidR="00B01738">
        <w:rPr>
          <w:rFonts w:ascii="Times New Roman" w:hAnsi="Times New Roman"/>
          <w:sz w:val="24"/>
        </w:rPr>
        <w:t>. Ik verklaar dat ik actief een bijdrage wil leveren aan de Nederlandse samenleving en reken erop dat ik daarvoor ook de ruimte krijg van mijn medeburgers.</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6. </w:t>
      </w:r>
      <w:r w:rsidRPr="00B01738" w:rsidR="00B01738">
        <w:rPr>
          <w:rFonts w:ascii="Times New Roman" w:hAnsi="Times New Roman"/>
          <w:sz w:val="24"/>
        </w:rPr>
        <w:t>De module Arbeidsmarkt en Participatie behelst in ieder geval een kennismaking met en voorbereiding op de Nederlandse arbeidsmarkt.</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7. </w:t>
      </w:r>
      <w:r w:rsidRPr="00B01738" w:rsidR="00B01738">
        <w:rPr>
          <w:rFonts w:ascii="Times New Roman" w:hAnsi="Times New Roman"/>
          <w:sz w:val="24"/>
        </w:rPr>
        <w:t xml:space="preserve">Bij of krachtens algemene maatregel van bestuur worden regels gesteld over het diploma en certificaat, bedoeld in het tweede lid, en de inhoud en vormgeving van het participatieverklaringstraject en de module Arbeidsmarkt en Participatie. </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8. </w:t>
      </w:r>
      <w:r w:rsidRPr="00B01738" w:rsidR="00B01738">
        <w:rPr>
          <w:rFonts w:ascii="Times New Roman" w:hAnsi="Times New Roman"/>
          <w:sz w:val="24"/>
        </w:rPr>
        <w:t>Onverminderd het vijfde lid wordt de tekst van de participatieverklaring bij algemene maatregel van bestuur vastgesteld. De voordracht voor deze algemene maatregel van bestuur wordt niet eerder gedaan dan vier weken nadat het ontwerp aan beide Kamers der Staten-Generaal is overgelegd.</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 xml:space="preserve">Artikel 7. De B1-route </w:t>
      </w:r>
    </w:p>
    <w:p w:rsidR="00DF378F" w:rsidP="00DF378F" w:rsidRDefault="00DF378F">
      <w:pPr>
        <w:spacing w:line="240" w:lineRule="atLeast"/>
        <w:ind w:left="284"/>
        <w:rPr>
          <w:rFonts w:ascii="Times New Roman" w:hAnsi="Times New Roman"/>
          <w:sz w:val="24"/>
        </w:rPr>
      </w:pP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Het inburgeringsexamen bestaat uit:</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 xml:space="preserve">de examinering van mondelinge en schriftelijke vaardigheden in de Nederlandse taal op ten minste het niveau B1 van het Gemeenschappelijk Europees Referentiekader voor Moderne Vreemde Talen; en </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lastRenderedPageBreak/>
        <w:t xml:space="preserve">b. </w:t>
      </w:r>
      <w:r w:rsidRPr="00B01738" w:rsidR="00B01738">
        <w:rPr>
          <w:rFonts w:ascii="Times New Roman" w:hAnsi="Times New Roman"/>
          <w:sz w:val="24"/>
        </w:rPr>
        <w:t xml:space="preserve">de examinering van de kennis van de Nederlandse maatschappij. </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Onze Minister of Onze Minister van Onderwijs, Cultuur en Wetenschap biedt het inburgeringsexamen aan.</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De inburgeringsplichtige die beschikt over een bij ministeriële regeling aangewezen diploma, certificaat of ander document waaruit blijkt dat diegene beschikt over een deel van de vaardigheden en kennis, bedoeld in het eerste lid, is vrijgesteld van de verplichting om dat deel van die kennis of vaardigheden te verwerven.</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Bij of krachtens algemene maatregel van bestuur worden regels gesteld over:</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de inhoud en vormgeving van het inburgeringsexamen;</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 xml:space="preserve">het afnemen en beoordelen van het inburgeringsexamen; </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c. </w:t>
      </w:r>
      <w:r w:rsidRPr="00B01738" w:rsidR="00B01738">
        <w:rPr>
          <w:rFonts w:ascii="Times New Roman" w:hAnsi="Times New Roman"/>
          <w:sz w:val="24"/>
        </w:rPr>
        <w:t>de ter zake van het inburgeringsexamen verschuldigde kosten;</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d. </w:t>
      </w:r>
      <w:r w:rsidRPr="00B01738" w:rsidR="00B01738">
        <w:rPr>
          <w:rFonts w:ascii="Times New Roman" w:hAnsi="Times New Roman"/>
          <w:sz w:val="24"/>
        </w:rPr>
        <w:t>de identificatie van de persoon die aan het inburgeringsexamen deel neemt; en</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e. </w:t>
      </w:r>
      <w:r w:rsidRPr="00B01738" w:rsidR="00B01738">
        <w:rPr>
          <w:rFonts w:ascii="Times New Roman" w:hAnsi="Times New Roman"/>
          <w:sz w:val="24"/>
        </w:rPr>
        <w:t>de examencommissie.</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5. </w:t>
      </w:r>
      <w:r w:rsidRPr="00B01738" w:rsidR="00B01738">
        <w:rPr>
          <w:rFonts w:ascii="Times New Roman" w:hAnsi="Times New Roman"/>
          <w:sz w:val="24"/>
        </w:rPr>
        <w:t>Bij of krachtens algemene maatregel van bestuur kunnen regels worden gesteld over het tweede en derde lid.</w:t>
      </w:r>
    </w:p>
    <w:p w:rsidRPr="00B01738" w:rsidR="00B01738" w:rsidP="00B01738" w:rsidRDefault="00B01738">
      <w:pPr>
        <w:rPr>
          <w:rFonts w:ascii="Times New Roman" w:hAnsi="Times New Roman"/>
          <w:sz w:val="24"/>
        </w:rPr>
      </w:pPr>
    </w:p>
    <w:p w:rsidR="00B01738" w:rsidP="00B01738" w:rsidRDefault="00B01738">
      <w:pPr>
        <w:rPr>
          <w:rFonts w:ascii="Times New Roman" w:hAnsi="Times New Roman"/>
          <w:b/>
          <w:sz w:val="24"/>
        </w:rPr>
      </w:pPr>
      <w:r w:rsidRPr="00B01738">
        <w:rPr>
          <w:rFonts w:ascii="Times New Roman" w:hAnsi="Times New Roman"/>
          <w:b/>
          <w:sz w:val="24"/>
        </w:rPr>
        <w:t>Artikel 8. De onderwijsroute</w:t>
      </w:r>
    </w:p>
    <w:p w:rsidRPr="00B01738" w:rsidR="00DF378F" w:rsidP="00B01738" w:rsidRDefault="00DF378F">
      <w:pPr>
        <w:rPr>
          <w:rFonts w:ascii="Times New Roman" w:hAnsi="Times New Roman"/>
          <w:b/>
          <w:sz w:val="24"/>
        </w:rPr>
      </w:pP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De inburgeringsplichtige die tijdens de brede intake aangeeft een opleiding in </w:t>
      </w:r>
      <w:r w:rsidRPr="00360514" w:rsidR="00360514">
        <w:rPr>
          <w:rFonts w:ascii="Times New Roman" w:hAnsi="Times New Roman"/>
          <w:sz w:val="24"/>
        </w:rPr>
        <w:t>het beroeps- of hoger onderwijs</w:t>
      </w:r>
      <w:r w:rsidRPr="00360514" w:rsidDel="00360514" w:rsidR="00360514">
        <w:rPr>
          <w:rFonts w:ascii="Times New Roman" w:hAnsi="Times New Roman"/>
          <w:sz w:val="24"/>
        </w:rPr>
        <w:t xml:space="preserve"> </w:t>
      </w:r>
      <w:r w:rsidRPr="00B01738" w:rsidR="00B01738">
        <w:rPr>
          <w:rFonts w:ascii="Times New Roman" w:hAnsi="Times New Roman"/>
          <w:sz w:val="24"/>
        </w:rPr>
        <w:t>te willen volgen, volgt het taalschakeltraject indien naar het oordeel van het college een grote kans bestaat dat deze na het volgen van dat traject in staat is om in het genoemde onderwijs een diploma te behalen.</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 xml:space="preserve">Onder het taalschakeltraject wordt verstaan een opleiding educatie als bedoeld in artikel 7.3.1, eerste lid, onderdeel f, van de Wet educatie en beroepsonderwijs aan een instelling met diploma-erkenning als bedoeld in artikel 1.4a.1 van de Wet educatie en beroepsonderwijs, welke opleiding is gericht op het begeleiden van anderstaligen richting </w:t>
      </w:r>
      <w:r w:rsidRPr="00360514" w:rsidR="00360514">
        <w:rPr>
          <w:rFonts w:ascii="Times New Roman" w:hAnsi="Times New Roman"/>
          <w:sz w:val="24"/>
        </w:rPr>
        <w:t>het beroeps- of hoger onderwijs</w:t>
      </w:r>
      <w:r w:rsidRPr="00B01738" w:rsidR="00B01738">
        <w:rPr>
          <w:rFonts w:ascii="Times New Roman" w:hAnsi="Times New Roman"/>
          <w:sz w:val="24"/>
        </w:rPr>
        <w:t>.</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De verplichting om de module Arbeidsmarkt en Participatie af te ronden is niet van toepassing op de inburgeringsplichtige die het taalschakeltraject volgt of heeft afgerond.</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Indien de inburgeringsplichtige de onderwijsroute niet heeft behaald, heeft deze het inburgeringsexamen behaald, indien hij heeft voldaan aan de examenonderdelen:</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mondelinge en schriftelijke vaardigheden in de Nederlandse taal op ten minste het niveau B1 van het Gemeenschappelijk Europees Referentiekader voor Moderne Vreemde Talen; en</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kennis van de Nederlandse maatschappij.</w:t>
      </w:r>
    </w:p>
    <w:p w:rsidRPr="00B01738" w:rsidR="00B01738" w:rsidP="00B01738" w:rsidRDefault="00B01738">
      <w:pPr>
        <w:rPr>
          <w:rFonts w:ascii="Times New Roman" w:hAnsi="Times New Roman"/>
          <w:sz w:val="24"/>
        </w:rPr>
      </w:pPr>
    </w:p>
    <w:p w:rsidR="00B01738" w:rsidP="00B01738" w:rsidRDefault="00B01738">
      <w:pPr>
        <w:rPr>
          <w:rFonts w:ascii="Times New Roman" w:hAnsi="Times New Roman"/>
          <w:b/>
          <w:sz w:val="24"/>
        </w:rPr>
      </w:pPr>
      <w:r w:rsidRPr="00B01738">
        <w:rPr>
          <w:rFonts w:ascii="Times New Roman" w:hAnsi="Times New Roman"/>
          <w:b/>
          <w:sz w:val="24"/>
        </w:rPr>
        <w:t>Artikel 9</w:t>
      </w:r>
      <w:r w:rsidR="00DF378F">
        <w:rPr>
          <w:rFonts w:ascii="Times New Roman" w:hAnsi="Times New Roman"/>
          <w:b/>
          <w:sz w:val="24"/>
        </w:rPr>
        <w:t>. De zelfredzaamheidsroute</w:t>
      </w:r>
    </w:p>
    <w:p w:rsidRPr="00B01738" w:rsidR="00DF378F" w:rsidP="00B01738" w:rsidRDefault="00DF378F">
      <w:pPr>
        <w:rPr>
          <w:rFonts w:ascii="Times New Roman" w:hAnsi="Times New Roman"/>
          <w:b/>
          <w:sz w:val="24"/>
        </w:rPr>
      </w:pP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De inburgeringsplichtige die naar het oordeel van het college redelijkerwijs niet in staat is het inburgeringsexamen of het taalschakeltraject te behalen binnen de termijn, bedoeld in artikel 11, eerste lid, volgt een intensief traject dat aansluit bij de persoonlijke capaciteiten van de inburgeringsplichtige, gericht op het verwerven van mondelinge en schriftelijke vaardigheden in de Nederlandse taal, zelfredzaamheid, activering en participatie in de Nederlandse maatschappij. </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Bij of krachtens algemene maatregel van bestuur worden regels gesteld over de inhoud en vormgeving van het traject.</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10. Voorbereiding op de inburgering</w:t>
      </w:r>
    </w:p>
    <w:p w:rsidR="00DF378F" w:rsidP="00B01738" w:rsidRDefault="00DF378F">
      <w:pPr>
        <w:rPr>
          <w:rFonts w:ascii="Times New Roman" w:hAnsi="Times New Roman"/>
          <w:sz w:val="24"/>
        </w:rPr>
      </w:pPr>
    </w:p>
    <w:p w:rsidR="00B01738" w:rsidP="00DF378F" w:rsidRDefault="00B01738">
      <w:pPr>
        <w:ind w:firstLine="284"/>
        <w:rPr>
          <w:rFonts w:ascii="Times New Roman" w:hAnsi="Times New Roman"/>
          <w:sz w:val="24"/>
        </w:rPr>
      </w:pPr>
      <w:r w:rsidRPr="00B01738">
        <w:rPr>
          <w:rFonts w:ascii="Times New Roman" w:hAnsi="Times New Roman"/>
          <w:sz w:val="24"/>
        </w:rPr>
        <w:lastRenderedPageBreak/>
        <w:t>Bij of krachtens algemene maatregel van bestuur kunnen regels worden gesteld over een aanbod tot voorbereiding op de inburgering voor de inburgeringsplichtige die nog niet is ingeschreven in de gemeente waar hij op grond van artikel 28 van de Huisvestingswet 2014 wordt gehuisvest. Bij ministeriële regeling kan een instelling worden aangewezen die belast is met de voorbereiding op de inburgering.</w:t>
      </w:r>
    </w:p>
    <w:p w:rsidRPr="00B01738" w:rsidR="00DF378F" w:rsidP="00DF378F" w:rsidRDefault="00DF378F">
      <w:pPr>
        <w:rPr>
          <w:rFonts w:ascii="Times New Roman" w:hAnsi="Times New Roman"/>
          <w:sz w:val="24"/>
        </w:rPr>
      </w:pPr>
    </w:p>
    <w:p w:rsidRPr="00B01738" w:rsidR="00B01738" w:rsidP="00B01738" w:rsidRDefault="00B01738">
      <w:pPr>
        <w:rPr>
          <w:rFonts w:ascii="Times New Roman" w:hAnsi="Times New Roman"/>
          <w:sz w:val="24"/>
        </w:rPr>
      </w:pPr>
    </w:p>
    <w:p w:rsidRPr="00B01738" w:rsidR="00B01738" w:rsidP="00B01738" w:rsidRDefault="00DF378F">
      <w:pPr>
        <w:rPr>
          <w:rFonts w:ascii="Times New Roman" w:hAnsi="Times New Roman"/>
          <w:b/>
          <w:sz w:val="24"/>
        </w:rPr>
      </w:pPr>
      <w:r w:rsidRPr="00B01738">
        <w:rPr>
          <w:rFonts w:ascii="Times New Roman" w:hAnsi="Times New Roman"/>
          <w:b/>
          <w:sz w:val="24"/>
        </w:rPr>
        <w:t>HOOFDSTUK 4. DE INBURGERINGSTERMIJN</w:t>
      </w:r>
    </w:p>
    <w:p w:rsidRPr="00B01738" w:rsidR="00B01738" w:rsidP="00B01738" w:rsidRDefault="00B01738">
      <w:pPr>
        <w:rPr>
          <w:rFonts w:ascii="Times New Roman" w:hAnsi="Times New Roman"/>
          <w:b/>
          <w:sz w:val="24"/>
        </w:rPr>
      </w:pPr>
    </w:p>
    <w:p w:rsidR="00B01738" w:rsidP="00B01738" w:rsidRDefault="00B01738">
      <w:pPr>
        <w:rPr>
          <w:rFonts w:ascii="Times New Roman" w:hAnsi="Times New Roman"/>
          <w:b/>
          <w:sz w:val="24"/>
        </w:rPr>
      </w:pPr>
      <w:r w:rsidRPr="00B01738">
        <w:rPr>
          <w:rFonts w:ascii="Times New Roman" w:hAnsi="Times New Roman"/>
          <w:b/>
          <w:sz w:val="24"/>
        </w:rPr>
        <w:t>Artikel 11. Duur en aanvang van de termijn</w:t>
      </w:r>
    </w:p>
    <w:p w:rsidRPr="00B01738" w:rsidR="00DF378F" w:rsidP="00B01738" w:rsidRDefault="00DF378F">
      <w:pPr>
        <w:rPr>
          <w:rFonts w:ascii="Times New Roman" w:hAnsi="Times New Roman"/>
          <w:b/>
          <w:sz w:val="24"/>
        </w:rPr>
      </w:pP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De inburgeringsplichtige voldoet binnen drie jaar aan de inburgeringsplicht. </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 xml:space="preserve">De termijn vangt aan op de dag na die van dagtekening van het persoonlijk plan inburgering en participatie, bedoeld in artikel 15, derde lid. </w:t>
      </w:r>
    </w:p>
    <w:p w:rsidR="009E2E01" w:rsidP="00DF378F" w:rsidRDefault="00DF378F">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 xml:space="preserve">Het moment van aanvang wijzigt niet, indien het persoonlijk plan inburgering </w:t>
      </w:r>
      <w:r w:rsidR="009E2E01">
        <w:rPr>
          <w:rFonts w:ascii="Times New Roman" w:hAnsi="Times New Roman"/>
          <w:sz w:val="24"/>
        </w:rPr>
        <w:t>en participatie:</w:t>
      </w:r>
    </w:p>
    <w:p w:rsidR="009E2E01" w:rsidP="00DF378F" w:rsidRDefault="009E2E01">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 xml:space="preserve">al dan niet gedeeltelijk herroepen of vernietigd wordt, en er in de plaats daarvan een gewijzigd plan wordt </w:t>
      </w:r>
      <w:r>
        <w:rPr>
          <w:rFonts w:ascii="Times New Roman" w:hAnsi="Times New Roman"/>
          <w:sz w:val="24"/>
        </w:rPr>
        <w:t>vast</w:t>
      </w:r>
      <w:r w:rsidRPr="00B01738" w:rsidR="00B01738">
        <w:rPr>
          <w:rFonts w:ascii="Times New Roman" w:hAnsi="Times New Roman"/>
          <w:sz w:val="24"/>
        </w:rPr>
        <w:t>gesteld</w:t>
      </w:r>
      <w:r>
        <w:rPr>
          <w:rFonts w:ascii="Times New Roman" w:hAnsi="Times New Roman"/>
          <w:sz w:val="24"/>
        </w:rPr>
        <w:t>; of</w:t>
      </w:r>
    </w:p>
    <w:p w:rsidRPr="00B01738" w:rsidR="00B01738" w:rsidP="00DF378F" w:rsidRDefault="009E2E01">
      <w:pPr>
        <w:spacing w:line="240" w:lineRule="atLeast"/>
        <w:ind w:firstLine="284"/>
        <w:rPr>
          <w:rFonts w:ascii="Times New Roman" w:hAnsi="Times New Roman"/>
          <w:sz w:val="24"/>
        </w:rPr>
      </w:pPr>
      <w:r>
        <w:rPr>
          <w:rFonts w:ascii="Times New Roman" w:hAnsi="Times New Roman"/>
          <w:sz w:val="24"/>
        </w:rPr>
        <w:t>b. opnieuw wordt vastgesteld</w:t>
      </w:r>
      <w:r w:rsidRPr="00B01738" w:rsidR="00B01738">
        <w:rPr>
          <w:rFonts w:ascii="Times New Roman" w:hAnsi="Times New Roman"/>
          <w:sz w:val="24"/>
        </w:rPr>
        <w:t>.</w:t>
      </w:r>
    </w:p>
    <w:p w:rsidRPr="00B01738" w:rsidR="00B01738" w:rsidP="00B01738" w:rsidRDefault="00B01738">
      <w:pPr>
        <w:rPr>
          <w:rFonts w:ascii="Times New Roman" w:hAnsi="Times New Roman"/>
          <w:b/>
          <w:sz w:val="24"/>
        </w:rPr>
      </w:pPr>
    </w:p>
    <w:p w:rsidR="00B01738" w:rsidP="00B01738" w:rsidRDefault="00B01738">
      <w:pPr>
        <w:rPr>
          <w:rFonts w:ascii="Times New Roman" w:hAnsi="Times New Roman"/>
          <w:b/>
          <w:sz w:val="24"/>
        </w:rPr>
      </w:pPr>
      <w:r w:rsidRPr="00B01738">
        <w:rPr>
          <w:rFonts w:ascii="Times New Roman" w:hAnsi="Times New Roman"/>
          <w:b/>
          <w:sz w:val="24"/>
        </w:rPr>
        <w:t>Artikel 12. Verlenging van de termijn</w:t>
      </w:r>
    </w:p>
    <w:p w:rsidRPr="00B01738" w:rsidR="00DF378F" w:rsidP="00B01738" w:rsidRDefault="00DF378F">
      <w:pPr>
        <w:rPr>
          <w:rFonts w:ascii="Times New Roman" w:hAnsi="Times New Roman"/>
          <w:b/>
          <w:sz w:val="24"/>
        </w:rPr>
      </w:pP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Onze Minister verlengt telkens de termijn, bedoeld in artikel 11, eerste lid, als de inburgeringsplichtige aannemelijk maakt dat:</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het overschrijden van die termijn hem niet te verwijten valt; of</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 xml:space="preserve">na aanzienlijke inspanningen van de inburgeringsplichtige, verlenging leidt tot het voldoen aan de inburgeringsplicht conform de op grond van artikel 15 vastgestelde leerroute. </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 xml:space="preserve">Bij of krachtens algemene maatregel van bestuur kunnen regels worden gesteld over: </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de toepassing van het eerste lid; en</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de verdere verlenging van de termijn.</w:t>
      </w:r>
    </w:p>
    <w:p w:rsidR="00B01738" w:rsidP="00B01738" w:rsidRDefault="00B01738">
      <w:pPr>
        <w:rPr>
          <w:rFonts w:ascii="Times New Roman" w:hAnsi="Times New Roman"/>
          <w:sz w:val="24"/>
        </w:rPr>
      </w:pPr>
    </w:p>
    <w:p w:rsidRPr="00B01738" w:rsidR="00DF378F" w:rsidP="00B01738" w:rsidRDefault="00DF378F">
      <w:pPr>
        <w:rPr>
          <w:rFonts w:ascii="Times New Roman" w:hAnsi="Times New Roman"/>
          <w:sz w:val="24"/>
        </w:rPr>
      </w:pPr>
    </w:p>
    <w:p w:rsidRPr="00B01738" w:rsidR="00B01738" w:rsidP="00B01738" w:rsidRDefault="00DF378F">
      <w:pPr>
        <w:rPr>
          <w:rFonts w:ascii="Times New Roman" w:hAnsi="Times New Roman"/>
          <w:b/>
          <w:sz w:val="24"/>
        </w:rPr>
      </w:pPr>
      <w:r w:rsidRPr="00B01738">
        <w:rPr>
          <w:rFonts w:ascii="Times New Roman" w:hAnsi="Times New Roman"/>
          <w:b/>
          <w:sz w:val="24"/>
        </w:rPr>
        <w:t>HOOFDSTUK 5. DE TAAK VAN HET COLLEGE</w:t>
      </w:r>
    </w:p>
    <w:p w:rsidRPr="00B01738" w:rsidR="00B01738" w:rsidP="00B01738" w:rsidRDefault="00B01738">
      <w:pPr>
        <w:rPr>
          <w:rFonts w:ascii="Times New Roman" w:hAnsi="Times New Roman"/>
          <w:b/>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 xml:space="preserve">Artikel 13. Maatschappelijke begeleiding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Het college voorziet in de maatschappelijke begeleiding van de inburgeringsplichtige die rechtmatig verblijf heeft op grond van een:</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verblijfsvergunning asiel voor bepaalde tijd; of</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 xml:space="preserve">verblijfsvergunning regulier voor bepaalde tijd, verleend onder een beperking verband houdend met verblijf als familie- of gezinslid, voor verblijf bij een houder van een: </w:t>
      </w:r>
    </w:p>
    <w:p w:rsidRPr="00B01738" w:rsidR="00B01738" w:rsidP="00345907" w:rsidRDefault="00B01738">
      <w:pPr>
        <w:ind w:firstLine="284"/>
        <w:rPr>
          <w:rFonts w:ascii="Times New Roman" w:hAnsi="Times New Roman"/>
          <w:sz w:val="24"/>
        </w:rPr>
      </w:pPr>
      <w:r w:rsidRPr="00B01738">
        <w:rPr>
          <w:rFonts w:ascii="Times New Roman" w:hAnsi="Times New Roman"/>
          <w:sz w:val="24"/>
        </w:rPr>
        <w:t>1</w:t>
      </w:r>
      <w:r w:rsidRPr="00B01738">
        <w:rPr>
          <w:rFonts w:ascii="Times New Roman" w:hAnsi="Times New Roman"/>
          <w:sz w:val="24"/>
          <w:vertAlign w:val="superscript"/>
        </w:rPr>
        <w:t>o</w:t>
      </w:r>
      <w:r w:rsidRPr="00B01738">
        <w:rPr>
          <w:rFonts w:ascii="Times New Roman" w:hAnsi="Times New Roman"/>
          <w:sz w:val="24"/>
        </w:rPr>
        <w:t xml:space="preserve">. verblijfsvergunning asiel voor bepaalde tijd; </w:t>
      </w:r>
    </w:p>
    <w:p w:rsidRPr="00B01738" w:rsidR="00B01738" w:rsidP="00345907" w:rsidRDefault="00B01738">
      <w:pPr>
        <w:ind w:firstLine="284"/>
        <w:rPr>
          <w:rFonts w:ascii="Times New Roman" w:hAnsi="Times New Roman"/>
          <w:sz w:val="24"/>
        </w:rPr>
      </w:pPr>
      <w:r w:rsidRPr="00B01738">
        <w:rPr>
          <w:rFonts w:ascii="Times New Roman" w:hAnsi="Times New Roman"/>
          <w:sz w:val="24"/>
        </w:rPr>
        <w:t>2</w:t>
      </w:r>
      <w:r w:rsidRPr="00B01738">
        <w:rPr>
          <w:rFonts w:ascii="Times New Roman" w:hAnsi="Times New Roman"/>
          <w:sz w:val="24"/>
          <w:vertAlign w:val="superscript"/>
        </w:rPr>
        <w:t>o</w:t>
      </w:r>
      <w:r w:rsidRPr="00B01738">
        <w:rPr>
          <w:rFonts w:ascii="Times New Roman" w:hAnsi="Times New Roman"/>
          <w:sz w:val="24"/>
        </w:rPr>
        <w:t>. verblijfsvergunning asiel voor onbepaalde tijd als bedoeld in artikel 33 van de Vreemdelingenwet 2000; of</w:t>
      </w:r>
    </w:p>
    <w:p w:rsidRPr="00B01738" w:rsidR="00B01738" w:rsidP="00345907" w:rsidRDefault="00B01738">
      <w:pPr>
        <w:ind w:firstLine="284"/>
        <w:rPr>
          <w:rFonts w:ascii="Times New Roman" w:hAnsi="Times New Roman"/>
          <w:sz w:val="24"/>
          <w:highlight w:val="yellow"/>
        </w:rPr>
      </w:pPr>
      <w:r w:rsidRPr="00B01738">
        <w:rPr>
          <w:rFonts w:ascii="Times New Roman" w:hAnsi="Times New Roman"/>
          <w:sz w:val="24"/>
        </w:rPr>
        <w:t>3</w:t>
      </w:r>
      <w:r w:rsidRPr="00B01738">
        <w:rPr>
          <w:rFonts w:ascii="Times New Roman" w:hAnsi="Times New Roman"/>
          <w:sz w:val="24"/>
          <w:vertAlign w:val="superscript"/>
        </w:rPr>
        <w:t>o</w:t>
      </w:r>
      <w:r w:rsidRPr="00B01738">
        <w:rPr>
          <w:rFonts w:ascii="Times New Roman" w:hAnsi="Times New Roman"/>
          <w:sz w:val="24"/>
        </w:rPr>
        <w:t>. EU-verblijfsvergunning voor langdurig ingezetene die is verleend met een aantekening internationale bescherming als bedoeld in artikel 45c, eerste lid, van de Vreemdelingenwet 2000.</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De maatschappelijke begeleiding bevat in ieder geval de volgende componenten:</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praktische hulp bij het regelen van basisvoorzieningen; en</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voorlichting over basisvoorzieningen in de Nederlandse samenleving.</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lastRenderedPageBreak/>
        <w:t xml:space="preserve">3. </w:t>
      </w:r>
      <w:r w:rsidRPr="00B01738" w:rsidR="00B01738">
        <w:rPr>
          <w:rFonts w:ascii="Times New Roman" w:hAnsi="Times New Roman"/>
          <w:sz w:val="24"/>
        </w:rPr>
        <w:t>De maatschappelijke begeleiding vangt aan op de dag dat de inburgeringsplichtige in de basisregistratie personen is ingeschreven, met dien verstande dat als hij rechtmatig verblijf heeft op grond van een verblijfsvergunning asiel voor bepaalde tijd, het gaat om de inschrijving in de gemeente waar hij op grond van artikel 28 van de Huisvestingswet 2014 is gehuisvest.</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 xml:space="preserve">Bij of krachtens algemene maatregel van bestuur worden regels gesteld over de inhoud en vormgeving van de maatschappelijke begeleiding. </w:t>
      </w:r>
    </w:p>
    <w:p w:rsidRPr="00B01738" w:rsidR="00B01738" w:rsidP="00B01738" w:rsidRDefault="00B01738">
      <w:pPr>
        <w:rPr>
          <w:rFonts w:ascii="Times New Roman" w:hAnsi="Times New Roman"/>
          <w:b/>
          <w:sz w:val="24"/>
        </w:rPr>
      </w:pPr>
    </w:p>
    <w:p w:rsidR="00B01738" w:rsidP="00B01738" w:rsidRDefault="00B01738">
      <w:pPr>
        <w:rPr>
          <w:rFonts w:ascii="Times New Roman" w:hAnsi="Times New Roman"/>
          <w:b/>
          <w:sz w:val="24"/>
        </w:rPr>
      </w:pPr>
      <w:r w:rsidRPr="00B01738">
        <w:rPr>
          <w:rFonts w:ascii="Times New Roman" w:hAnsi="Times New Roman"/>
          <w:b/>
          <w:sz w:val="24"/>
        </w:rPr>
        <w:t>Artikel 14. De brede intake</w:t>
      </w:r>
    </w:p>
    <w:p w:rsidRPr="00B01738" w:rsidR="00345907" w:rsidP="00B01738" w:rsidRDefault="00345907">
      <w:pPr>
        <w:rPr>
          <w:rFonts w:ascii="Times New Roman" w:hAnsi="Times New Roman"/>
          <w:b/>
          <w:sz w:val="24"/>
        </w:rPr>
      </w:pP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Het college roept de inburgeringsplichtige op voor de afname van de brede intake en stelt daarbij een termijn. Indien de inburgeringsplichtige binnen deze termijn niet verschijnt of onvoldoende meewerkt, geeft het college een schriftelijke waarschuwing, doet het college een herhaalde oproep en stelt daarbij een nieuwe termijn.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 xml:space="preserve">Indien de inburgeringsplichtige na drie oproepen niet verschijnt of onvoldoende meewerkt, voltooit het college de brede intake in afwezigheid van de inburgeringsplichtige.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De brede intake is een onderzoek naar de mogelijkheden die de inburgeringsplichtige heeft om aan de inburgeringsplicht te voldoen. De brede intake bestaat in ieder geval uit:</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 xml:space="preserve">een leerbaarheidstoets, waarmee inzicht wordt gegeven </w:t>
      </w:r>
      <w:r w:rsidRPr="00B01738" w:rsidR="00B01738">
        <w:rPr>
          <w:rFonts w:ascii="Times New Roman" w:hAnsi="Times New Roman"/>
          <w:iCs/>
          <w:sz w:val="24"/>
          <w:lang w:eastAsia="en-US"/>
        </w:rPr>
        <w:t>in het te behalen niveau van de Nederlandse taal van het Gemeenschappelijk Europees Referentiekader voor Moderne Vreemde talen binnen de termijn, bedoeld in artikel 11, eerste</w:t>
      </w:r>
      <w:r w:rsidRPr="00B01738" w:rsidR="00B01738">
        <w:rPr>
          <w:rFonts w:ascii="Times New Roman" w:hAnsi="Times New Roman"/>
          <w:sz w:val="24"/>
        </w:rPr>
        <w:t xml:space="preserve"> lid;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een onderzoek omtrent gevolgd onderwijs en werkervar</w:t>
      </w:r>
      <w:r w:rsidR="004F5578">
        <w:rPr>
          <w:rFonts w:ascii="Times New Roman" w:hAnsi="Times New Roman"/>
          <w:sz w:val="24"/>
        </w:rPr>
        <w:t>ing in het land van herkomst;</w:t>
      </w:r>
    </w:p>
    <w:p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c. </w:t>
      </w:r>
      <w:r w:rsidRPr="00B01738" w:rsidR="00B01738">
        <w:rPr>
          <w:rFonts w:ascii="Times New Roman" w:hAnsi="Times New Roman"/>
          <w:sz w:val="24"/>
        </w:rPr>
        <w:t xml:space="preserve">een verkenning naar de persoonlijke omstandigheden, waaronder mede verstaan wordt de fysieke en mentale gezondheid, met het oog op het bieden van maatwerk </w:t>
      </w:r>
      <w:r w:rsidR="004F5578">
        <w:rPr>
          <w:rFonts w:ascii="Times New Roman" w:hAnsi="Times New Roman"/>
          <w:sz w:val="24"/>
        </w:rPr>
        <w:t>tijdens het inburgeringstraject; en</w:t>
      </w:r>
    </w:p>
    <w:p w:rsidRPr="00B01738" w:rsidR="004F5578" w:rsidP="00345907" w:rsidRDefault="004F5578">
      <w:pPr>
        <w:spacing w:line="240" w:lineRule="atLeast"/>
        <w:ind w:firstLine="284"/>
        <w:rPr>
          <w:rFonts w:ascii="Times New Roman" w:hAnsi="Times New Roman"/>
          <w:sz w:val="24"/>
        </w:rPr>
      </w:pPr>
      <w:r w:rsidRPr="004F5578">
        <w:rPr>
          <w:rFonts w:ascii="Times New Roman" w:hAnsi="Times New Roman"/>
          <w:sz w:val="24"/>
        </w:rPr>
        <w:t>d. voor zover van toepassing, een verkenning van de mogelijkheden om het kind van de inburgeringsplichtige deel te laten nemen aan de voorschoolse educatie, bedoeld in artikel 1.1 van de Wet kinderopvang, of de vroegschoolse educatie, bedoeld in artikel 1 van de Wet op het primair onderwijs.</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 xml:space="preserve">Bij of krachtens algemene maatregel van bestuur worden regels gesteld over de inhoud en verslaglegging van de brede intake.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5. </w:t>
      </w:r>
      <w:r w:rsidRPr="00B01738" w:rsidR="00B01738">
        <w:rPr>
          <w:rFonts w:ascii="Times New Roman" w:hAnsi="Times New Roman"/>
          <w:sz w:val="24"/>
        </w:rPr>
        <w:t>De leerbaarheidstoets wordt afgenomen door een of meer bij ministeriële regeling aangewezen instanties, waaronder mede kan worden verstaan het college. Indien een andere instantie dan het college wordt aangewezen, adviseren deze instantie of instanties het college over de vaststelling, bedoeld in artikel 15, eerste lid, onderdeel a.</w:t>
      </w:r>
    </w:p>
    <w:p w:rsidRPr="00B01738" w:rsidR="00B01738" w:rsidP="00B01738" w:rsidRDefault="00B01738">
      <w:pPr>
        <w:rPr>
          <w:rFonts w:ascii="Times New Roman" w:hAnsi="Times New Roman"/>
          <w:sz w:val="24"/>
        </w:rPr>
      </w:pPr>
    </w:p>
    <w:p w:rsidR="00B01738" w:rsidP="00B01738" w:rsidRDefault="00B01738">
      <w:pPr>
        <w:rPr>
          <w:rFonts w:ascii="Times New Roman" w:hAnsi="Times New Roman"/>
          <w:b/>
          <w:sz w:val="24"/>
        </w:rPr>
      </w:pPr>
      <w:r w:rsidRPr="00B01738">
        <w:rPr>
          <w:rFonts w:ascii="Times New Roman" w:hAnsi="Times New Roman"/>
          <w:b/>
          <w:sz w:val="24"/>
        </w:rPr>
        <w:t>Artikel 15. Het persoonlijk plan inburgering en participatie</w:t>
      </w:r>
    </w:p>
    <w:p w:rsidRPr="00B01738" w:rsidR="00345907" w:rsidP="00B01738" w:rsidRDefault="00345907">
      <w:pPr>
        <w:rPr>
          <w:rFonts w:ascii="Times New Roman" w:hAnsi="Times New Roman"/>
          <w:b/>
          <w:sz w:val="24"/>
        </w:rPr>
      </w:pP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Het college stelt op basis van de brede intake vast: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 xml:space="preserve">de door de inburgeringsplichtige te volgen leerroute;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 xml:space="preserve">de daarvoor nodige </w:t>
      </w:r>
      <w:r w:rsidR="004F5578">
        <w:rPr>
          <w:rFonts w:ascii="Times New Roman" w:hAnsi="Times New Roman"/>
          <w:sz w:val="24"/>
        </w:rPr>
        <w:t>ondersteuning en begeleiding;</w:t>
      </w:r>
    </w:p>
    <w:p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c. </w:t>
      </w:r>
      <w:r w:rsidRPr="00B01738" w:rsidR="00B01738">
        <w:rPr>
          <w:rFonts w:ascii="Times New Roman" w:hAnsi="Times New Roman"/>
          <w:sz w:val="24"/>
        </w:rPr>
        <w:t>de intensiteit van het participatieverklaringstraject en de modu</w:t>
      </w:r>
      <w:r w:rsidR="004F5578">
        <w:rPr>
          <w:rFonts w:ascii="Times New Roman" w:hAnsi="Times New Roman"/>
          <w:sz w:val="24"/>
        </w:rPr>
        <w:t>le Arbeidsmarkt en Participatie; en</w:t>
      </w:r>
    </w:p>
    <w:p w:rsidRPr="00B01738" w:rsidR="004F5578" w:rsidP="00345907" w:rsidRDefault="004F5578">
      <w:pPr>
        <w:spacing w:line="240" w:lineRule="atLeast"/>
        <w:ind w:firstLine="284"/>
        <w:rPr>
          <w:rFonts w:ascii="Times New Roman" w:hAnsi="Times New Roman"/>
          <w:sz w:val="24"/>
        </w:rPr>
      </w:pPr>
      <w:r w:rsidRPr="004F5578">
        <w:rPr>
          <w:rFonts w:ascii="Times New Roman" w:hAnsi="Times New Roman"/>
          <w:sz w:val="24"/>
        </w:rPr>
        <w:t>d. voor zover van toepassing, welke afspraken er zijn gemaakt met de inburgeringsplichtige over het deelnemen van diens kind aan de voorschoolse educatie, bedoeld in artikel 1.1 van de Wet kinderopvang, of de vroegschoolse educatie, bedoeld in artikel 1 van de Wet op het primair onderwijs.</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Het college stelt voor een inburgeringsplichtige als bedoeld in artikel 13, eerste lid, de intensiteit van de leerroute vast.</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lastRenderedPageBreak/>
        <w:t xml:space="preserve">3. </w:t>
      </w:r>
      <w:r w:rsidRPr="00B01738" w:rsidR="00B01738">
        <w:rPr>
          <w:rFonts w:ascii="Times New Roman" w:hAnsi="Times New Roman"/>
          <w:sz w:val="24"/>
        </w:rPr>
        <w:t xml:space="preserve">Voor zover van toepassing voegt het college bij de beschikking, bedoeld in het eerste lid en tweede lid, beschikkingen op grond van de Participatiewet waarin rechten zijn toegekend of plichten zijn opgelegd met het oog op de bevordering van participatie en waarin de verplichting, bedoeld in artikel 56a van die wet, is vastgesteld, wat tezamen het persoonlijk plan inburgering en participatie vormt.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 xml:space="preserve">Als de inburgeringsplichtige, voor wie de leerroute is vastgesteld, zijn woonplaats verplaatst naar een andere gemeente, stelt het college van de andere gemeente </w:t>
      </w:r>
      <w:r w:rsidRPr="009E2E01" w:rsidR="009E2E01">
        <w:rPr>
          <w:rFonts w:ascii="Times New Roman" w:hAnsi="Times New Roman"/>
          <w:sz w:val="24"/>
        </w:rPr>
        <w:t xml:space="preserve">in afwijking van artikel 14, derde lid, tweede zin, aanhef en onderdelen a en b </w:t>
      </w:r>
      <w:r w:rsidRPr="00B01738" w:rsidR="00B01738">
        <w:rPr>
          <w:rFonts w:ascii="Times New Roman" w:hAnsi="Times New Roman"/>
          <w:sz w:val="24"/>
        </w:rPr>
        <w:t>de leerroute vast conform de eerder vastgestelde leerroute.</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5. </w:t>
      </w:r>
      <w:r w:rsidRPr="00B01738" w:rsidR="00B01738">
        <w:rPr>
          <w:rFonts w:ascii="Times New Roman" w:hAnsi="Times New Roman"/>
          <w:sz w:val="24"/>
        </w:rPr>
        <w:t>Bij of krachtens algemene maatregel van bestuur wordt bepaald binnen welke termijn het persoonlijk plan inburgering en participatie wordt opgesteld.</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6. </w:t>
      </w:r>
      <w:r w:rsidRPr="00B01738" w:rsidR="00B01738">
        <w:rPr>
          <w:rFonts w:ascii="Times New Roman" w:hAnsi="Times New Roman"/>
          <w:sz w:val="24"/>
        </w:rPr>
        <w:t xml:space="preserve">Bij of krachtens algemene maatregel van bestuur kunnen nadere regels worden gesteld over het vaststellen door het college en het persoonlijk plan inburgering en participatie. </w:t>
      </w:r>
    </w:p>
    <w:p w:rsidRPr="00B01738" w:rsidR="00B01738" w:rsidP="00B01738" w:rsidRDefault="00B01738">
      <w:pPr>
        <w:rPr>
          <w:rFonts w:ascii="Times New Roman" w:hAnsi="Times New Roman"/>
          <w:sz w:val="24"/>
        </w:rPr>
      </w:pPr>
    </w:p>
    <w:p w:rsidR="00B01738" w:rsidP="00B01738" w:rsidRDefault="00B01738">
      <w:pPr>
        <w:rPr>
          <w:rFonts w:ascii="Times New Roman" w:hAnsi="Times New Roman"/>
          <w:b/>
          <w:sz w:val="24"/>
        </w:rPr>
      </w:pPr>
      <w:r w:rsidRPr="00B01738">
        <w:rPr>
          <w:rFonts w:ascii="Times New Roman" w:hAnsi="Times New Roman"/>
          <w:b/>
          <w:sz w:val="24"/>
        </w:rPr>
        <w:t>Artikel 16. Het inburgeringsaanbod voor asielstatushouders</w:t>
      </w:r>
    </w:p>
    <w:p w:rsidR="00345907" w:rsidP="00345907" w:rsidRDefault="00345907">
      <w:pPr>
        <w:spacing w:line="240" w:lineRule="atLeast"/>
        <w:rPr>
          <w:rFonts w:ascii="Times New Roman" w:hAnsi="Times New Roman"/>
          <w:b/>
          <w:sz w:val="24"/>
        </w:rPr>
      </w:pPr>
    </w:p>
    <w:p w:rsidRPr="00B01738" w:rsidR="00B01738" w:rsidP="00345907" w:rsidRDefault="00345907">
      <w:pPr>
        <w:spacing w:line="240" w:lineRule="atLeast"/>
        <w:ind w:firstLine="284"/>
        <w:rPr>
          <w:rFonts w:ascii="Times New Roman" w:hAnsi="Times New Roman"/>
          <w:sz w:val="24"/>
        </w:rPr>
      </w:pPr>
      <w:r w:rsidRPr="00345907">
        <w:rPr>
          <w:rFonts w:ascii="Times New Roman" w:hAnsi="Times New Roman"/>
          <w:sz w:val="24"/>
        </w:rPr>
        <w:t xml:space="preserve">1. </w:t>
      </w:r>
      <w:r w:rsidRPr="00B01738" w:rsidR="00B01738">
        <w:rPr>
          <w:rFonts w:ascii="Times New Roman" w:hAnsi="Times New Roman"/>
          <w:sz w:val="24"/>
        </w:rPr>
        <w:t xml:space="preserve">Het college biedt de inburgeringsplichtige als bedoeld in artikel 13, eerste lid, tijdig een cursus of opleiding aan waarmee die inburgeringsplichtige aan de op grond van artikel 15 vastgestelde leerroute kan voldoen.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Het college waarborgt een goede verhouding tussen de prijs voor de levering van en de eisen die worden gesteld aan de kwaliteit van het aanbod, bedoeld in het eerste lid. Het college draagt zorg voor de continuïteit van het aanbod.</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De cursusinstelling die de cursus, bedoeld in het eerste lid, gericht op het behalen van het inburgeringsexamen of de zelfredzaamheidsroute aanbiedt, is in het bezit van een certificaat als bedoeld in artikel 28, eerste lid, of een keurmerk als bedoeld in artikel 32, onverminderd het bepaalde in artikel 2.78a, derde en vierde lid, van de Aanbestedingswet 2012.</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Bij of krachtens algemene maatregel van bestuur kunnen regels worden gesteld over de eisen in het tweede lid.</w:t>
      </w:r>
    </w:p>
    <w:p w:rsidRPr="00B01738" w:rsidR="00B01738" w:rsidP="00B01738" w:rsidRDefault="00B01738">
      <w:pPr>
        <w:rPr>
          <w:rFonts w:ascii="Times New Roman" w:hAnsi="Times New Roman"/>
          <w:b/>
          <w:sz w:val="24"/>
        </w:rPr>
      </w:pPr>
    </w:p>
    <w:p w:rsidR="00B01738" w:rsidP="00B01738" w:rsidRDefault="00B01738">
      <w:pPr>
        <w:rPr>
          <w:rFonts w:ascii="Times New Roman" w:hAnsi="Times New Roman"/>
          <w:b/>
          <w:sz w:val="24"/>
        </w:rPr>
      </w:pPr>
      <w:r w:rsidRPr="00B01738">
        <w:rPr>
          <w:rFonts w:ascii="Times New Roman" w:hAnsi="Times New Roman"/>
          <w:b/>
          <w:sz w:val="24"/>
        </w:rPr>
        <w:t xml:space="preserve">Artikel 17. Ondersteuning en begeleiding en wijzigen leerroute </w:t>
      </w:r>
    </w:p>
    <w:p w:rsidRPr="00B01738" w:rsidR="00345907" w:rsidP="00B01738" w:rsidRDefault="00345907">
      <w:pPr>
        <w:rPr>
          <w:rFonts w:ascii="Times New Roman" w:hAnsi="Times New Roman"/>
          <w:b/>
          <w:sz w:val="24"/>
        </w:rPr>
      </w:pP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De vaststelling van de ondersteuning en begeleiding, bedoeld in artikel 15, eerste lid, onderdeel b, is zodanig dat het college voldoende zicht heeft op de voortgang van het voldoen aan de inburgeringsplicht door de inburgeringsplichtige.</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Wanneer het college van oordeel is dat er sprake is van onvoldoende voortgang of een grotere voortgang dan op grond van het persoonlijke plan inburgering en participatie, bedoeld in artikel 15, was te verwachten, kan het college op een bij algemene maatregel van bestuur te bepalen termijn de door de inburgeringsplichtige te volgen leerroute opnieuw vaststellen.</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 xml:space="preserve">Wanneer, na aanzienlijke inspanningen van de inburgeringsplichtige die de leerroute, bedoeld in artikel 7 volgt, uit de relevante feiten en omstandigheden blijkt dat deze inburgeringsplichtige niet in staat is het niveau B1 van het Gemeenschappelijk Europees Referentiekader voor Moderne Vreemde Talen te behalen binnen de termijn, bedoeld in artikel 11, eerste lid, of de op grond van artikel 12 verlengde termijn, kan het college bepalen dat de mondelinge en schriftelijke vaardigheden in de Nederlandse taal, in afwijking van artikel 7, eerste lid, onderdeel a, geheel of gedeeltelijk op het niveau A2 worden geëxamineerd.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Bij of krachtens algemene maatregel van bestuur worden regels gesteld over het derde lid waarbij in ieder geval regels worden gesteld over de aanzienlijke inspanningen.</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18. Gemeentelijke samenwerking</w:t>
      </w:r>
    </w:p>
    <w:p w:rsidR="00345907" w:rsidP="00B01738" w:rsidRDefault="00345907">
      <w:pPr>
        <w:rPr>
          <w:rFonts w:ascii="Times New Roman" w:hAnsi="Times New Roman"/>
          <w:sz w:val="24"/>
        </w:rPr>
      </w:pPr>
    </w:p>
    <w:p w:rsidRPr="00B01738" w:rsidR="00B01738" w:rsidP="00345907" w:rsidRDefault="00B01738">
      <w:pPr>
        <w:ind w:firstLine="284"/>
        <w:rPr>
          <w:rFonts w:ascii="Times New Roman" w:hAnsi="Times New Roman"/>
          <w:sz w:val="24"/>
        </w:rPr>
      </w:pPr>
      <w:r w:rsidRPr="00B01738">
        <w:rPr>
          <w:rFonts w:ascii="Times New Roman" w:hAnsi="Times New Roman"/>
          <w:sz w:val="24"/>
        </w:rPr>
        <w:t xml:space="preserve">Indien bij een gemeenschappelijke regeling als bedoeld in de Wet gemeenschappelijke regelingen de uitvoering van deze wet volledig is overgedragen aan het bestuur van een openbaar lichaam als bedoeld in artikel 8 van die wet, treedt dat bestuur voor de toepassing van deze wet, met uitzondering van artikel 39 en hoofdstuk 10, in de plaats van de betrokken colleges. </w:t>
      </w:r>
    </w:p>
    <w:p w:rsidRPr="00B01738" w:rsidR="00B01738" w:rsidP="00B01738" w:rsidRDefault="00B01738">
      <w:pPr>
        <w:rPr>
          <w:rFonts w:ascii="Times New Roman" w:hAnsi="Times New Roman"/>
          <w:sz w:val="24"/>
        </w:rPr>
      </w:pPr>
    </w:p>
    <w:p w:rsidR="00345907" w:rsidP="00B01738" w:rsidRDefault="00345907">
      <w:pPr>
        <w:rPr>
          <w:rFonts w:ascii="Times New Roman" w:hAnsi="Times New Roman"/>
          <w:b/>
          <w:sz w:val="24"/>
        </w:rPr>
      </w:pPr>
    </w:p>
    <w:p w:rsidRPr="00B01738" w:rsidR="00B01738" w:rsidP="00B01738" w:rsidRDefault="00345907">
      <w:pPr>
        <w:rPr>
          <w:rFonts w:ascii="Times New Roman" w:hAnsi="Times New Roman"/>
          <w:b/>
          <w:sz w:val="24"/>
        </w:rPr>
      </w:pPr>
      <w:r w:rsidRPr="00B01738">
        <w:rPr>
          <w:rFonts w:ascii="Times New Roman" w:hAnsi="Times New Roman"/>
          <w:b/>
          <w:sz w:val="24"/>
        </w:rPr>
        <w:t>HOOFDSTUK 6. SOCIALE LENING</w:t>
      </w:r>
    </w:p>
    <w:p w:rsidRPr="00B01738" w:rsidR="00B01738" w:rsidP="00B01738" w:rsidRDefault="00B01738">
      <w:pPr>
        <w:rPr>
          <w:rFonts w:ascii="Times New Roman" w:hAnsi="Times New Roman"/>
          <w:b/>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 xml:space="preserve">Artikel 19. De doelgroep </w:t>
      </w:r>
    </w:p>
    <w:p w:rsidR="00345907" w:rsidP="00B01738" w:rsidRDefault="00345907">
      <w:pPr>
        <w:rPr>
          <w:rFonts w:ascii="Times New Roman" w:hAnsi="Times New Roman"/>
          <w:sz w:val="24"/>
        </w:rPr>
      </w:pPr>
    </w:p>
    <w:p w:rsidRPr="00B01738" w:rsidR="00B01738" w:rsidP="00345907" w:rsidRDefault="00B01738">
      <w:pPr>
        <w:ind w:firstLine="284"/>
        <w:rPr>
          <w:rFonts w:ascii="Times New Roman" w:hAnsi="Times New Roman"/>
          <w:sz w:val="24"/>
        </w:rPr>
      </w:pPr>
      <w:r w:rsidRPr="00B01738">
        <w:rPr>
          <w:rFonts w:ascii="Times New Roman" w:hAnsi="Times New Roman"/>
          <w:sz w:val="24"/>
        </w:rPr>
        <w:t xml:space="preserve">Dit hoofdstuk is van toepassing op de inburgeringsplichtige die verblijf heeft op grond van een verblijfsvergunning regulier voor bepaalde tijd, met uitzondering van een inburgeringsplichtige als bedoeld in artikel 13, eerste lid, onderdeel b. </w:t>
      </w:r>
    </w:p>
    <w:p w:rsidRPr="00B01738" w:rsidR="00345907" w:rsidP="00B01738" w:rsidRDefault="00345907">
      <w:pPr>
        <w:rPr>
          <w:rFonts w:ascii="Times New Roman" w:hAnsi="Times New Roman"/>
          <w:b/>
          <w:sz w:val="24"/>
        </w:rPr>
      </w:pPr>
    </w:p>
    <w:p w:rsidR="00B01738" w:rsidP="00B01738" w:rsidRDefault="00B01738">
      <w:pPr>
        <w:rPr>
          <w:rFonts w:ascii="Times New Roman" w:hAnsi="Times New Roman"/>
          <w:b/>
          <w:sz w:val="24"/>
        </w:rPr>
      </w:pPr>
      <w:r w:rsidRPr="00B01738">
        <w:rPr>
          <w:rFonts w:ascii="Times New Roman" w:hAnsi="Times New Roman"/>
          <w:b/>
          <w:sz w:val="24"/>
        </w:rPr>
        <w:t>Artikel 20. Het recht op de lening</w:t>
      </w:r>
    </w:p>
    <w:p w:rsidRPr="00B01738" w:rsidR="00345907" w:rsidP="00B01738" w:rsidRDefault="00345907">
      <w:pPr>
        <w:rPr>
          <w:rFonts w:ascii="Times New Roman" w:hAnsi="Times New Roman"/>
          <w:b/>
          <w:sz w:val="24"/>
        </w:rPr>
      </w:pP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Onze Minister verstrekt op aanvraag aan de inburgeringsplichtige die voldoet aan de bij of krachtens algemene maatregel van bestuur gestelde voorwaarden een lening voor de kosten van de cursus, de opleiding of het examen waarmee de inburgeringsplichtige aan de op grond van artikel 15 vastgestelde leerroute kan voldoen.</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Aanspraak op een lening bestaat niet of niet langer voor:</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de inburgeringsplichtige die niet aan de inburgeringsplicht heeft voldaan binnen zes jaar na het verstrijken van de in artikel 11, eerste lid, bedoelde termijn, of de op grond van artikel 12 verlengde termijn;</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de persoon die niet langer inburgeringsplichtig is</w:t>
      </w:r>
      <w:r w:rsidR="00360514">
        <w:rPr>
          <w:rFonts w:ascii="Times New Roman" w:hAnsi="Times New Roman"/>
          <w:sz w:val="24"/>
        </w:rPr>
        <w:t>.</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Bij of krachtens algemene maatregel van bestuur worden</w:t>
      </w:r>
      <w:r w:rsidR="004F5578">
        <w:rPr>
          <w:rFonts w:ascii="Times New Roman" w:hAnsi="Times New Roman"/>
          <w:sz w:val="24"/>
        </w:rPr>
        <w:t xml:space="preserve"> regels</w:t>
      </w:r>
      <w:r w:rsidRPr="00B01738" w:rsidR="00B01738">
        <w:rPr>
          <w:rFonts w:ascii="Times New Roman" w:hAnsi="Times New Roman"/>
          <w:sz w:val="24"/>
        </w:rPr>
        <w:t xml:space="preserve"> gesteld over het verstrekken van een lening aan anderen dan inburgeringsplichtigen.</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De hoogte van de lening wordt overeenkomstig bij of krachtens algemene maatregel van bestuur gestelde regels vastgesteld aan de hand van de hoogte van het overeenkomstig artikel 8, eerste, tweede, derde en vijfde lid, van de Algemene wet inkomensafhankelijke regelingen te berekenen toetsingsinkomen van de inburgeringsplichtige en diens partner als bedoeld in artikel 3 van die wet.</w:t>
      </w:r>
    </w:p>
    <w:p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5. </w:t>
      </w:r>
      <w:r w:rsidRPr="00B01738" w:rsidR="00B01738">
        <w:rPr>
          <w:rFonts w:ascii="Times New Roman" w:hAnsi="Times New Roman"/>
          <w:sz w:val="24"/>
        </w:rPr>
        <w:t>Het bedrag van de lening wordt overeenkomstig bij of krachtens algemene maatregel van bestuur gestelde regels betaald aan de door de inburgeringsplichtige aangewezen cursusinstelling of exameninstelling.</w:t>
      </w:r>
    </w:p>
    <w:p w:rsidRPr="00B01738" w:rsidR="004F5578" w:rsidP="00345907" w:rsidRDefault="004F5578">
      <w:pPr>
        <w:spacing w:line="240" w:lineRule="atLeast"/>
        <w:ind w:firstLine="284"/>
        <w:rPr>
          <w:rFonts w:ascii="Times New Roman" w:hAnsi="Times New Roman"/>
          <w:sz w:val="24"/>
        </w:rPr>
      </w:pPr>
      <w:r w:rsidRPr="004F5578">
        <w:rPr>
          <w:rFonts w:ascii="Times New Roman" w:hAnsi="Times New Roman"/>
          <w:sz w:val="24"/>
        </w:rPr>
        <w:t>6. De voordracht voor een krachtens het derde lid vast te stellen algemene maatregel van bestuur wordt niet eerder gedaan dan vier weken nadat het ontwerp aan beide Kamers der Staten-Generaal is overgelegd.</w:t>
      </w:r>
    </w:p>
    <w:p w:rsidRPr="00B01738" w:rsidR="00B01738" w:rsidP="00B01738" w:rsidRDefault="00B01738">
      <w:pPr>
        <w:rPr>
          <w:rFonts w:ascii="Times New Roman" w:hAnsi="Times New Roman"/>
          <w:sz w:val="24"/>
        </w:rPr>
      </w:pPr>
    </w:p>
    <w:p w:rsidR="00B01738" w:rsidP="00B01738" w:rsidRDefault="00B01738">
      <w:pPr>
        <w:rPr>
          <w:rFonts w:ascii="Times New Roman" w:hAnsi="Times New Roman"/>
          <w:b/>
          <w:sz w:val="24"/>
        </w:rPr>
      </w:pPr>
      <w:r w:rsidRPr="00B01738">
        <w:rPr>
          <w:rFonts w:ascii="Times New Roman" w:hAnsi="Times New Roman"/>
          <w:b/>
          <w:sz w:val="24"/>
        </w:rPr>
        <w:t>Artikel 21. Terugbetaling van de lening</w:t>
      </w:r>
    </w:p>
    <w:p w:rsidRPr="00B01738" w:rsidR="00345907" w:rsidP="00B01738" w:rsidRDefault="00345907">
      <w:pPr>
        <w:rPr>
          <w:rFonts w:ascii="Times New Roman" w:hAnsi="Times New Roman"/>
          <w:b/>
          <w:sz w:val="24"/>
        </w:rPr>
      </w:pP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De inburgeringsplichtige, de voormalige inburgeringsplichtige of de persoon, bedoeld in artikel 20, derde lid, betaalt de lening vermeerderd met een volgens bij of krachtens algemene maatregel van bestuur te stellen regels berekende rente terug.</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lastRenderedPageBreak/>
        <w:t xml:space="preserve">2. </w:t>
      </w:r>
      <w:r w:rsidRPr="00B01738" w:rsidR="00B01738">
        <w:rPr>
          <w:rFonts w:ascii="Times New Roman" w:hAnsi="Times New Roman"/>
          <w:sz w:val="24"/>
        </w:rPr>
        <w:t>Onze Minister stelt een termijnbedrag vast dat de debiteur in maandelijkse termijnen moet terugbetalen. Het termijnbedrag kan worden vastgesteld aan de hand van de hoogte van het overeenkomstig artikel 8, eerste, tweede, derde en vijfde lid, van de Algemene wet inkomensafhankelijke regelingen te berekenen toetsingsinkomen van de inburgeringsplichtige en diens partner als bedoeld in artikel 3 van die wet.</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 xml:space="preserve">De terugbetalingsperiode start zes maanden na: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 xml:space="preserve">het voldoen aan de inburgeringsplicht; of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het vervallen van de aanspraak op een lening, op grond van artikel 20, tweede lid.</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Onze Minister kan het terug te betalen bedrag invorderen bij dwangbevel.</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5. </w:t>
      </w:r>
      <w:r w:rsidRPr="00B01738" w:rsidR="00B01738">
        <w:rPr>
          <w:rFonts w:ascii="Times New Roman" w:hAnsi="Times New Roman"/>
          <w:sz w:val="24"/>
        </w:rPr>
        <w:t>Bij of krachtens algemene maatregel van bestuur kunnen regels worden gesteld over kwijtschelding van de lening. Als de lening wordt kwijtgescholden gaat de over het kwijtgescholden bedrag opgebouwde rente op het tijdstip van kwijtschelding teniet.</w:t>
      </w:r>
    </w:p>
    <w:p w:rsidRPr="00B01738" w:rsidR="00B01738" w:rsidP="00B01738" w:rsidRDefault="00B01738">
      <w:pPr>
        <w:rPr>
          <w:rFonts w:ascii="Times New Roman" w:hAnsi="Times New Roman"/>
          <w:sz w:val="24"/>
        </w:rPr>
      </w:pPr>
    </w:p>
    <w:p w:rsidR="00345907" w:rsidP="00B01738" w:rsidRDefault="00345907">
      <w:pPr>
        <w:rPr>
          <w:rFonts w:ascii="Times New Roman" w:hAnsi="Times New Roman"/>
          <w:b/>
          <w:sz w:val="24"/>
        </w:rPr>
      </w:pPr>
    </w:p>
    <w:p w:rsidRPr="00B01738" w:rsidR="00B01738" w:rsidP="00B01738" w:rsidRDefault="00345907">
      <w:pPr>
        <w:rPr>
          <w:rFonts w:ascii="Times New Roman" w:hAnsi="Times New Roman"/>
          <w:b/>
          <w:sz w:val="24"/>
        </w:rPr>
      </w:pPr>
      <w:r w:rsidRPr="00B01738">
        <w:rPr>
          <w:rFonts w:ascii="Times New Roman" w:hAnsi="Times New Roman"/>
          <w:b/>
          <w:sz w:val="24"/>
        </w:rPr>
        <w:t>HOOFDSTUK 7. HANDHAVING</w:t>
      </w:r>
    </w:p>
    <w:p w:rsidRPr="00B01738" w:rsidR="00B01738" w:rsidP="00B01738" w:rsidRDefault="00B01738">
      <w:pPr>
        <w:rPr>
          <w:rFonts w:ascii="Times New Roman" w:hAnsi="Times New Roman"/>
          <w:sz w:val="24"/>
        </w:rPr>
      </w:pPr>
    </w:p>
    <w:p w:rsidR="00B01738" w:rsidP="00B01738" w:rsidRDefault="00B01738">
      <w:pPr>
        <w:rPr>
          <w:rFonts w:ascii="Times New Roman" w:hAnsi="Times New Roman"/>
          <w:b/>
          <w:sz w:val="24"/>
        </w:rPr>
      </w:pPr>
      <w:r w:rsidRPr="00B01738">
        <w:rPr>
          <w:rFonts w:ascii="Times New Roman" w:hAnsi="Times New Roman"/>
          <w:b/>
          <w:sz w:val="24"/>
        </w:rPr>
        <w:t>Artikel 22. Boete niet verschijnen brede intake en meewerkplicht</w:t>
      </w:r>
    </w:p>
    <w:p w:rsidRPr="00B01738" w:rsidR="00345907" w:rsidP="00B01738" w:rsidRDefault="00345907">
      <w:pPr>
        <w:rPr>
          <w:rFonts w:ascii="Times New Roman" w:hAnsi="Times New Roman"/>
          <w:b/>
          <w:sz w:val="24"/>
        </w:rPr>
      </w:pP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Het college legt een bestuurlijke boete op aan de inburgeringsplichtige als deze niet is verschenen binnen de in artikel 14, eerste lid, tweede zin, bedoelde termijn of als deze onvoldoende meewerkt aan de brede intake, waaronder het afleggen van de leerbaarheidstoets, bedoeld in artikel 14, derde lid, onderdeel a.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Het college stelt in de boetebeschikking een nieuwe termijn van ten hoogste twee maanden waarbinnen de inburgeringsplichtige na het bekendmaken van de boetebeschikking alsnog geacht wordt te verschijnen of medewerking te verlenen.</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 xml:space="preserve">Het college legt een bestuurlijke boete op aan de inburgeringsplichtige als deze niet is verschenen of onvoldoende meewerkt binnen de op grond van het tweede lid vastgestelde termijn. </w:t>
      </w:r>
    </w:p>
    <w:p w:rsidRPr="00B01738" w:rsidR="00B01738" w:rsidP="00B01738" w:rsidRDefault="00B01738">
      <w:pPr>
        <w:rPr>
          <w:rFonts w:ascii="Times New Roman" w:hAnsi="Times New Roman"/>
          <w:sz w:val="24"/>
        </w:rPr>
      </w:pPr>
    </w:p>
    <w:p w:rsidR="00B01738" w:rsidP="00B01738" w:rsidRDefault="00B01738">
      <w:pPr>
        <w:rPr>
          <w:rFonts w:ascii="Times New Roman" w:hAnsi="Times New Roman"/>
          <w:b/>
          <w:sz w:val="24"/>
        </w:rPr>
      </w:pPr>
      <w:r w:rsidRPr="00B01738">
        <w:rPr>
          <w:rFonts w:ascii="Times New Roman" w:hAnsi="Times New Roman"/>
          <w:b/>
          <w:sz w:val="24"/>
        </w:rPr>
        <w:t>Artikel 23. Boete tijdens het inburgeringstraject</w:t>
      </w:r>
    </w:p>
    <w:p w:rsidRPr="00B01738" w:rsidR="00345907" w:rsidP="00B01738" w:rsidRDefault="00345907">
      <w:pPr>
        <w:rPr>
          <w:rFonts w:ascii="Times New Roman" w:hAnsi="Times New Roman"/>
          <w:b/>
          <w:sz w:val="24"/>
        </w:rPr>
      </w:pPr>
    </w:p>
    <w:p w:rsidRPr="00B01738" w:rsidR="00B01738" w:rsidP="00345907" w:rsidRDefault="00360514">
      <w:pPr>
        <w:spacing w:line="240" w:lineRule="atLeast"/>
        <w:ind w:firstLine="284"/>
        <w:rPr>
          <w:rFonts w:ascii="Times New Roman" w:hAnsi="Times New Roman"/>
          <w:b/>
          <w:sz w:val="24"/>
        </w:rPr>
      </w:pPr>
      <w:r w:rsidRPr="00360514">
        <w:rPr>
          <w:rFonts w:ascii="Times New Roman" w:hAnsi="Times New Roman"/>
          <w:sz w:val="24"/>
        </w:rPr>
        <w:t>1. Het college legt een boete op aan de inburgeringsplichtige als die niet of onvoldoende meewerkt aan de geboden ondersteuning en begeleiding, bedoeld in artikel 15, eerste lid, onderdeel b, of niet voldoet aan hetgeen op grond van de vastgestelde intensiteit van het participatieverklaringstraject en de module Arbeidsmarkt en Participatie, bedoeld in artikel 15, eerste lid, onderdeel c, of de vastgestelde intensiteit van de leerroute, bedoeld in artikel 15, tweede lid, van hem verwacht wordt.</w:t>
      </w:r>
      <w:r w:rsidRPr="00B01738" w:rsidDel="002E5589" w:rsidR="00B01738">
        <w:rPr>
          <w:rFonts w:ascii="Times New Roman" w:hAnsi="Times New Roman"/>
          <w:sz w:val="24"/>
        </w:rPr>
        <w:t xml:space="preserve">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 xml:space="preserve">Bij algemene maatregel van bestuur kunnen nadere regels worden gesteld over de omstandigheden waaronder en de frequentie waarmee een boete als bedoeld in het eerste lid wordt opgelegd. </w:t>
      </w:r>
    </w:p>
    <w:p w:rsidRPr="00B01738" w:rsidR="00B01738" w:rsidP="00B01738" w:rsidRDefault="00B01738">
      <w:pPr>
        <w:rPr>
          <w:rFonts w:ascii="Times New Roman" w:hAnsi="Times New Roman"/>
          <w:sz w:val="24"/>
        </w:rPr>
      </w:pPr>
    </w:p>
    <w:p w:rsidR="00B01738" w:rsidP="00B01738" w:rsidRDefault="00B01738">
      <w:pPr>
        <w:rPr>
          <w:rFonts w:ascii="Times New Roman" w:hAnsi="Times New Roman"/>
          <w:b/>
          <w:sz w:val="24"/>
        </w:rPr>
      </w:pPr>
      <w:r w:rsidRPr="00B01738">
        <w:rPr>
          <w:rFonts w:ascii="Times New Roman" w:hAnsi="Times New Roman"/>
          <w:b/>
          <w:sz w:val="24"/>
        </w:rPr>
        <w:t>Artikel 24. Boete participatieverklaringstraject en module Arbeidsmarkt en Participatie</w:t>
      </w:r>
    </w:p>
    <w:p w:rsidRPr="00B01738" w:rsidR="00345907" w:rsidP="00B01738" w:rsidRDefault="00345907">
      <w:pPr>
        <w:rPr>
          <w:rFonts w:ascii="Times New Roman" w:hAnsi="Times New Roman"/>
          <w:b/>
          <w:sz w:val="24"/>
        </w:rPr>
      </w:pP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Onze Minister legt een bestuurlijke boete op aan de inburgeringsplichtige die het participatieverklaringstraject of de module Arbeidsmarkt en Participatie niet heeft afgerond binnen de in artikel 11, eerste lid, bedoelde termijn, of de op grond van artikel 12 verlengde termijn.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 xml:space="preserve">Onze Minister stelt in de boetebeschikking een nieuwe termijn van ten hoogste twee jaar waarbinnen de inburgeringsplichtige na het bekendmaken van de boetebeschikking alsnog het </w:t>
      </w:r>
      <w:r w:rsidRPr="00B01738" w:rsidR="00B01738">
        <w:rPr>
          <w:rFonts w:ascii="Times New Roman" w:hAnsi="Times New Roman"/>
          <w:sz w:val="24"/>
        </w:rPr>
        <w:lastRenderedPageBreak/>
        <w:t>participatieverklaringstraject of de module Arbeidsmarkt en Participatie afrondt. Artikel 12, eerste lid, onderdeel a, is van overeenkomstige toepassing ten aanzien van de nieuwe termijn.</w:t>
      </w:r>
      <w:r w:rsidR="00360514">
        <w:rPr>
          <w:rFonts w:ascii="Times New Roman" w:hAnsi="Times New Roman"/>
          <w:sz w:val="24"/>
        </w:rPr>
        <w:t xml:space="preserve"> </w:t>
      </w:r>
      <w:r w:rsidRPr="00360514" w:rsidR="00360514">
        <w:rPr>
          <w:rFonts w:ascii="Times New Roman" w:hAnsi="Times New Roman"/>
          <w:sz w:val="24"/>
        </w:rPr>
        <w:t>Bij ministeriële regeling worden nadere regels gesteld met betrekking tot de nieuwe termijn.</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 xml:space="preserve">Onze Minister legt de inburgeringsplichtige die niet binnen de op grond van het tweede lid vastgestelde termijn, of de op grond van artikel 12 verlengde termijn, het participatieverklaringstraject of de module Arbeidsmarkt en Participatie heeft afgerond een bestuurlijke boete op. Het tweede lid is van overeenkomstige toepassing.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 xml:space="preserve">Zolang de inburgeringsplichtige na het verstrijken van de op grond van het derde lid gestelde termijn het participatieverklaringstraject of de module Arbeidsmarkt en Participatie niet afrondt, legt Onze Minister iedere twee jaar een bestuurlijke boete op. </w:t>
      </w:r>
    </w:p>
    <w:p w:rsidRPr="00B01738" w:rsidR="00B01738" w:rsidP="00B01738" w:rsidRDefault="00B01738">
      <w:pPr>
        <w:rPr>
          <w:rFonts w:ascii="Times New Roman" w:hAnsi="Times New Roman"/>
          <w:b/>
          <w:sz w:val="24"/>
        </w:rPr>
      </w:pPr>
    </w:p>
    <w:p w:rsidR="00B01738" w:rsidP="00B01738" w:rsidRDefault="00B01738">
      <w:pPr>
        <w:rPr>
          <w:rFonts w:ascii="Times New Roman" w:hAnsi="Times New Roman"/>
          <w:b/>
          <w:sz w:val="24"/>
        </w:rPr>
      </w:pPr>
      <w:r w:rsidRPr="00B01738">
        <w:rPr>
          <w:rFonts w:ascii="Times New Roman" w:hAnsi="Times New Roman"/>
          <w:b/>
          <w:sz w:val="24"/>
        </w:rPr>
        <w:t>Artikel 25. Boete leerroute</w:t>
      </w:r>
    </w:p>
    <w:p w:rsidRPr="00B01738" w:rsidR="00345907" w:rsidP="00B01738" w:rsidRDefault="00345907">
      <w:pPr>
        <w:rPr>
          <w:rFonts w:ascii="Times New Roman" w:hAnsi="Times New Roman"/>
          <w:b/>
          <w:sz w:val="24"/>
        </w:rPr>
      </w:pP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Onze Minister legt een bestuurlijke boete op aan de inburgeringsplichtige die de op grond van artikel 15 vastgestelde leerroute niet heeft behaald binnen de in artikel 11, eerste lid, bedoelde termijn, of de op grond van artikel 12 verlengde termijn.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Artikel 24, tweede, derde en vierde lid, is van overeenkomstige toepassing.</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In afwijking van het eerste lid, legt Onze Minister geen boete op als bij of krachtens artikel 18 van de Vreemdelingenwet 2000 de aanvraag tot het verlengen van de geldigheidsduur van de verblijfsvergunning voor bepaalde tijd wordt afgewezen of bij of krachtens artikel 19 van die wet de verblijfsvergunning voor bepaalde tijd wordt ingetrokken.</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b/>
          <w:sz w:val="24"/>
        </w:rPr>
        <w:t xml:space="preserve">Artikel 26. Hoogte boete </w:t>
      </w:r>
    </w:p>
    <w:p w:rsidR="00345907" w:rsidP="00345907" w:rsidRDefault="00345907">
      <w:pPr>
        <w:spacing w:line="240" w:lineRule="atLeast"/>
        <w:rPr>
          <w:rFonts w:ascii="Times New Roman" w:hAnsi="Times New Roman"/>
          <w:sz w:val="24"/>
        </w:rPr>
      </w:pP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De bestuurlijke boetes, bedoeld in de artikelen 22, 23, 24 en 25, zijn niet hoger dan:</w:t>
      </w:r>
    </w:p>
    <w:p w:rsidRPr="004F5578" w:rsidR="004F5578" w:rsidP="004F5578" w:rsidRDefault="004F5578">
      <w:pPr>
        <w:spacing w:line="240" w:lineRule="atLeast"/>
        <w:ind w:firstLine="284"/>
        <w:rPr>
          <w:rFonts w:ascii="Times New Roman" w:hAnsi="Times New Roman"/>
          <w:sz w:val="24"/>
        </w:rPr>
      </w:pPr>
      <w:r w:rsidRPr="004F5578">
        <w:rPr>
          <w:rFonts w:ascii="Times New Roman" w:hAnsi="Times New Roman"/>
          <w:sz w:val="24"/>
        </w:rPr>
        <w:t>a. € 250 voor de boetes, bedoeld in artikel 22;</w:t>
      </w:r>
    </w:p>
    <w:p w:rsidRPr="004F5578" w:rsidR="004F5578" w:rsidP="004F5578" w:rsidRDefault="004F5578">
      <w:pPr>
        <w:spacing w:line="240" w:lineRule="atLeast"/>
        <w:ind w:firstLine="284"/>
        <w:rPr>
          <w:rFonts w:ascii="Times New Roman" w:hAnsi="Times New Roman"/>
          <w:sz w:val="24"/>
        </w:rPr>
      </w:pPr>
      <w:r w:rsidRPr="004F5578">
        <w:rPr>
          <w:rFonts w:ascii="Times New Roman" w:hAnsi="Times New Roman"/>
          <w:sz w:val="24"/>
        </w:rPr>
        <w:t>b. € 340 voor de boete, bedoeld in artikel 24;</w:t>
      </w:r>
    </w:p>
    <w:p w:rsidRPr="004F5578" w:rsidR="004F5578" w:rsidP="004F5578" w:rsidRDefault="004F5578">
      <w:pPr>
        <w:spacing w:line="240" w:lineRule="atLeast"/>
        <w:ind w:firstLine="284"/>
        <w:rPr>
          <w:rFonts w:ascii="Times New Roman" w:hAnsi="Times New Roman"/>
          <w:sz w:val="24"/>
        </w:rPr>
      </w:pPr>
      <w:r w:rsidRPr="004F5578">
        <w:rPr>
          <w:rFonts w:ascii="Times New Roman" w:hAnsi="Times New Roman"/>
          <w:sz w:val="24"/>
        </w:rPr>
        <w:t>c. € 800 voor de boetes, bedoeld in artikel 23;</w:t>
      </w:r>
    </w:p>
    <w:p w:rsidR="004F5578" w:rsidP="004F5578" w:rsidRDefault="004F5578">
      <w:pPr>
        <w:spacing w:line="240" w:lineRule="atLeast"/>
        <w:ind w:firstLine="284"/>
        <w:rPr>
          <w:rFonts w:ascii="Times New Roman" w:hAnsi="Times New Roman"/>
          <w:sz w:val="24"/>
        </w:rPr>
      </w:pPr>
      <w:r w:rsidRPr="004F5578">
        <w:rPr>
          <w:rFonts w:ascii="Times New Roman" w:hAnsi="Times New Roman"/>
          <w:sz w:val="24"/>
        </w:rPr>
        <w:t>d. € 1 000 voor de boete, bedoeld in artikel 25.</w:t>
      </w:r>
    </w:p>
    <w:p w:rsidRPr="00B01738" w:rsidR="00B01738" w:rsidP="004F5578" w:rsidRDefault="00345907">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Bij of krachtens algemene maatregel van bestuur worden regels gesteld over de hoogte van de bestuurlijke boetes</w:t>
      </w:r>
      <w:r w:rsidR="004F5578">
        <w:rPr>
          <w:rFonts w:ascii="Times New Roman" w:hAnsi="Times New Roman"/>
          <w:sz w:val="24"/>
        </w:rPr>
        <w:t xml:space="preserve"> </w:t>
      </w:r>
      <w:r w:rsidRPr="004F5578" w:rsidR="004F5578">
        <w:rPr>
          <w:rFonts w:ascii="Times New Roman" w:hAnsi="Times New Roman"/>
          <w:sz w:val="24"/>
        </w:rPr>
        <w:t>en de omstandigheden waaronder deze worden opgelegd. De voordracht voor deze algemene maatregel van bestuur wordt niet eerder gedaan dan vier weken nadat het ontwerp aan beide Kamers der Staten-Generaal is overgelegd</w:t>
      </w:r>
      <w:r w:rsidRPr="00B01738" w:rsidR="00B01738">
        <w:rPr>
          <w:rFonts w:ascii="Times New Roman" w:hAnsi="Times New Roman"/>
          <w:sz w:val="24"/>
        </w:rPr>
        <w:t>.</w:t>
      </w:r>
    </w:p>
    <w:p w:rsidRPr="00B01738" w:rsidR="00B01738" w:rsidP="00B01738" w:rsidRDefault="00B01738">
      <w:pPr>
        <w:rPr>
          <w:rFonts w:ascii="Times New Roman" w:hAnsi="Times New Roman"/>
          <w:b/>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27. Geen boete als de bijstand is verlaagd</w:t>
      </w:r>
    </w:p>
    <w:p w:rsidR="00345907" w:rsidP="00B01738" w:rsidRDefault="00345907">
      <w:pPr>
        <w:rPr>
          <w:rFonts w:ascii="Times New Roman" w:hAnsi="Times New Roman"/>
          <w:sz w:val="24"/>
        </w:rPr>
      </w:pPr>
    </w:p>
    <w:p w:rsidRPr="00B01738" w:rsidR="00B01738" w:rsidP="00345907" w:rsidRDefault="00B01738">
      <w:pPr>
        <w:ind w:firstLine="284"/>
        <w:rPr>
          <w:rFonts w:ascii="Times New Roman" w:hAnsi="Times New Roman"/>
          <w:sz w:val="24"/>
        </w:rPr>
      </w:pPr>
      <w:r w:rsidRPr="00B01738">
        <w:rPr>
          <w:rFonts w:ascii="Times New Roman" w:hAnsi="Times New Roman"/>
          <w:sz w:val="24"/>
        </w:rPr>
        <w:t>Het opleggen van een bestuurlijke boete blijft achterwege als voor dezelfde gedraging de bijstand is verlaagd op grond van artikel 18 of 18b van de Participatiewet.</w:t>
      </w:r>
    </w:p>
    <w:p w:rsidRPr="00B01738" w:rsidR="00B01738" w:rsidP="00B01738" w:rsidRDefault="00B01738">
      <w:pPr>
        <w:rPr>
          <w:rFonts w:ascii="Times New Roman" w:hAnsi="Times New Roman"/>
          <w:b/>
          <w:sz w:val="24"/>
        </w:rPr>
      </w:pPr>
    </w:p>
    <w:p w:rsidR="00345907" w:rsidP="00B01738" w:rsidRDefault="00345907">
      <w:pPr>
        <w:rPr>
          <w:rFonts w:ascii="Times New Roman" w:hAnsi="Times New Roman"/>
          <w:b/>
          <w:sz w:val="24"/>
        </w:rPr>
      </w:pPr>
    </w:p>
    <w:p w:rsidRPr="00B01738" w:rsidR="00B01738" w:rsidP="00B01738" w:rsidRDefault="00345907">
      <w:pPr>
        <w:rPr>
          <w:rFonts w:ascii="Times New Roman" w:hAnsi="Times New Roman"/>
          <w:b/>
          <w:sz w:val="24"/>
        </w:rPr>
      </w:pPr>
      <w:r w:rsidRPr="00B01738">
        <w:rPr>
          <w:rFonts w:ascii="Times New Roman" w:hAnsi="Times New Roman"/>
          <w:b/>
          <w:sz w:val="24"/>
        </w:rPr>
        <w:t>HOOFDSTUK 8. OVERHEIDSCERTIFICERING EN KEURMERK</w:t>
      </w:r>
    </w:p>
    <w:p w:rsidRPr="00B01738" w:rsidR="00B01738" w:rsidP="00B01738" w:rsidRDefault="00B01738">
      <w:pPr>
        <w:rPr>
          <w:rFonts w:ascii="Times New Roman" w:hAnsi="Times New Roman"/>
          <w:sz w:val="24"/>
        </w:rPr>
      </w:pPr>
    </w:p>
    <w:p w:rsidR="00B01738" w:rsidP="00B01738" w:rsidRDefault="00B01738">
      <w:pPr>
        <w:rPr>
          <w:rFonts w:ascii="Times New Roman" w:hAnsi="Times New Roman"/>
          <w:b/>
          <w:sz w:val="24"/>
        </w:rPr>
      </w:pPr>
      <w:r w:rsidRPr="00B01738">
        <w:rPr>
          <w:rFonts w:ascii="Times New Roman" w:hAnsi="Times New Roman"/>
          <w:b/>
          <w:sz w:val="24"/>
        </w:rPr>
        <w:t xml:space="preserve">Artikel 28. </w:t>
      </w:r>
      <w:r w:rsidR="00345907">
        <w:rPr>
          <w:rFonts w:ascii="Times New Roman" w:hAnsi="Times New Roman"/>
          <w:b/>
          <w:sz w:val="24"/>
        </w:rPr>
        <w:t>Certificering</w:t>
      </w:r>
    </w:p>
    <w:p w:rsidRPr="00B01738" w:rsidR="00345907" w:rsidP="00B01738" w:rsidRDefault="00345907">
      <w:pPr>
        <w:rPr>
          <w:rFonts w:ascii="Times New Roman" w:hAnsi="Times New Roman"/>
          <w:b/>
          <w:sz w:val="24"/>
        </w:rPr>
      </w:pP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Bij of krachtens algemene maatregel van bestuur kunnen regels worden gesteld voor de afgifte van een certificaat aan een rechtspersoon of een natuurlijk persoon die in het kader van de uitoefening van beroep of bedrijf werkzaamheden verricht gericht op het toeleiden van inburgeringsplichtigen naar het inburgeringsexamen of de zelfredzaamheidsroute.</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lastRenderedPageBreak/>
        <w:t xml:space="preserve">2. </w:t>
      </w:r>
      <w:r w:rsidRPr="00B01738" w:rsidR="00B01738">
        <w:rPr>
          <w:rFonts w:ascii="Times New Roman" w:hAnsi="Times New Roman"/>
          <w:sz w:val="24"/>
        </w:rPr>
        <w:t xml:space="preserve">Onze Minister of een door Onze Minister op grond van artikel 29 aangewezen instelling beslist op aanvraag over de afgifte van het certificaat en is bevoegd een afgegeven certificaat in te trekken.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 xml:space="preserve">Een certificaat wordt afgegeven voor een beperkte tijdsduur. Aan een certificaat kunnen voorschriften worden verbonden.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 xml:space="preserve">Bij of krachtens algemene maatregel van bestuur kunnen regels worden gesteld over: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 xml:space="preserve">de aanvraag en de gegevens die daarbij van de aanvrager worden verlangd;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 xml:space="preserve">de gronden waarop en de gevallen waarin de afgifte van een certificaat kan worden geweigerd of een afgegeven certificaat kan worden verlengd of ingetrokken;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c. </w:t>
      </w:r>
      <w:r w:rsidRPr="00B01738" w:rsidR="00B01738">
        <w:rPr>
          <w:rFonts w:ascii="Times New Roman" w:hAnsi="Times New Roman"/>
          <w:sz w:val="24"/>
        </w:rPr>
        <w:t xml:space="preserve">de vergoeding die verschuldigd is in verband met de afgifte van een certificaat en de betaling daarvan. </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 xml:space="preserve">Artikel 29. Aanwijzen instelling </w:t>
      </w:r>
    </w:p>
    <w:p w:rsidR="00345907" w:rsidP="00345907" w:rsidRDefault="00345907">
      <w:pPr>
        <w:spacing w:line="240" w:lineRule="atLeast"/>
        <w:rPr>
          <w:rFonts w:ascii="Times New Roman" w:hAnsi="Times New Roman"/>
          <w:sz w:val="24"/>
        </w:rPr>
      </w:pP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Onze Minister kan op aanvraag een instelling aanwijzen die de bevoegdheden, bedoeld in artikel 28, tweede lid, uitoefent.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 xml:space="preserve">Aan een aanwijzing krachtens het eerste lid kunnen voorschriften worden verbonden.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De aangewezen instelling verstrekt op verzoek kosteloos aan Onze Minister de voor de uitoefening van zijn taak benodigde inlichtingen. Onze Minister kan inzage vorderen van zakelijke gegevens en bescheiden, voor zover dat voor de vervulling van zijn taak redelijkerwijs nodig is.</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 xml:space="preserve">Bij of krachtens algemene maatregel van bestuur kunnen regels worden gesteld over: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de gronden waarop de in het eerste lid bedoelde aanwijzing kan worden gegeven, ingetrokken of gewijzigd;</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het opstellen van een verslag van werkzaamheden voor Onze Minister;</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c. </w:t>
      </w:r>
      <w:r w:rsidRPr="00B01738" w:rsidR="00B01738">
        <w:rPr>
          <w:rFonts w:ascii="Times New Roman" w:hAnsi="Times New Roman"/>
          <w:sz w:val="24"/>
        </w:rPr>
        <w:t>het toezicht op de aangewezen instelling.</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30. Aanwijzing aan instelling</w:t>
      </w:r>
    </w:p>
    <w:p w:rsidR="00345907" w:rsidP="00345907" w:rsidRDefault="00345907">
      <w:pPr>
        <w:spacing w:line="240" w:lineRule="atLeast"/>
        <w:rPr>
          <w:rFonts w:ascii="Times New Roman" w:hAnsi="Times New Roman"/>
          <w:sz w:val="24"/>
        </w:rPr>
      </w:pP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Onze Minister kan de krachtens artikel 29 aangewezen instelling aanwijzingen geven over de uitoefening van haar taken. Onze Minister treedt daarbij niet in individuele gevallen.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 xml:space="preserve">De krachtens artikel 29 aangewezen instelling is gehouden overeenkomstig de aanwijzing te handelen. </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 xml:space="preserve">Artikel 31. Noodzakelijk voorzieningen treffen </w:t>
      </w:r>
    </w:p>
    <w:p w:rsidR="00345907" w:rsidP="00345907" w:rsidRDefault="00345907">
      <w:pPr>
        <w:spacing w:line="240" w:lineRule="atLeast"/>
        <w:rPr>
          <w:rFonts w:ascii="Times New Roman" w:hAnsi="Times New Roman"/>
          <w:sz w:val="24"/>
        </w:rPr>
      </w:pP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Als de op grond van artikel 29 aangewezen instelling zijn taak naar het oordeel van Onze Minister ernstig verwaarloost, kan Onze Minister de noodzakelijke voorzieningen treffen.</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 xml:space="preserve">De voorzieningen worden, spoedeisende gevallen uitgezonderd, niet eerder getroffen dan nadat de krachtens artikel 29 aangewezen instelling in de gelegenheid is gesteld om binnen een door Onze Minister te stellen termijn alsnog haar taak naar behoren uit te voeren.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 xml:space="preserve">Onze Minister stelt beide kamers der Staten-Generaal onverwijld in kennis van de door hem getrokken voorzieningen. </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 xml:space="preserve">Artikel 32. Keurmerk </w:t>
      </w:r>
    </w:p>
    <w:p w:rsidR="00345907" w:rsidP="00345907" w:rsidRDefault="00345907">
      <w:pPr>
        <w:spacing w:line="240" w:lineRule="atLeast"/>
        <w:rPr>
          <w:rFonts w:ascii="Times New Roman" w:hAnsi="Times New Roman"/>
          <w:sz w:val="24"/>
        </w:rPr>
      </w:pP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lastRenderedPageBreak/>
        <w:t xml:space="preserve">1. </w:t>
      </w:r>
      <w:r w:rsidRPr="00B01738" w:rsidR="00B01738">
        <w:rPr>
          <w:rFonts w:ascii="Times New Roman" w:hAnsi="Times New Roman"/>
          <w:sz w:val="24"/>
        </w:rPr>
        <w:t xml:space="preserve">Zolang op grond van artikel 29 geen regels zijn gesteld over de afgifte van een certificaat verleent Onze Minister, of een door Onze Minister aangewezen instelling, een keurmerk als bedoeld in artikel 2.78a van de Aanbestedingswet 2012 aan cursusinstellingen.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 xml:space="preserve">Bij of krachtens algemene maatregel van bestuur kunnen regels worden gesteld over de aanwijzing van een instelling, de verlening van een keurmerk aan cursusinstellingen en de invulling van de eisen van het keurmerk, bedoeld in artikel 2.78a, eerste lid onder b, van de Aanbestedingswet 2012. </w:t>
      </w:r>
    </w:p>
    <w:p w:rsidRPr="00B01738" w:rsidR="00B01738" w:rsidP="00B01738" w:rsidRDefault="00B01738">
      <w:pPr>
        <w:rPr>
          <w:rFonts w:ascii="Times New Roman" w:hAnsi="Times New Roman"/>
          <w:b/>
          <w:sz w:val="24"/>
        </w:rPr>
      </w:pPr>
    </w:p>
    <w:p w:rsidR="00345907" w:rsidP="00B01738" w:rsidRDefault="00345907">
      <w:pPr>
        <w:rPr>
          <w:rFonts w:ascii="Times New Roman" w:hAnsi="Times New Roman"/>
          <w:b/>
          <w:sz w:val="24"/>
        </w:rPr>
      </w:pPr>
    </w:p>
    <w:p w:rsidRPr="00B01738" w:rsidR="00B01738" w:rsidP="00B01738" w:rsidRDefault="00345907">
      <w:pPr>
        <w:rPr>
          <w:rFonts w:ascii="Times New Roman" w:hAnsi="Times New Roman"/>
          <w:b/>
          <w:sz w:val="24"/>
        </w:rPr>
      </w:pPr>
      <w:r w:rsidRPr="00B01738">
        <w:rPr>
          <w:rFonts w:ascii="Times New Roman" w:hAnsi="Times New Roman"/>
          <w:b/>
          <w:sz w:val="24"/>
        </w:rPr>
        <w:t xml:space="preserve">HOOFDSTUK 9. INFORMATIEBEPALINGEN </w:t>
      </w:r>
    </w:p>
    <w:p w:rsidRPr="00B01738" w:rsidR="00B01738" w:rsidP="00B01738" w:rsidRDefault="00B01738">
      <w:pPr>
        <w:rPr>
          <w:rFonts w:ascii="Times New Roman" w:hAnsi="Times New Roman"/>
          <w:b/>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33. Gegevensverstrekking door Onze Minister</w:t>
      </w:r>
    </w:p>
    <w:p w:rsidR="002E68CD" w:rsidP="00B01738" w:rsidRDefault="002E68CD">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Onze Minister verstrekt, uit eigen beweging of op verzoek, aan:</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 xml:space="preserve">het college de gegevens die noodzakelijk zijn voor de uitvoering van de taken die het college op grond van deze wet heeft ten aanzien van de voorbereiding, ondersteuning en begeleiding, en handhaving van de inburgeringsplicht; </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Onze Minister van Justitie en Veiligheid de gegevens die noodzakelijk zijn voor de beoordeling van een verzoek tot verkrijging van het Nederlanderschap op grond van de Rijkswet op het Nederlanderschap en die noodzakelijk zijn voor de uitvoering van de artikelen 16a, 18, 19, 21, 34 en 45b van de Vreemdelingenwet 2000;</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c. </w:t>
      </w:r>
      <w:r w:rsidRPr="00B01738" w:rsidR="00B01738">
        <w:rPr>
          <w:rFonts w:ascii="Times New Roman" w:hAnsi="Times New Roman"/>
          <w:sz w:val="24"/>
        </w:rPr>
        <w:t>Onze Minister van Onderwijs, Cultuur en Wetenschap de gegevens, bedoeld in artikel 24o, tweede lid, onderdeel e, van de Wet op het onderwijstoezicht voor het diplomaregister;</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d. </w:t>
      </w:r>
      <w:r w:rsidRPr="00B01738" w:rsidR="00B01738">
        <w:rPr>
          <w:rFonts w:ascii="Times New Roman" w:hAnsi="Times New Roman"/>
          <w:sz w:val="24"/>
        </w:rPr>
        <w:t>de instantie die belast is met de voorbereiding op de inburgering, bedoeld in artikel 10, de gegevens die noodzakelijk zijn voor de uitvoering van die taak;</w:t>
      </w:r>
    </w:p>
    <w:p w:rsidR="009E2E01" w:rsidP="002E68CD" w:rsidRDefault="002E68CD">
      <w:pPr>
        <w:spacing w:line="240" w:lineRule="atLeast"/>
        <w:ind w:firstLine="284"/>
        <w:rPr>
          <w:rFonts w:ascii="Times New Roman" w:hAnsi="Times New Roman"/>
          <w:sz w:val="24"/>
        </w:rPr>
      </w:pPr>
      <w:r>
        <w:rPr>
          <w:rFonts w:ascii="Times New Roman" w:hAnsi="Times New Roman"/>
          <w:sz w:val="24"/>
        </w:rPr>
        <w:t xml:space="preserve">e. </w:t>
      </w:r>
      <w:r w:rsidRPr="00B01738" w:rsidR="00B01738">
        <w:rPr>
          <w:rFonts w:ascii="Times New Roman" w:hAnsi="Times New Roman"/>
          <w:sz w:val="24"/>
        </w:rPr>
        <w:t>cursusinstellingen de gegevens die noodzakelijk zijn voor het zicht op de voortgang van de inburgeringsplicht</w:t>
      </w:r>
      <w:r w:rsidR="00F33A87">
        <w:rPr>
          <w:rFonts w:ascii="Times New Roman" w:hAnsi="Times New Roman"/>
          <w:sz w:val="24"/>
        </w:rPr>
        <w:t>;</w:t>
      </w:r>
    </w:p>
    <w:p w:rsidRPr="00B01738" w:rsidR="00B01738" w:rsidP="002E68CD" w:rsidRDefault="009E2E01">
      <w:pPr>
        <w:spacing w:line="240" w:lineRule="atLeast"/>
        <w:ind w:firstLine="284"/>
        <w:rPr>
          <w:rFonts w:ascii="Times New Roman" w:hAnsi="Times New Roman"/>
          <w:sz w:val="24"/>
        </w:rPr>
      </w:pPr>
      <w:r w:rsidRPr="009E2E01">
        <w:rPr>
          <w:rFonts w:ascii="Times New Roman" w:hAnsi="Times New Roman"/>
          <w:sz w:val="24"/>
        </w:rPr>
        <w:t>f. de door Onze Minister aangewezen organisaties die belast zijn met de uitvoering van een internationale diplomawaardering, de gegevens die noodzakelijk zijn in verband met die diplomawaardering.</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 xml:space="preserve">Artikel 34. Gegevensverstrekking aan Onze Minister </w:t>
      </w:r>
    </w:p>
    <w:p w:rsidR="002E68CD" w:rsidP="002E68CD" w:rsidRDefault="002E68CD">
      <w:pPr>
        <w:spacing w:line="240" w:lineRule="atLeast"/>
        <w:rPr>
          <w:rFonts w:ascii="Times New Roman" w:hAnsi="Times New Roman"/>
          <w:sz w:val="24"/>
        </w:rPr>
      </w:pP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Het college verstrekt, uit eigen beweging of op verzoek, aan Onze Minister de gegevens die noodzakelijk zijn voor de uitvoering van de taken die Onze Minister op grond van deze wet heeft ten aanzien van de vaststelling van de inburgeringsplicht, de examinering, het verlengen van de termijn, het verstrekken van leningen en de handhaving in het kader van de inburgeringsplicht.</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De rijksbelastingdienst verstrekt op verzoek aan Onze Minister de inkomensgegevens die noodzakelijk zijn voor de uitvoering van de artikelen 20 en 21.</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Cursusinstellingen verstrekken, uit eigen beweging of op verzoek, aan Onze Minister de gegevens die noodzakelijk zijn voor de handhaving van de inburgeringsplicht en de verlenging van de inburgeringstermijn, en de aangewezen cursusinstelling, bedoeld in artikel 20, vijfde lid, verstrekt op verzoek aan Onze Minister, de gegevens die noodzakelijk zijn in verband met de verstrekte lening aan de inburgeringsplichtige.</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De door Onze Minister aangewezen organisaties die belast zijn met de uitvoering van een internationale diplomawaardering verstrekken, uit eigen beweging of op verzoek, aan Onze Minister de gegevens die noodzakelijk zijn in verband met die diplomawaardering.</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lastRenderedPageBreak/>
        <w:t xml:space="preserve">5. </w:t>
      </w:r>
      <w:r w:rsidRPr="00B01738" w:rsidR="00B01738">
        <w:rPr>
          <w:rFonts w:ascii="Times New Roman" w:hAnsi="Times New Roman"/>
          <w:sz w:val="24"/>
        </w:rPr>
        <w:t>Onze Minister van Onderwijs, Cultuur en Wetenschap verstrekt, uit eigen beweging of op verzoek, aan Onze Minister de gegevens die noodzakelijk zijn voor de uitvoering van artikel 25.</w:t>
      </w:r>
    </w:p>
    <w:p w:rsidRPr="00B01738" w:rsidR="00B01738" w:rsidP="00B01738" w:rsidRDefault="00B01738">
      <w:pPr>
        <w:ind w:left="284"/>
        <w:rPr>
          <w:rFonts w:ascii="Times New Roman" w:hAnsi="Times New Roman"/>
          <w:sz w:val="24"/>
          <w:highlight w:val="yellow"/>
        </w:rPr>
      </w:pPr>
    </w:p>
    <w:p w:rsidRPr="00B01738" w:rsidR="00B01738" w:rsidP="00B01738" w:rsidRDefault="00B01738">
      <w:pPr>
        <w:rPr>
          <w:rFonts w:ascii="Times New Roman" w:hAnsi="Times New Roman"/>
          <w:b/>
          <w:sz w:val="24"/>
        </w:rPr>
      </w:pPr>
      <w:r w:rsidRPr="00B01738">
        <w:rPr>
          <w:rFonts w:ascii="Times New Roman" w:hAnsi="Times New Roman"/>
          <w:b/>
          <w:sz w:val="24"/>
        </w:rPr>
        <w:t xml:space="preserve">Artikel 35. Gegevensverstrekking </w:t>
      </w:r>
      <w:r w:rsidR="009E2E01">
        <w:rPr>
          <w:rFonts w:ascii="Times New Roman" w:hAnsi="Times New Roman"/>
          <w:b/>
          <w:sz w:val="24"/>
        </w:rPr>
        <w:t xml:space="preserve">door en </w:t>
      </w:r>
      <w:r w:rsidRPr="00B01738">
        <w:rPr>
          <w:rFonts w:ascii="Times New Roman" w:hAnsi="Times New Roman"/>
          <w:b/>
          <w:sz w:val="24"/>
        </w:rPr>
        <w:t>aan het college</w:t>
      </w:r>
    </w:p>
    <w:p w:rsidR="002E68CD" w:rsidP="002E68CD" w:rsidRDefault="002E68CD">
      <w:pPr>
        <w:spacing w:line="240" w:lineRule="atLeast"/>
        <w:rPr>
          <w:rFonts w:ascii="Times New Roman" w:hAnsi="Times New Roman"/>
          <w:sz w:val="24"/>
        </w:rPr>
      </w:pP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De instantie, bedoeld in artikel 14, vijfde lid, verstrekt de uitkomsten van de leerbaarheidstoets aan het college voor het afnemen van de brede intake. </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De instantie die belast is met de voorbereiding op de inburgering, bedoeld in artikel 10, tweede zin, verstrekt aan het college de gegevens die zij voor de uitvoering van die taak hebben verkregen, voor het afnemen van de brede intake.</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3. </w:t>
      </w:r>
      <w:r w:rsidR="009E2E01">
        <w:rPr>
          <w:rFonts w:ascii="Times New Roman" w:hAnsi="Times New Roman"/>
          <w:sz w:val="24"/>
        </w:rPr>
        <w:t>Het college verstrekt de gegevens aan cursusinstellingen en de instelling, bedoeld in artikel 8, tweede lid, die noodzakelijk zijn voor de uitvoering van hun taak, en c</w:t>
      </w:r>
      <w:r w:rsidRPr="00B01738" w:rsidR="00B01738">
        <w:rPr>
          <w:rFonts w:ascii="Times New Roman" w:hAnsi="Times New Roman"/>
          <w:sz w:val="24"/>
        </w:rPr>
        <w:t>ursusinstellingen of de instelling, bedoeld in artikel 8, tweede lid, verstrekken de gegevens over de door de inburgeringsplichtige geleverde inspanningen aan het college voor de uitvoering van de artikelen 17 en 23.</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 xml:space="preserve">Indien de inburgeringsplichtige zijn woonplaats verplaatst, verstrekt het college het persoonlijk plan inburgering en participatie, bedoeld in artikel 15, derde lid, </w:t>
      </w:r>
      <w:r w:rsidRPr="009E2E01" w:rsidR="009E2E01">
        <w:rPr>
          <w:rFonts w:ascii="Times New Roman" w:hAnsi="Times New Roman"/>
          <w:sz w:val="24"/>
        </w:rPr>
        <w:t>evenals gegevens over de voortgang van de inburgeringsplicht en opgelegde boetes,</w:t>
      </w:r>
      <w:r w:rsidR="009E2E01">
        <w:rPr>
          <w:rFonts w:ascii="Times New Roman" w:hAnsi="Times New Roman"/>
          <w:sz w:val="24"/>
        </w:rPr>
        <w:t xml:space="preserve"> </w:t>
      </w:r>
      <w:r w:rsidRPr="00B01738" w:rsidR="00B01738">
        <w:rPr>
          <w:rFonts w:ascii="Times New Roman" w:hAnsi="Times New Roman"/>
          <w:sz w:val="24"/>
        </w:rPr>
        <w:t xml:space="preserve">op verzoek aan het college van de andere gemeente, bedoeld in artikel 15, vierde lid. </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5. </w:t>
      </w:r>
      <w:r w:rsidRPr="00B01738" w:rsidR="00B01738">
        <w:rPr>
          <w:rFonts w:ascii="Times New Roman" w:hAnsi="Times New Roman"/>
          <w:sz w:val="24"/>
        </w:rPr>
        <w:t xml:space="preserve">Het college is bevoegd de gegevens die zij heeft verkregen voor de uitvoering van de taken die bij of krachtens de Participatiewet aan het college zijn opgedragen, ook te verwerken voor zover dat noodzakelijk is voor de uitvoering van deze wet. </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 xml:space="preserve">Artikel 36. Gebruik </w:t>
      </w:r>
      <w:proofErr w:type="spellStart"/>
      <w:r w:rsidRPr="00B01738">
        <w:rPr>
          <w:rFonts w:ascii="Times New Roman" w:hAnsi="Times New Roman"/>
          <w:b/>
          <w:sz w:val="24"/>
        </w:rPr>
        <w:t>burgerservicenummer</w:t>
      </w:r>
      <w:proofErr w:type="spellEnd"/>
    </w:p>
    <w:p w:rsidR="002E68CD" w:rsidP="00B01738" w:rsidRDefault="002E68CD">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 xml:space="preserve">Onze Minister, het college en een of meer bij of krachtens algemene maatregel van bestuur aan te wijzen instanties gebruiken het nummer, bedoeld in artikel 1, onderdeel b, van de Wet algemene bepalingen </w:t>
      </w:r>
      <w:proofErr w:type="spellStart"/>
      <w:r w:rsidRPr="00B01738">
        <w:rPr>
          <w:rFonts w:ascii="Times New Roman" w:hAnsi="Times New Roman"/>
          <w:sz w:val="24"/>
        </w:rPr>
        <w:t>burgerservicenummer</w:t>
      </w:r>
      <w:proofErr w:type="spellEnd"/>
      <w:r w:rsidRPr="00B01738">
        <w:rPr>
          <w:rFonts w:ascii="Times New Roman" w:hAnsi="Times New Roman"/>
          <w:sz w:val="24"/>
        </w:rPr>
        <w:t xml:space="preserve"> bij het verwerken van gegevens op grond van deze wet.</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 xml:space="preserve">Artikel 37. Verwerking van bijzondere categorieën van persoonsgegevens </w:t>
      </w:r>
    </w:p>
    <w:p w:rsidR="002E68CD" w:rsidP="002E68CD" w:rsidRDefault="002E68CD">
      <w:pPr>
        <w:spacing w:line="240" w:lineRule="atLeast"/>
        <w:rPr>
          <w:rFonts w:ascii="Times New Roman" w:hAnsi="Times New Roman"/>
          <w:sz w:val="24"/>
        </w:rPr>
      </w:pP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Gelet op artikel 9, tweede lid, onderdeel g, van de Algemene verordening gegevensbescherming is het verbod om persoonsgegevens te verwerken waaruit religieuze of levensbeschouwelijke overtuigingen blijken, niet van toepassing als de verwerking geschiedt door Onze Minister of het college en voor zover de verwerking noodzakelijk is voor de vaststelling of de vreemdeling geestelijke bedienaar is.</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 xml:space="preserve">Gelet op artikel 9, tweede lid, onderdeel g, van de Algemene verordening gegevensbescherming, is het verbod om gegevens over gezondheid te verwerken niet van toepassing als de verwerking geschiedt door Onze Minister of het college en voor zover de verwerking noodzakelijk is voor: </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de beoordeling van de gehele of gedeeltelijke ontheffing van de inburgeringsplicht, bedoeld in artikel 5, eerste lid, of het tweede lid, en de verlenging van de termijn, bedoeld in artikel 12; of</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 xml:space="preserve">de afname van de brede intake, de vaststelling van het persoonlijk plan inburgering en participatie, bedoeld in artikel 15, derde lid, en de ondersteuning en begeleiding, bedoeld in artikel 17, eerste lid. </w:t>
      </w:r>
    </w:p>
    <w:p w:rsidR="002E68CD" w:rsidP="00B01738" w:rsidRDefault="002E68CD">
      <w:pPr>
        <w:rPr>
          <w:rFonts w:ascii="Times New Roman" w:hAnsi="Times New Roman"/>
          <w:b/>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lastRenderedPageBreak/>
        <w:t>Artikel 38. Wijze van gegevensuitwisseling</w:t>
      </w:r>
    </w:p>
    <w:p w:rsidR="002E68CD" w:rsidP="00B01738" w:rsidRDefault="002E68CD">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Bij of krachtens algemene maatregel van bestuur kunnen regels worden gesteld over de gegevens die worden verstrekt op grond van de artikelen 33 tot en met 35 en de wijze waarop deze gegevensverstrekkingen plaatsvinden, alsmede over de artikelen 36 en 37.</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39. Gegevens ten behoeve van statistiek, monitoring en evaluatie</w:t>
      </w:r>
    </w:p>
    <w:p w:rsidR="002E68CD" w:rsidP="002E68CD" w:rsidRDefault="002E68CD">
      <w:pPr>
        <w:spacing w:line="240" w:lineRule="atLeast"/>
        <w:rPr>
          <w:rFonts w:ascii="Times New Roman" w:hAnsi="Times New Roman"/>
          <w:sz w:val="24"/>
        </w:rPr>
      </w:pP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Het college en een of meer bij of krachtens algemene maatregel van bestuur aan te wijzen instanties verstrekken kosteloos, uit eigen beweging of op verzoek, aan Onze Minister gegevens en inlichtingen die voor de statistiek, monitoring en evaluatie van bestaand beleid en de voorbereiding van toekomstig beleid met betrekking tot deze wet nodig zijn.</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Bij ministeriële regeling kunnen regels worden gesteld over de soort informatie die het college of de instantie verstrekt en de wijze waarop het college of instantie de gegevens en inlichtingen verzamelt en verstrekt, waarbij kan worden bepaald, dat categorieën van gemeenten of instanties bepaalde inlichtingen niet hoeven te verstrekken.</w:t>
      </w:r>
    </w:p>
    <w:p w:rsidRPr="00B01738" w:rsidR="00B01738" w:rsidP="00B01738" w:rsidRDefault="00B01738">
      <w:pPr>
        <w:rPr>
          <w:rFonts w:ascii="Times New Roman" w:hAnsi="Times New Roman"/>
          <w:sz w:val="24"/>
        </w:rPr>
      </w:pPr>
    </w:p>
    <w:p w:rsidR="002E68CD" w:rsidP="00B01738" w:rsidRDefault="002E68CD">
      <w:pPr>
        <w:rPr>
          <w:rFonts w:ascii="Times New Roman" w:hAnsi="Times New Roman"/>
          <w:b/>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H</w:t>
      </w:r>
      <w:r w:rsidRPr="00B01738" w:rsidR="002E68CD">
        <w:rPr>
          <w:rFonts w:ascii="Times New Roman" w:hAnsi="Times New Roman"/>
          <w:b/>
          <w:sz w:val="24"/>
        </w:rPr>
        <w:t xml:space="preserve">OOFDSTUK 10. FINANCIERING, TOEZICHT EN INFORMATIE </w:t>
      </w:r>
    </w:p>
    <w:p w:rsidRPr="00B01738" w:rsidR="00B01738" w:rsidP="00B01738" w:rsidRDefault="00B01738">
      <w:pPr>
        <w:rPr>
          <w:rFonts w:ascii="Times New Roman" w:hAnsi="Times New Roman"/>
          <w:b/>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40. Uitkering en verdeling over gemeenten</w:t>
      </w:r>
    </w:p>
    <w:p w:rsidR="002E68CD" w:rsidP="002E68CD" w:rsidRDefault="002E68CD">
      <w:pPr>
        <w:spacing w:line="240" w:lineRule="atLeast"/>
        <w:rPr>
          <w:rFonts w:ascii="Times New Roman" w:hAnsi="Times New Roman"/>
          <w:sz w:val="24"/>
        </w:rPr>
      </w:pP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Onze Minister verstrekt jaarlijks ten laste van ’s Rijks kas aan het college een uitkering voor de kosten van voorzieningen, niet zijnde uitvoeringskosten, die bijdragen aan het voldoen aan de inburgeringsplicht.</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Bij wet wordt het totale bedrag dat beschikbaar is voor de uitkering, bedoeld in het eerste lid, vastgesteld.</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De uitkering aan het college wordt ten minste drie maanden voorafgaand aan het kalenderjaar waarop zij betrekking heeft bekend gemaakt door Onze Minister.</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Bij of krachtens algemene maatregel van bestuur worden regels gesteld over de verdeling van de uitkering onder de gemeenten en het verzamelen van gegevens die noodzakelijk zijn voor het vaststellen van deze verdeling.</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5. </w:t>
      </w:r>
      <w:r w:rsidRPr="00B01738" w:rsidR="00B01738">
        <w:rPr>
          <w:rFonts w:ascii="Times New Roman" w:hAnsi="Times New Roman"/>
          <w:sz w:val="24"/>
        </w:rPr>
        <w:t>Het college verstrekt de gegevens voor de verdeling van de uitkering als onderdeel van de verantwoordingsinformatie, bedoeld in artikel 17a van de Financiële-verhoudingswet.</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6. </w:t>
      </w:r>
      <w:r w:rsidRPr="00B01738" w:rsidR="00B01738">
        <w:rPr>
          <w:rFonts w:ascii="Times New Roman" w:hAnsi="Times New Roman"/>
          <w:sz w:val="24"/>
        </w:rPr>
        <w:t>Bij ministeriële regeling kunnen regels worden gesteld over de betaling van de uitkering als het college de gegevens niet, niet volledig of niet tijdig verstrekt of als de kwaliteit van die gegevens tekort schiet.</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7. </w:t>
      </w:r>
      <w:r w:rsidRPr="00B01738" w:rsidR="00B01738">
        <w:rPr>
          <w:rFonts w:ascii="Times New Roman" w:hAnsi="Times New Roman"/>
          <w:sz w:val="24"/>
        </w:rPr>
        <w:t>Bij of krachtens algemene maatregel van bestuur worden regels gesteld over de betaalbaarstelling van de uitkering.</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41. Aanpassing van de uitkering</w:t>
      </w:r>
    </w:p>
    <w:p w:rsidR="002E68CD" w:rsidP="002E68CD" w:rsidRDefault="002E68CD">
      <w:pPr>
        <w:spacing w:line="240" w:lineRule="atLeast"/>
        <w:rPr>
          <w:rFonts w:ascii="Times New Roman" w:hAnsi="Times New Roman"/>
          <w:sz w:val="24"/>
        </w:rPr>
      </w:pP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Het totale bedrag, bedoeld in artikel 40, tweede lid, voor de uitkering, bedoeld in artikel 40, eerste lid, wordt na afloop van het jaar waarop het bedrag betrekking heeft bij of krachtens de wet bijgesteld op basis van het werkelijke volume van inburgeringsplichtigen in Nederland in het uitvoeringsjaar.</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De verdeling van de uitkering aan gemeenten wordt tegelijk met de bijstelling van het totale bedrag, bedoeld in het eerste lid, herzien op basis van geactualiseerde gegevens.</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lastRenderedPageBreak/>
        <w:t xml:space="preserve">3. </w:t>
      </w:r>
      <w:r w:rsidRPr="00B01738" w:rsidR="00B01738">
        <w:rPr>
          <w:rFonts w:ascii="Times New Roman" w:hAnsi="Times New Roman"/>
          <w:sz w:val="24"/>
        </w:rPr>
        <w:t>Bij of krachtens algemene maatregel van bestuur worden regels gesteld over de herziening bedoeld in het tweede lid.</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 xml:space="preserve">De herziening van de uitkering wordt uiterlijk </w:t>
      </w:r>
      <w:r w:rsidR="00360514">
        <w:rPr>
          <w:rFonts w:ascii="Times New Roman" w:hAnsi="Times New Roman"/>
          <w:sz w:val="24"/>
        </w:rPr>
        <w:t>zes</w:t>
      </w:r>
      <w:r w:rsidRPr="00B01738" w:rsidR="00B01738">
        <w:rPr>
          <w:rFonts w:ascii="Times New Roman" w:hAnsi="Times New Roman"/>
          <w:sz w:val="24"/>
        </w:rPr>
        <w:t xml:space="preserve"> maanden na afloop van het uitvoeringsjaar aan gemeenten bekend gemaakt.</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b/>
          <w:sz w:val="24"/>
        </w:rPr>
        <w:t>Artikel 42. Verantwoording en terugvordering uitkering</w:t>
      </w:r>
    </w:p>
    <w:p w:rsidR="002E68CD" w:rsidP="002E68CD" w:rsidRDefault="002E68CD">
      <w:pPr>
        <w:spacing w:line="240" w:lineRule="atLeast"/>
        <w:rPr>
          <w:rFonts w:ascii="Times New Roman" w:hAnsi="Times New Roman"/>
          <w:sz w:val="24"/>
        </w:rPr>
      </w:pP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Het college legt verantwoording af aan Onze Minister over de uitvoering van deze wet, op de wijze, bedoeld in artikel 17a van de Financiële-verhoudingswet.</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Indien uit de verantwoordingsinformatie, bedoeld in artikel 17a, eerste lid, van de Financiële-verhoudingswet, blijkt dat de uitkering, bedoeld in artikel 40, niet volledig is besteed, wordt het niet bestede deel van de uitkering door Onze Minister teruggevorderd. Indien uit het verslag van bevindingen, bedoeld in artikel 213, vierde lid, van de Gemeentewet, dat deel uit maakt van de informatie, bedoeld in artikel 17a, eerste lid, van de Financiële-verhoudingswet, blijkt dat de besteding van de uitkering fout of onzeker is, wordt de uitkering voor het deel dat de besteding fout of onzeker is, door onze Minister teruggevorderd. Onze Minister doet binnen een jaar na ontvangst van de verantwoordingsinformatie mededeling van de terugvordering aan het college.</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Indien de verantwoordingsinformatie, bedoeld in het tweede lid, niet volledig door Onze Minister van Binnenlandse Zaken en Koninkrijksrelaties is ontvangen binnen achttien maanden na het kalenderjaar waarop zij betrekking heeft, wordt de uitkering teruggevorderd. Als volledige terugvordering naar het oordeel van Onze Minister leidt tot een onbillijkheid van overwegende aard, stelt Onze Minister de terugvordering op een lager bedrag vast. Onze Minister doet binnen drie maanden na afloop van de achttien maanden mededeling van terugvordering aan het college.</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Bij of krachtens algemene maatregel van bestuur kunnen regels worden gesteld over de terugvordering. Daarbij kan worden bepaald dat een gedeelte van het niet bestede deel van de uitkering niet wordt teruggevorderd.</w:t>
      </w:r>
    </w:p>
    <w:p w:rsidRPr="00B01738" w:rsidR="00B01738" w:rsidP="00B01738" w:rsidRDefault="00B01738">
      <w:pPr>
        <w:rPr>
          <w:rFonts w:ascii="Times New Roman" w:hAnsi="Times New Roman"/>
          <w:b/>
          <w:sz w:val="24"/>
        </w:rPr>
      </w:pPr>
    </w:p>
    <w:p w:rsidR="002E68CD" w:rsidP="00B01738" w:rsidRDefault="002E68CD">
      <w:pPr>
        <w:rPr>
          <w:rFonts w:ascii="Times New Roman" w:hAnsi="Times New Roman"/>
          <w:b/>
          <w:sz w:val="24"/>
        </w:rPr>
      </w:pPr>
    </w:p>
    <w:p w:rsidRPr="00B01738" w:rsidR="00B01738" w:rsidP="00B01738" w:rsidRDefault="002E68CD">
      <w:pPr>
        <w:rPr>
          <w:rFonts w:ascii="Times New Roman" w:hAnsi="Times New Roman"/>
          <w:b/>
          <w:sz w:val="24"/>
        </w:rPr>
      </w:pPr>
      <w:r w:rsidRPr="00B01738">
        <w:rPr>
          <w:rFonts w:ascii="Times New Roman" w:hAnsi="Times New Roman"/>
          <w:b/>
          <w:sz w:val="24"/>
        </w:rPr>
        <w:t xml:space="preserve">HOOFDSTUK 11. WIJZIGING VAN ANDERE WETTEN </w:t>
      </w:r>
    </w:p>
    <w:p w:rsidRPr="00B01738" w:rsidR="00B01738" w:rsidP="00B01738" w:rsidRDefault="00B01738">
      <w:pPr>
        <w:rPr>
          <w:rFonts w:ascii="Times New Roman" w:hAnsi="Times New Roman"/>
          <w:sz w:val="24"/>
        </w:rPr>
      </w:pPr>
    </w:p>
    <w:p w:rsidR="002E68CD" w:rsidP="00B01738" w:rsidRDefault="00B01738">
      <w:pPr>
        <w:rPr>
          <w:rFonts w:ascii="Times New Roman" w:hAnsi="Times New Roman"/>
          <w:b/>
          <w:sz w:val="24"/>
        </w:rPr>
      </w:pPr>
      <w:r w:rsidRPr="00B01738">
        <w:rPr>
          <w:rFonts w:ascii="Times New Roman" w:hAnsi="Times New Roman"/>
          <w:b/>
          <w:sz w:val="24"/>
        </w:rPr>
        <w:t>Artikel 43. Wijziging van de Gemeentewet</w:t>
      </w:r>
    </w:p>
    <w:p w:rsidR="002E68CD" w:rsidP="00B01738" w:rsidRDefault="002E68CD">
      <w:pPr>
        <w:rPr>
          <w:rFonts w:ascii="Times New Roman" w:hAnsi="Times New Roman"/>
          <w:sz w:val="24"/>
        </w:rPr>
      </w:pPr>
    </w:p>
    <w:p w:rsidR="002E68CD" w:rsidP="002E68CD" w:rsidRDefault="00B01738">
      <w:pPr>
        <w:ind w:firstLine="284"/>
        <w:rPr>
          <w:rFonts w:ascii="Times New Roman" w:hAnsi="Times New Roman"/>
          <w:sz w:val="24"/>
        </w:rPr>
      </w:pPr>
      <w:r w:rsidRPr="00B01738">
        <w:rPr>
          <w:rFonts w:ascii="Times New Roman" w:hAnsi="Times New Roman"/>
          <w:sz w:val="24"/>
        </w:rPr>
        <w:t xml:space="preserve">In de bij de Gemeentewet behorende Bijlage I, bedoeld in artikel 124b, eerste lid, van de Gemeentewet, wordt in onderdeel B, onder verlettering van de onderdelen 2 tot en met 6 tot 3 tot en met 7 een </w:t>
      </w:r>
      <w:r w:rsidR="002E68CD">
        <w:rPr>
          <w:rFonts w:ascii="Times New Roman" w:hAnsi="Times New Roman"/>
          <w:sz w:val="24"/>
        </w:rPr>
        <w:t xml:space="preserve">onderdeel ingevoegd, luidende: </w:t>
      </w:r>
    </w:p>
    <w:p w:rsidR="002E68CD" w:rsidP="002E68CD" w:rsidRDefault="00B01738">
      <w:pPr>
        <w:ind w:firstLine="284"/>
        <w:rPr>
          <w:rFonts w:ascii="Times New Roman" w:hAnsi="Times New Roman"/>
          <w:b/>
          <w:sz w:val="24"/>
        </w:rPr>
      </w:pPr>
      <w:r w:rsidRPr="00B01738">
        <w:rPr>
          <w:rFonts w:ascii="Times New Roman" w:hAnsi="Times New Roman"/>
          <w:sz w:val="24"/>
        </w:rPr>
        <w:t xml:space="preserve">2. Wet inburgering 20.. . </w:t>
      </w:r>
      <w:r w:rsidRPr="00B01738">
        <w:rPr>
          <w:rFonts w:ascii="Times New Roman" w:hAnsi="Times New Roman"/>
          <w:b/>
          <w:sz w:val="24"/>
        </w:rPr>
        <w:br/>
      </w:r>
    </w:p>
    <w:p w:rsidRPr="00B01738" w:rsidR="00B01738" w:rsidP="002E68CD" w:rsidRDefault="00B01738">
      <w:pPr>
        <w:ind w:firstLine="284"/>
        <w:rPr>
          <w:rFonts w:ascii="Times New Roman" w:hAnsi="Times New Roman"/>
          <w:b/>
          <w:sz w:val="24"/>
        </w:rPr>
      </w:pPr>
      <w:r w:rsidRPr="00B01738">
        <w:rPr>
          <w:rFonts w:ascii="Times New Roman" w:hAnsi="Times New Roman"/>
          <w:b/>
          <w:sz w:val="24"/>
        </w:rPr>
        <w:t>Artikel 44. Wijziging van de Participatiewet</w:t>
      </w:r>
    </w:p>
    <w:p w:rsidRPr="00B01738" w:rsidR="00B01738" w:rsidP="00B01738" w:rsidRDefault="00B01738">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 xml:space="preserve">De Participatiewet wordt als volgt gewijzigd: </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A</w:t>
      </w:r>
    </w:p>
    <w:p w:rsidRPr="00B01738" w:rsidR="00B01738" w:rsidP="00B01738" w:rsidRDefault="00B01738">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 xml:space="preserve">Artikel 18b, tweede lid, onderdeel b, komt te luiden: </w:t>
      </w:r>
    </w:p>
    <w:p w:rsidRPr="00B01738" w:rsidR="00B01738" w:rsidP="002E68CD" w:rsidRDefault="00B01738">
      <w:pPr>
        <w:ind w:firstLine="284"/>
        <w:rPr>
          <w:rFonts w:ascii="Times New Roman" w:hAnsi="Times New Roman"/>
          <w:sz w:val="24"/>
        </w:rPr>
      </w:pPr>
      <w:r w:rsidRPr="00B01738">
        <w:rPr>
          <w:rFonts w:ascii="Times New Roman" w:hAnsi="Times New Roman"/>
          <w:sz w:val="24"/>
        </w:rPr>
        <w:t>b. geen diploma voor het inburgeringsexamen dan wel de onderwijsroute, bedoeld in artikel 6, tweede lid, van de Wet inburgering 20.. kan overleggen; en</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lastRenderedPageBreak/>
        <w:t>B</w:t>
      </w:r>
    </w:p>
    <w:p w:rsidRPr="00B01738" w:rsidR="00B01738" w:rsidP="00B01738" w:rsidRDefault="00B01738">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 xml:space="preserve">Na artikel 56 wordt een artikel ingevoegd, luidende: </w:t>
      </w:r>
    </w:p>
    <w:p w:rsidRPr="00B01738" w:rsidR="00B01738" w:rsidP="00B01738" w:rsidRDefault="00B01738">
      <w:pPr>
        <w:rPr>
          <w:rFonts w:ascii="Times New Roman" w:hAnsi="Times New Roman"/>
          <w:sz w:val="24"/>
        </w:rPr>
      </w:pPr>
    </w:p>
    <w:p w:rsidR="00B01738" w:rsidP="00B01738" w:rsidRDefault="00B01738">
      <w:pPr>
        <w:rPr>
          <w:rFonts w:ascii="Times New Roman" w:hAnsi="Times New Roman"/>
          <w:b/>
          <w:sz w:val="24"/>
        </w:rPr>
      </w:pPr>
      <w:r w:rsidRPr="00B01738">
        <w:rPr>
          <w:rFonts w:ascii="Times New Roman" w:hAnsi="Times New Roman"/>
          <w:b/>
          <w:sz w:val="24"/>
        </w:rPr>
        <w:t xml:space="preserve">Artikel 56a. </w:t>
      </w:r>
      <w:proofErr w:type="spellStart"/>
      <w:r w:rsidRPr="00B01738">
        <w:rPr>
          <w:rFonts w:ascii="Times New Roman" w:hAnsi="Times New Roman"/>
          <w:b/>
          <w:sz w:val="24"/>
        </w:rPr>
        <w:t>Ontzorgen</w:t>
      </w:r>
      <w:proofErr w:type="spellEnd"/>
    </w:p>
    <w:p w:rsidRPr="00B01738" w:rsidR="002E68CD" w:rsidP="00B01738" w:rsidRDefault="002E68CD">
      <w:pPr>
        <w:rPr>
          <w:rFonts w:ascii="Times New Roman" w:hAnsi="Times New Roman"/>
          <w:b/>
          <w:sz w:val="24"/>
        </w:rPr>
      </w:pP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Dit artikel is van toepassing op de belanghebbende die:</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inburgeringsplichtig is op grond van de Wet inburgering 20..; en</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verblijf heeft op grond van een verblijfsvergunning asiel voor bepaalde tijd als bedoeld in artikel 28 van de Vreemdelingenwet 2000.</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Het college verbindt aan de bijstand van de belanghebbende de verplichting om gedurende een periode van zes maanden, gerekend vanaf de dag waarop het recht op bijstand ontstaat, mee te werken aan het door het college in naam van de belanghebbende verrichten van betalingen uit de toegekende bijstand van huur, gas, water en stroom en de verplichte zorgverzekering.</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C</w:t>
      </w:r>
    </w:p>
    <w:p w:rsidRPr="00B01738" w:rsidR="00B01738" w:rsidP="00B01738" w:rsidRDefault="00B01738">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 xml:space="preserve">In de artikelen 64, eerste lid, onderdeel p, en 67, eerste lid, onderdeel h, wordt ‘Wet inburgering’ vervangen door ‘de Wet inburgering 20..’. </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D</w:t>
      </w:r>
    </w:p>
    <w:p w:rsidRPr="00B01738" w:rsidR="00B01738" w:rsidP="00B01738" w:rsidRDefault="00B01738">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 xml:space="preserve">Na artikel 67 wordt een artikel ingevoegd, luidende: </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67a. Gebruik van gegevens Wet inburgering 20..</w:t>
      </w:r>
    </w:p>
    <w:p w:rsidR="002E68CD" w:rsidP="00B01738" w:rsidRDefault="002E68CD">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Het college is bevoegd de gegevens die zij heeft verkregen voor de uitvoering van de taken die bij of krachtens de Wet inburgering 20.. aan het college zijn opgedragen, ook te verwerken voor zover dat noodzakelijk is voor de uitvoering van deze wet.</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45. Wijziging van de Wet educatie en beroepsonderwijs</w:t>
      </w:r>
    </w:p>
    <w:p w:rsidRPr="00B01738" w:rsidR="00B01738" w:rsidP="00B01738" w:rsidRDefault="00B01738">
      <w:pPr>
        <w:rPr>
          <w:rFonts w:ascii="Times New Roman" w:hAnsi="Times New Roman"/>
          <w:sz w:val="24"/>
        </w:rPr>
      </w:pPr>
    </w:p>
    <w:p w:rsidR="002E68CD" w:rsidP="002E68CD" w:rsidRDefault="00B01738">
      <w:pPr>
        <w:ind w:firstLine="284"/>
        <w:rPr>
          <w:rFonts w:ascii="Times New Roman" w:hAnsi="Times New Roman"/>
          <w:sz w:val="24"/>
        </w:rPr>
      </w:pPr>
      <w:r w:rsidRPr="00B01738">
        <w:rPr>
          <w:rFonts w:ascii="Times New Roman" w:hAnsi="Times New Roman"/>
          <w:sz w:val="24"/>
        </w:rPr>
        <w:t>De Wet educatie en beroepsonderwijs wordt als volgt gewijzigd:</w:t>
      </w:r>
      <w:r w:rsidRPr="00B01738">
        <w:rPr>
          <w:rFonts w:ascii="Times New Roman" w:hAnsi="Times New Roman"/>
          <w:sz w:val="24"/>
        </w:rPr>
        <w:br/>
      </w:r>
    </w:p>
    <w:p w:rsidR="002E68CD" w:rsidP="002E68CD" w:rsidRDefault="00B01738">
      <w:pPr>
        <w:rPr>
          <w:rFonts w:ascii="Times New Roman" w:hAnsi="Times New Roman"/>
          <w:sz w:val="24"/>
        </w:rPr>
      </w:pPr>
      <w:r w:rsidRPr="00B01738">
        <w:rPr>
          <w:rFonts w:ascii="Times New Roman" w:hAnsi="Times New Roman"/>
          <w:sz w:val="24"/>
        </w:rPr>
        <w:t>A</w:t>
      </w:r>
    </w:p>
    <w:p w:rsidR="002E68CD" w:rsidP="002E68CD" w:rsidRDefault="002E68CD">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In artikel 1.4a.1, eerste lid, wordt “met uitzondering van de artikelen 7.4.3, 7.4.4 en 7.4.7” vervangen door “met uitzondering van de artikelen 7.4.4 en 7.4.7”.</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B</w:t>
      </w:r>
    </w:p>
    <w:p w:rsidRPr="00B01738" w:rsidR="00B01738" w:rsidP="00B01738" w:rsidRDefault="00B01738">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Aan artikel 2.3.2, eerste lid, wordt de volgende zin toegevoegd ‘Deze uitkering is bestemd voor een aanbod van opleidingen educatie aan een persoon als bedoeld in artikel 2.3.3, eerste lid, niet zijnde een inburgeringsplichtige als bedoeld in artikel 3 van de Wet inburgering 20..’.</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C</w:t>
      </w:r>
    </w:p>
    <w:p w:rsidRPr="00B01738" w:rsidR="00B01738" w:rsidP="00B01738" w:rsidRDefault="00B01738">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Artikel 6a.1.1 komt te luiden:</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6a.1.1. Elektronisch register opleidingen educatie met diploma-erkenning</w:t>
      </w:r>
    </w:p>
    <w:p w:rsidR="002E68CD" w:rsidP="002E68CD" w:rsidRDefault="002E68CD">
      <w:pPr>
        <w:rPr>
          <w:rFonts w:ascii="Times New Roman" w:hAnsi="Times New Roman"/>
          <w:sz w:val="24"/>
        </w:rPr>
      </w:pPr>
    </w:p>
    <w:p w:rsidRPr="002E68CD" w:rsidR="00B01738" w:rsidP="002E68CD" w:rsidRDefault="002E68CD">
      <w:pPr>
        <w:ind w:firstLine="284"/>
        <w:rPr>
          <w:rFonts w:ascii="Times New Roman" w:hAnsi="Times New Roman"/>
          <w:sz w:val="24"/>
        </w:rPr>
      </w:pPr>
      <w:r>
        <w:rPr>
          <w:rFonts w:ascii="Times New Roman" w:hAnsi="Times New Roman"/>
          <w:sz w:val="24"/>
        </w:rPr>
        <w:t xml:space="preserve">1. </w:t>
      </w:r>
      <w:r w:rsidRPr="002E68CD" w:rsidR="00B01738">
        <w:rPr>
          <w:rFonts w:ascii="Times New Roman" w:hAnsi="Times New Roman"/>
          <w:sz w:val="24"/>
        </w:rPr>
        <w:t>Onze Minister houdt een elektronisch register bij omtrent opleidingen educatie waarvoor diploma-erkenning is aangevraagd als bedoeld in artikel 1.4a.1.</w:t>
      </w:r>
    </w:p>
    <w:p w:rsidRPr="002E68CD" w:rsidR="00B01738" w:rsidP="002E68CD" w:rsidRDefault="002E68CD">
      <w:pPr>
        <w:ind w:firstLine="284"/>
        <w:rPr>
          <w:rFonts w:ascii="Times New Roman" w:hAnsi="Times New Roman"/>
          <w:sz w:val="24"/>
        </w:rPr>
      </w:pPr>
      <w:r>
        <w:rPr>
          <w:rFonts w:ascii="Times New Roman" w:hAnsi="Times New Roman"/>
          <w:sz w:val="24"/>
        </w:rPr>
        <w:t xml:space="preserve">2. </w:t>
      </w:r>
      <w:r w:rsidRPr="002E68CD" w:rsidR="00B01738">
        <w:rPr>
          <w:rFonts w:ascii="Times New Roman" w:hAnsi="Times New Roman"/>
          <w:sz w:val="24"/>
        </w:rPr>
        <w:t>Het register is openbaar en maakt onderscheid tussen opleidingen voortgezet algemeen volwassenenonderwijs en andere opleidingen educatie.</w:t>
      </w:r>
    </w:p>
    <w:p w:rsidRPr="002E68CD" w:rsidR="00B01738" w:rsidP="002E68CD" w:rsidRDefault="002E68CD">
      <w:pPr>
        <w:ind w:firstLine="284"/>
        <w:rPr>
          <w:rFonts w:ascii="Times New Roman" w:hAnsi="Times New Roman"/>
          <w:sz w:val="24"/>
        </w:rPr>
      </w:pPr>
      <w:r>
        <w:rPr>
          <w:rFonts w:ascii="Times New Roman" w:hAnsi="Times New Roman"/>
          <w:sz w:val="24"/>
        </w:rPr>
        <w:t xml:space="preserve">3. </w:t>
      </w:r>
      <w:r w:rsidRPr="002E68CD" w:rsidR="00B01738">
        <w:rPr>
          <w:rFonts w:ascii="Times New Roman" w:hAnsi="Times New Roman"/>
          <w:sz w:val="24"/>
        </w:rPr>
        <w:t>Het register vermeldt ten minste:</w:t>
      </w:r>
    </w:p>
    <w:p w:rsidRPr="002E68CD" w:rsidR="00B01738" w:rsidP="002E68CD" w:rsidRDefault="002E68CD">
      <w:pPr>
        <w:ind w:firstLine="284"/>
        <w:rPr>
          <w:rFonts w:ascii="Times New Roman" w:hAnsi="Times New Roman"/>
          <w:sz w:val="24"/>
        </w:rPr>
      </w:pPr>
      <w:r>
        <w:rPr>
          <w:rFonts w:ascii="Times New Roman" w:hAnsi="Times New Roman"/>
          <w:sz w:val="24"/>
        </w:rPr>
        <w:t xml:space="preserve">a. </w:t>
      </w:r>
      <w:r w:rsidRPr="002E68CD" w:rsidR="00B01738">
        <w:rPr>
          <w:rFonts w:ascii="Times New Roman" w:hAnsi="Times New Roman"/>
          <w:sz w:val="24"/>
        </w:rPr>
        <w:t xml:space="preserve">de naam van de opleiding educatie en het tijdstip met ingang waarvan het diploma is erkend, en de naam en vestigingsplaats van de instelling als bedoeld in artikel 1.4a.1, eerste lid; </w:t>
      </w:r>
    </w:p>
    <w:p w:rsidRPr="002E68CD" w:rsidR="00B01738" w:rsidP="002E68CD" w:rsidRDefault="002E68CD">
      <w:pPr>
        <w:ind w:firstLine="284"/>
        <w:rPr>
          <w:rFonts w:ascii="Times New Roman" w:hAnsi="Times New Roman"/>
          <w:sz w:val="24"/>
        </w:rPr>
      </w:pPr>
      <w:r>
        <w:rPr>
          <w:rFonts w:ascii="Times New Roman" w:hAnsi="Times New Roman"/>
          <w:sz w:val="24"/>
        </w:rPr>
        <w:t xml:space="preserve">b. </w:t>
      </w:r>
      <w:r w:rsidRPr="002E68CD" w:rsidR="00B01738">
        <w:rPr>
          <w:rFonts w:ascii="Times New Roman" w:hAnsi="Times New Roman"/>
          <w:sz w:val="24"/>
        </w:rPr>
        <w:t xml:space="preserve">een eventuele waarschuwing of ontneming van de diploma-erkenning als bedoeld in </w:t>
      </w:r>
      <w:r w:rsidRPr="00360514" w:rsidR="00360514">
        <w:rPr>
          <w:rFonts w:ascii="Times New Roman" w:hAnsi="Times New Roman"/>
          <w:sz w:val="24"/>
        </w:rPr>
        <w:t>de artikelen 6a.1.3 of 6a.2.1, derde lid, respectievelijk 6a.1.2, 6a.1.4 of 6a.2.1, eerste lid</w:t>
      </w:r>
      <w:r w:rsidRPr="002E68CD" w:rsidR="00B01738">
        <w:rPr>
          <w:rFonts w:ascii="Times New Roman" w:hAnsi="Times New Roman"/>
          <w:sz w:val="24"/>
        </w:rPr>
        <w:t xml:space="preserve"> voor een opleiding educatie.</w:t>
      </w:r>
    </w:p>
    <w:p w:rsidRPr="002E68CD" w:rsidR="00B01738" w:rsidP="002E68CD" w:rsidRDefault="002E68CD">
      <w:pPr>
        <w:ind w:firstLine="284"/>
        <w:rPr>
          <w:rFonts w:ascii="Times New Roman" w:hAnsi="Times New Roman"/>
          <w:sz w:val="24"/>
        </w:rPr>
      </w:pPr>
      <w:r>
        <w:rPr>
          <w:rFonts w:ascii="Times New Roman" w:hAnsi="Times New Roman"/>
          <w:sz w:val="24"/>
        </w:rPr>
        <w:t xml:space="preserve">4. </w:t>
      </w:r>
      <w:r w:rsidRPr="002E68CD" w:rsidR="00B01738">
        <w:rPr>
          <w:rFonts w:ascii="Times New Roman" w:hAnsi="Times New Roman"/>
          <w:sz w:val="24"/>
        </w:rPr>
        <w:t>Bij ministeriele regeling kunnen nadere regels worden gesteld over het register.</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D</w:t>
      </w:r>
    </w:p>
    <w:p w:rsidRPr="00B01738" w:rsidR="00B01738" w:rsidP="00B01738" w:rsidRDefault="00B01738">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 xml:space="preserve">Artikel 7.3.1, vierde lid, vervalt. </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E</w:t>
      </w:r>
    </w:p>
    <w:p w:rsidRPr="00B01738" w:rsidR="00B01738" w:rsidP="00B01738" w:rsidRDefault="00B01738">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Artikel 7.4.3 komt te luiden:</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7.4.3. Voorschriften examens opleidingen educatie</w:t>
      </w:r>
    </w:p>
    <w:p w:rsidR="002E68CD" w:rsidP="002E68CD" w:rsidRDefault="002E68CD">
      <w:pPr>
        <w:rPr>
          <w:rFonts w:ascii="Times New Roman" w:hAnsi="Times New Roman"/>
          <w:sz w:val="24"/>
        </w:rPr>
      </w:pPr>
    </w:p>
    <w:p w:rsidRPr="002E68CD" w:rsidR="00B01738" w:rsidP="002E68CD" w:rsidRDefault="002E68CD">
      <w:pPr>
        <w:ind w:firstLine="284"/>
        <w:rPr>
          <w:rFonts w:ascii="Times New Roman" w:hAnsi="Times New Roman"/>
          <w:sz w:val="24"/>
        </w:rPr>
      </w:pPr>
      <w:r>
        <w:rPr>
          <w:rFonts w:ascii="Times New Roman" w:hAnsi="Times New Roman"/>
          <w:sz w:val="24"/>
        </w:rPr>
        <w:t xml:space="preserve">1. </w:t>
      </w:r>
      <w:r w:rsidRPr="002E68CD" w:rsidR="00B01738">
        <w:rPr>
          <w:rFonts w:ascii="Times New Roman" w:hAnsi="Times New Roman"/>
          <w:sz w:val="24"/>
        </w:rPr>
        <w:t xml:space="preserve">Bij of krachtens algemene maatregel van bestuur kunnen voorschriften worden vastgesteld omtrent de examens van opleidingen educatie. </w:t>
      </w:r>
    </w:p>
    <w:p w:rsidRPr="002E68CD" w:rsidR="00B01738" w:rsidP="002E68CD" w:rsidRDefault="002E68CD">
      <w:pPr>
        <w:ind w:firstLine="284"/>
        <w:rPr>
          <w:rFonts w:ascii="Times New Roman" w:hAnsi="Times New Roman"/>
          <w:sz w:val="24"/>
        </w:rPr>
      </w:pPr>
      <w:r>
        <w:rPr>
          <w:rFonts w:ascii="Times New Roman" w:hAnsi="Times New Roman"/>
          <w:sz w:val="24"/>
        </w:rPr>
        <w:t xml:space="preserve">2. </w:t>
      </w:r>
      <w:r w:rsidRPr="002E68CD" w:rsidR="00B01738">
        <w:rPr>
          <w:rFonts w:ascii="Times New Roman" w:hAnsi="Times New Roman"/>
          <w:sz w:val="24"/>
        </w:rPr>
        <w:t xml:space="preserve">In geval van toepassing van het eerste lid zijn de artikelen 7.4.3a, tweede lid, waarbij voor centraal examen staatsexamen kan worden gelezen, en 7.4.4 van overeenkomstige toepassing op die opleiding educatie. </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 xml:space="preserve">F </w:t>
      </w:r>
    </w:p>
    <w:p w:rsidRPr="00B01738" w:rsidR="00B01738" w:rsidP="00B01738" w:rsidRDefault="00B01738">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Artikel 7.4.6 wordt als volgt gewijzigd:</w:t>
      </w:r>
    </w:p>
    <w:p w:rsidR="002E68CD" w:rsidP="002E68CD" w:rsidRDefault="002E68CD">
      <w:pPr>
        <w:spacing w:line="240" w:lineRule="atLeast"/>
        <w:rPr>
          <w:rFonts w:ascii="Times New Roman" w:hAnsi="Times New Roman"/>
          <w:sz w:val="24"/>
        </w:rPr>
      </w:pPr>
    </w:p>
    <w:p w:rsidRPr="00B01738" w:rsidR="00B01738" w:rsidP="002E68CD" w:rsidRDefault="002E68CD">
      <w:pPr>
        <w:spacing w:line="240" w:lineRule="atLeast"/>
        <w:ind w:firstLine="283"/>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In het tweede lid wordt ‘De opleiding’ vervangen door ‘Een beroepsopleiding’.</w:t>
      </w:r>
    </w:p>
    <w:p w:rsidR="002E68CD" w:rsidP="002E68CD" w:rsidRDefault="002E68CD">
      <w:pPr>
        <w:spacing w:line="240" w:lineRule="atLeast"/>
        <w:rPr>
          <w:rFonts w:ascii="Times New Roman" w:hAnsi="Times New Roman"/>
          <w:sz w:val="24"/>
        </w:rPr>
      </w:pPr>
    </w:p>
    <w:p w:rsidRPr="00B01738" w:rsidR="00B01738" w:rsidP="002E68CD" w:rsidRDefault="002E68CD">
      <w:pPr>
        <w:spacing w:line="240" w:lineRule="atLeast"/>
        <w:ind w:firstLine="283"/>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Er wordt een lid toegevoegd:</w:t>
      </w:r>
    </w:p>
    <w:p w:rsidRPr="002E68CD" w:rsidR="00B01738" w:rsidP="002E68CD" w:rsidRDefault="00B01738">
      <w:pPr>
        <w:ind w:firstLine="283"/>
        <w:rPr>
          <w:rFonts w:ascii="Times New Roman" w:hAnsi="Times New Roman"/>
          <w:sz w:val="24"/>
        </w:rPr>
      </w:pPr>
      <w:r w:rsidRPr="002E68CD">
        <w:rPr>
          <w:rFonts w:ascii="Times New Roman" w:hAnsi="Times New Roman"/>
          <w:sz w:val="24"/>
        </w:rPr>
        <w:t>4. Bij ministeriele regeling kunnen modellen en technische veiligheidseisen voor het diploma en de resultatenlijst van een opleiding educatie worden vastgesteld.</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46. Wijziging van de Vreemdelingenwet 2000</w:t>
      </w:r>
    </w:p>
    <w:p w:rsidRPr="00B01738" w:rsidR="00B01738" w:rsidP="00B01738" w:rsidRDefault="00B01738">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 xml:space="preserve">De Vreemdelingenwet 2000 wordt als volgt gewijzigd: </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A</w:t>
      </w:r>
    </w:p>
    <w:p w:rsidRPr="00B01738" w:rsidR="00B01738" w:rsidP="00B01738" w:rsidRDefault="00B01738">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lastRenderedPageBreak/>
        <w:t>In artikel 16, eerste lid, onderdeel h, wordt ‘op grond van de artikelen 3 en 5 van de Wet inburgering’ vervangen door ‘op grond van de artikelen 3 en 4 van de Wet inburgering 20..’.</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B</w:t>
      </w:r>
    </w:p>
    <w:p w:rsidRPr="00B01738" w:rsidR="00B01738" w:rsidP="00B01738" w:rsidRDefault="00B01738">
      <w:pPr>
        <w:rPr>
          <w:rFonts w:ascii="Times New Roman" w:hAnsi="Times New Roman"/>
          <w:sz w:val="24"/>
        </w:rPr>
      </w:pPr>
    </w:p>
    <w:p w:rsidRPr="00B01738" w:rsidR="00B01738" w:rsidP="002E68CD" w:rsidRDefault="00B01738">
      <w:pPr>
        <w:ind w:firstLine="284"/>
        <w:contextualSpacing/>
        <w:rPr>
          <w:rFonts w:ascii="Times New Roman" w:hAnsi="Times New Roman"/>
          <w:sz w:val="24"/>
        </w:rPr>
      </w:pPr>
      <w:r w:rsidRPr="00B01738">
        <w:rPr>
          <w:rFonts w:ascii="Times New Roman" w:hAnsi="Times New Roman"/>
          <w:sz w:val="24"/>
        </w:rPr>
        <w:t>Artikel 16a komt te luiden:</w:t>
      </w:r>
    </w:p>
    <w:p w:rsidRPr="00B01738" w:rsidR="00B01738" w:rsidP="00B01738" w:rsidRDefault="00B01738">
      <w:pPr>
        <w:rPr>
          <w:rFonts w:ascii="Times New Roman" w:hAnsi="Times New Roman"/>
          <w:sz w:val="24"/>
        </w:rPr>
      </w:pPr>
    </w:p>
    <w:p w:rsidRPr="00B01738" w:rsidR="00B01738" w:rsidP="00B01738" w:rsidRDefault="00B01738">
      <w:pPr>
        <w:contextualSpacing/>
        <w:rPr>
          <w:rFonts w:ascii="Times New Roman" w:hAnsi="Times New Roman"/>
          <w:b/>
          <w:bCs/>
          <w:sz w:val="24"/>
        </w:rPr>
      </w:pPr>
      <w:r w:rsidRPr="00B01738">
        <w:rPr>
          <w:rFonts w:ascii="Times New Roman" w:hAnsi="Times New Roman"/>
          <w:b/>
          <w:bCs/>
          <w:sz w:val="24"/>
        </w:rPr>
        <w:t>Artikel 16a</w:t>
      </w:r>
    </w:p>
    <w:p w:rsidR="002E68CD" w:rsidP="002E68CD" w:rsidRDefault="002E68CD">
      <w:pPr>
        <w:spacing w:line="240" w:lineRule="atLeast"/>
        <w:contextualSpacing/>
        <w:rPr>
          <w:rFonts w:ascii="Times New Roman" w:hAnsi="Times New Roman"/>
          <w:sz w:val="24"/>
        </w:rPr>
      </w:pPr>
    </w:p>
    <w:p w:rsidRPr="00B01738" w:rsidR="00B01738" w:rsidP="002E68CD" w:rsidRDefault="002E68CD">
      <w:pPr>
        <w:spacing w:line="240" w:lineRule="atLeast"/>
        <w:ind w:firstLine="284"/>
        <w:contextualSpacing/>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De aanvraag tot het wijzigen van een verblijfsvergunning voor bepaalde tijd als bedoeld in artikel 14 kan worden afgewezen:</w:t>
      </w:r>
    </w:p>
    <w:p w:rsidRPr="00B01738" w:rsidR="00B01738" w:rsidP="002E68CD" w:rsidRDefault="002E68CD">
      <w:pPr>
        <w:spacing w:line="240" w:lineRule="atLeast"/>
        <w:ind w:firstLine="284"/>
        <w:contextualSpacing/>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op de gronden, bedoeld in artikel 16, eerste lid, onderdelen b tot en met g en k; of</w:t>
      </w:r>
    </w:p>
    <w:p w:rsidRPr="00B01738" w:rsidR="00B01738" w:rsidP="002E68CD" w:rsidRDefault="002E68CD">
      <w:pPr>
        <w:spacing w:line="240" w:lineRule="atLeast"/>
        <w:ind w:firstLine="284"/>
        <w:contextualSpacing/>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indien de vreemdeling niet heeft voldaan aan het bij of krachtens algemene maatregel van bestuur vast te stellen inburgeringsvereiste.</w:t>
      </w:r>
    </w:p>
    <w:p w:rsidRPr="00B01738" w:rsidR="00B01738" w:rsidP="002E68CD" w:rsidRDefault="002E68CD">
      <w:pPr>
        <w:spacing w:line="240" w:lineRule="atLeast"/>
        <w:ind w:firstLine="284"/>
        <w:contextualSpacing/>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Bij of krachtens algemene maatregel van bestuur kunnen regels worden gesteld over de toepassing van de gronden, bedoeld in het eerste lid, onderdeel a.</w:t>
      </w:r>
    </w:p>
    <w:p w:rsidRPr="00B01738" w:rsidR="00B01738" w:rsidP="002E68CD" w:rsidRDefault="002E68CD">
      <w:pPr>
        <w:spacing w:line="240" w:lineRule="atLeast"/>
        <w:ind w:firstLine="284"/>
        <w:contextualSpacing/>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 xml:space="preserve">Bij of krachtens de algemene maatregel van bestuur, bedoeld in het eerste lid, onderdeel b, worden in ieder geval regels gesteld omtrent de inhoud van het inburgeringstraject en het te behalen niveau, alsmede omtrent de vrijstellingen en ontheffingen. </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C</w:t>
      </w:r>
    </w:p>
    <w:p w:rsidRPr="00B01738" w:rsidR="00B01738" w:rsidP="00B01738" w:rsidRDefault="00B01738">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In artikel 18, eerste lid, onderdeel i, wordt ‘artikel 7, eerste lid, van de Wet inburgering’ vervangen door ‘artikel 6, eerste lid, van de Wet inburgering 20..’.</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D</w:t>
      </w:r>
    </w:p>
    <w:p w:rsidRPr="00B01738" w:rsidR="00B01738" w:rsidP="00B01738" w:rsidRDefault="00B01738">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 xml:space="preserve">Artikel 21 wordt als volgt gewijzigd: </w:t>
      </w:r>
    </w:p>
    <w:p w:rsidR="002E68CD" w:rsidP="002E68CD" w:rsidRDefault="002E68CD">
      <w:pPr>
        <w:spacing w:line="240" w:lineRule="atLeast"/>
        <w:rPr>
          <w:rFonts w:ascii="Times New Roman" w:hAnsi="Times New Roman"/>
          <w:sz w:val="24"/>
        </w:rPr>
      </w:pPr>
    </w:p>
    <w:p w:rsidR="002E68CD" w:rsidP="002E68CD" w:rsidRDefault="002E68CD">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Het eerste lid, onderdeel g, komt te luiden:</w:t>
      </w:r>
    </w:p>
    <w:p w:rsidRPr="002E68CD" w:rsidR="00B01738" w:rsidP="002E68CD" w:rsidRDefault="00B01738">
      <w:pPr>
        <w:spacing w:line="240" w:lineRule="atLeast"/>
        <w:ind w:firstLine="284"/>
        <w:rPr>
          <w:rFonts w:ascii="Times New Roman" w:hAnsi="Times New Roman"/>
          <w:sz w:val="24"/>
        </w:rPr>
      </w:pPr>
      <w:r w:rsidRPr="00B01738">
        <w:rPr>
          <w:rFonts w:ascii="Times New Roman" w:hAnsi="Times New Roman"/>
          <w:sz w:val="24"/>
        </w:rPr>
        <w:t>g. niet heeft voldaan aan het bij of krachtens algemene maatregel van bestuur vast te stellen inburgeringsvereiste.</w:t>
      </w:r>
    </w:p>
    <w:p w:rsidR="002E68CD" w:rsidP="002E68CD" w:rsidRDefault="002E68CD">
      <w:pPr>
        <w:spacing w:line="240" w:lineRule="atLeast"/>
        <w:rPr>
          <w:rFonts w:ascii="Times New Roman" w:hAnsi="Times New Roman"/>
          <w:sz w:val="24"/>
        </w:rPr>
      </w:pP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In zesde lid wordt ‘de gronden, bedoeld in het eerste lid’ vervangen door ‘de gronden, bedoeld in het eerste lid, onderdelen a tot en met f’.</w:t>
      </w:r>
    </w:p>
    <w:p w:rsidR="002E68CD" w:rsidP="002E68CD" w:rsidRDefault="002E68CD">
      <w:pPr>
        <w:spacing w:line="240" w:lineRule="atLeast"/>
        <w:rPr>
          <w:rFonts w:ascii="Times New Roman" w:hAnsi="Times New Roman"/>
          <w:sz w:val="24"/>
        </w:rPr>
      </w:pP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Er wordt een lid toegevoegd, luidende:</w:t>
      </w:r>
    </w:p>
    <w:p w:rsidRPr="00B01738" w:rsidR="00B01738" w:rsidP="002E68CD" w:rsidRDefault="00B01738">
      <w:pPr>
        <w:ind w:firstLine="284"/>
        <w:rPr>
          <w:rFonts w:ascii="Times New Roman" w:hAnsi="Times New Roman"/>
          <w:sz w:val="24"/>
        </w:rPr>
      </w:pPr>
      <w:r w:rsidRPr="00B01738">
        <w:rPr>
          <w:rFonts w:ascii="Times New Roman" w:hAnsi="Times New Roman"/>
          <w:sz w:val="24"/>
        </w:rPr>
        <w:t>7. Bij of krachtens de algemene maatregel van bestuur, bedoeld in het eerste lid, onderdeel g, worden in ieder geval regels gesteld omtrent de inhoud van het inburgeringstraject en het te behalen niveau, alsmede omtrent de vrijstellingen en ontheffingen.</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E</w:t>
      </w:r>
    </w:p>
    <w:p w:rsidRPr="00B01738" w:rsidR="00B01738" w:rsidP="00B01738" w:rsidRDefault="00B01738">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 xml:space="preserve">Artikel 34 komt te luiden: </w:t>
      </w:r>
    </w:p>
    <w:p w:rsidRPr="00B01738" w:rsidR="00B01738" w:rsidP="00B01738" w:rsidRDefault="00B01738">
      <w:pPr>
        <w:rPr>
          <w:rFonts w:ascii="Times New Roman" w:hAnsi="Times New Roman"/>
          <w:sz w:val="24"/>
        </w:rPr>
      </w:pPr>
    </w:p>
    <w:p w:rsidR="00B01738" w:rsidP="00B01738" w:rsidRDefault="00B01738">
      <w:pPr>
        <w:rPr>
          <w:rFonts w:ascii="Times New Roman" w:hAnsi="Times New Roman"/>
          <w:b/>
          <w:sz w:val="24"/>
        </w:rPr>
      </w:pPr>
      <w:r w:rsidRPr="00B01738">
        <w:rPr>
          <w:rFonts w:ascii="Times New Roman" w:hAnsi="Times New Roman"/>
          <w:b/>
          <w:sz w:val="24"/>
        </w:rPr>
        <w:t>Artikel 34</w:t>
      </w:r>
    </w:p>
    <w:p w:rsidRPr="00B01738" w:rsidR="002E68CD" w:rsidP="00B01738" w:rsidRDefault="002E68CD">
      <w:pPr>
        <w:rPr>
          <w:rFonts w:ascii="Times New Roman" w:hAnsi="Times New Roman"/>
          <w:sz w:val="24"/>
        </w:rPr>
      </w:pP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De aanvraag tot het verlenen van een verblijfsvergunning voor onbepaalde tijd als bedoeld in artikel 33, van de vreemdeling die direct voorafgaande aan de aanvraag gedurende </w:t>
      </w:r>
      <w:r w:rsidRPr="00B01738" w:rsidR="00B01738">
        <w:rPr>
          <w:rFonts w:ascii="Times New Roman" w:hAnsi="Times New Roman"/>
          <w:sz w:val="24"/>
        </w:rPr>
        <w:lastRenderedPageBreak/>
        <w:t>vijf achtereenvolgende jaren rechtmatig verblijf heeft genoten als bedoeld in artikel 8, onderdeel c, kan slechts worden afgewezen, indien:</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zich op het moment waarop de geldigheidsduur van de verblijfsvergunning voor bepaalde tijd, bedoeld in artikel 28, afloopt, een grond als bedoeld in artikel 32 voordoet; of</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de vreemdeling niet heeft voldaan aan het bij of krachtens algemene maatregel van bestuur vast te stellen inburgeringsvereiste.</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De periode van verblijf op grond van artikel 14, van de vreemdeling aan wie op grond van artikel 28, eerste lid, onderdeel e, ambtshalve een verblijfsvergunning voor bepaalde tijd is verleend, wordt aangemerkt als rechtmatig verblijf als bedoeld in artikel 8, onderdeel c.</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Bij of krachtens de algemene maatregel van bestuur, bedoeld in het eerste lid, onderdeel b, worden in ieder geval regels gesteld omtrent de inhoud van het inburgeringstraject en het te behalen niveau, alsmede omtrent de vrijstellingen en ontheffingen.</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F</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 xml:space="preserve">Artikel 45b wordt als volgt gewijzigd: </w:t>
      </w:r>
    </w:p>
    <w:p w:rsidR="002E68CD" w:rsidP="002E68CD" w:rsidRDefault="002E68CD">
      <w:pPr>
        <w:spacing w:line="240" w:lineRule="atLeast"/>
        <w:rPr>
          <w:rFonts w:ascii="Times New Roman" w:hAnsi="Times New Roman"/>
          <w:sz w:val="24"/>
        </w:rPr>
      </w:pP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Het tweede lid, onderdeel g, komt te luiden:</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niet heeft voldaan aan het bij of krachtens algemene maatregel van bestuur vast te stellen inburgeringsvereiste.</w:t>
      </w:r>
    </w:p>
    <w:p w:rsidR="002E68CD" w:rsidP="002E68CD" w:rsidRDefault="002E68CD">
      <w:pPr>
        <w:spacing w:line="240" w:lineRule="atLeast"/>
        <w:rPr>
          <w:rFonts w:ascii="Times New Roman" w:hAnsi="Times New Roman"/>
          <w:sz w:val="24"/>
        </w:rPr>
      </w:pP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In het vierde lid wordt ‘het eerste en tweede lid’ vervangen door ‘het eerste lid en het tweede lid, onderdelen a tot en met f.</w:t>
      </w:r>
    </w:p>
    <w:p w:rsidR="002E68CD" w:rsidP="002E68CD" w:rsidRDefault="002E68CD">
      <w:pPr>
        <w:spacing w:line="240" w:lineRule="atLeast"/>
        <w:rPr>
          <w:rFonts w:ascii="Times New Roman" w:hAnsi="Times New Roman"/>
          <w:sz w:val="24"/>
        </w:rPr>
      </w:pPr>
    </w:p>
    <w:p w:rsidR="002E68CD" w:rsidP="002E68CD" w:rsidRDefault="002E68CD">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 xml:space="preserve">Er wordt een lid toegevoegd, luidende: </w:t>
      </w:r>
    </w:p>
    <w:p w:rsidRPr="00B01738" w:rsidR="00B01738" w:rsidP="002E68CD" w:rsidRDefault="00B01738">
      <w:pPr>
        <w:spacing w:line="240" w:lineRule="atLeast"/>
        <w:ind w:firstLine="284"/>
        <w:rPr>
          <w:rFonts w:ascii="Times New Roman" w:hAnsi="Times New Roman"/>
          <w:sz w:val="24"/>
        </w:rPr>
      </w:pPr>
      <w:r w:rsidRPr="00B01738">
        <w:rPr>
          <w:rFonts w:ascii="Times New Roman" w:hAnsi="Times New Roman"/>
          <w:sz w:val="24"/>
        </w:rPr>
        <w:t>5. Bij of krachtens de algemene maatregel van bestuur, bedoeld in het tweede lid, onderdeel g, worden in ieder geval regels gesteld omtrent de inhoud van het inburgeringstraject en het te behalen niveau, alsmede omtrent de vrijstellingen en ontheffingen.</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47. Wijziging van de Wet kinderopvang</w:t>
      </w:r>
    </w:p>
    <w:p w:rsidRPr="00B01738" w:rsidR="00B01738" w:rsidP="00B01738" w:rsidRDefault="00B01738">
      <w:pPr>
        <w:rPr>
          <w:rFonts w:ascii="Times New Roman" w:hAnsi="Times New Roman"/>
          <w:sz w:val="24"/>
        </w:rPr>
      </w:pPr>
    </w:p>
    <w:p w:rsidRPr="00B01738" w:rsidR="00B01738" w:rsidP="00606983" w:rsidRDefault="00B01738">
      <w:pPr>
        <w:ind w:firstLine="284"/>
        <w:rPr>
          <w:rFonts w:ascii="Times New Roman" w:hAnsi="Times New Roman"/>
          <w:sz w:val="24"/>
        </w:rPr>
      </w:pPr>
      <w:r w:rsidRPr="00B01738">
        <w:rPr>
          <w:rFonts w:ascii="Times New Roman" w:hAnsi="Times New Roman"/>
          <w:sz w:val="24"/>
        </w:rPr>
        <w:t xml:space="preserve">De Wet kinderopvang wordt als volgt gewijzigd: </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A</w:t>
      </w:r>
    </w:p>
    <w:p w:rsidRPr="00B01738" w:rsidR="00B01738" w:rsidP="00B01738" w:rsidRDefault="00B01738">
      <w:pPr>
        <w:rPr>
          <w:rFonts w:ascii="Times New Roman" w:hAnsi="Times New Roman"/>
          <w:sz w:val="24"/>
        </w:rPr>
      </w:pPr>
    </w:p>
    <w:p w:rsidRPr="00B01738" w:rsidR="00B01738" w:rsidP="00606983" w:rsidRDefault="00B01738">
      <w:pPr>
        <w:ind w:firstLine="284"/>
        <w:rPr>
          <w:rFonts w:ascii="Times New Roman" w:hAnsi="Times New Roman"/>
          <w:sz w:val="24"/>
        </w:rPr>
      </w:pPr>
      <w:r w:rsidRPr="00B01738">
        <w:rPr>
          <w:rFonts w:ascii="Times New Roman" w:hAnsi="Times New Roman"/>
          <w:sz w:val="24"/>
        </w:rPr>
        <w:t xml:space="preserve">Artikel 1.6, eerste lid, onderdeel g, komt te luiden: </w:t>
      </w:r>
    </w:p>
    <w:p w:rsidRPr="00B01738" w:rsidR="00B01738" w:rsidP="00606983" w:rsidRDefault="00606983">
      <w:pPr>
        <w:spacing w:line="240" w:lineRule="atLeast"/>
        <w:ind w:firstLine="284"/>
        <w:rPr>
          <w:rFonts w:ascii="Times New Roman" w:hAnsi="Times New Roman"/>
          <w:sz w:val="24"/>
        </w:rPr>
      </w:pPr>
      <w:r>
        <w:rPr>
          <w:rFonts w:ascii="Times New Roman" w:hAnsi="Times New Roman"/>
          <w:sz w:val="24"/>
        </w:rPr>
        <w:t xml:space="preserve">g. </w:t>
      </w:r>
      <w:r w:rsidRPr="00B01738" w:rsidR="00B01738">
        <w:rPr>
          <w:rFonts w:ascii="Times New Roman" w:hAnsi="Times New Roman"/>
          <w:sz w:val="24"/>
        </w:rPr>
        <w:t>inburgeringsplichtig is op grond van de Wet inburgering 20.. en een cursus of opleiding volgt waarmee hij aan de op grond van artikel 15 van die wet vastgestelde leerroute kan voldoen, voor zover de cursusinstelling waar die cursus of opleiding wordt gevolgd in het bezit is van een certificaat als bedoeld in artikel 28 van die wet of een keurmerk als bedoeld in artikel 32 van die wet, of, indien het een inburgeringsplichtige als bedoeld in artikel 13, eerste lid, van die wet betreft, de opleiding of cursus wordt aangeboden door het college als bedoeld in artikel 16, eerste lid, van die wet,</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B</w:t>
      </w:r>
    </w:p>
    <w:p w:rsidRPr="00B01738" w:rsidR="00B01738" w:rsidP="00B01738" w:rsidRDefault="00B01738">
      <w:pPr>
        <w:rPr>
          <w:rFonts w:ascii="Times New Roman" w:hAnsi="Times New Roman"/>
          <w:sz w:val="24"/>
        </w:rPr>
      </w:pPr>
    </w:p>
    <w:p w:rsidRPr="00B01738" w:rsidR="00B01738" w:rsidP="00606983" w:rsidRDefault="00B01738">
      <w:pPr>
        <w:ind w:firstLine="284"/>
        <w:rPr>
          <w:rFonts w:ascii="Times New Roman" w:hAnsi="Times New Roman"/>
          <w:sz w:val="24"/>
        </w:rPr>
      </w:pPr>
      <w:r w:rsidRPr="00B01738">
        <w:rPr>
          <w:rFonts w:ascii="Times New Roman" w:hAnsi="Times New Roman"/>
          <w:sz w:val="24"/>
        </w:rPr>
        <w:t xml:space="preserve">In hoofdstuk 3, paragraaf 2, wordt na artikel 3.2 een artikel toegevoegd, luidende: </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lastRenderedPageBreak/>
        <w:t>Artikel 3.2a</w:t>
      </w:r>
    </w:p>
    <w:p w:rsidR="00606983" w:rsidP="00B01738" w:rsidRDefault="00606983">
      <w:pPr>
        <w:rPr>
          <w:rFonts w:ascii="Times New Roman" w:hAnsi="Times New Roman"/>
          <w:sz w:val="24"/>
        </w:rPr>
      </w:pPr>
    </w:p>
    <w:p w:rsidRPr="00B01738" w:rsidR="00B01738" w:rsidP="00606983" w:rsidRDefault="00B01738">
      <w:pPr>
        <w:ind w:firstLine="284"/>
        <w:rPr>
          <w:rFonts w:ascii="Times New Roman" w:hAnsi="Times New Roman"/>
          <w:sz w:val="24"/>
        </w:rPr>
      </w:pPr>
      <w:r w:rsidRPr="00B01738">
        <w:rPr>
          <w:rFonts w:ascii="Times New Roman" w:hAnsi="Times New Roman"/>
          <w:sz w:val="24"/>
        </w:rPr>
        <w:t xml:space="preserve">Artikel 1.6, eerste lid, onderdeel g, zoals dat luidde voor inwerkingtreding van de Wet inburgering 20.. blijft van toepassing op de ouder die inburgeringsplichtig is als bedoeld in artikel 1, onderdeel b, van de Wet inburgering zoals dat luidde voor inwerkingtreding van de Wet inburgering 20... </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48. Wijziging van de Wet inkomensvoorziening oudere en gedeeltelijk arbeidsongeschikte gewezen zelfstandigen</w:t>
      </w:r>
    </w:p>
    <w:p w:rsidRPr="00B01738" w:rsidR="00B01738" w:rsidP="00B01738" w:rsidRDefault="00B01738">
      <w:pPr>
        <w:rPr>
          <w:rFonts w:ascii="Times New Roman" w:hAnsi="Times New Roman"/>
          <w:b/>
          <w:sz w:val="24"/>
        </w:rPr>
      </w:pPr>
    </w:p>
    <w:p w:rsidRPr="00B01738" w:rsidR="00B01738" w:rsidP="00606983" w:rsidRDefault="00B01738">
      <w:pPr>
        <w:pStyle w:val="Geenafstand"/>
        <w:ind w:firstLine="284"/>
        <w:jc w:val="left"/>
        <w:rPr>
          <w:sz w:val="24"/>
          <w:szCs w:val="24"/>
        </w:rPr>
      </w:pPr>
      <w:r w:rsidRPr="00B01738">
        <w:rPr>
          <w:sz w:val="24"/>
          <w:szCs w:val="24"/>
        </w:rPr>
        <w:t xml:space="preserve">In de artikelen 45, eerste lid, onderdeel o, en 48, eerste lid, onderdeel h, van de Wet inkomensvoorziening oudere en gedeeltelijk arbeidsongeschikte gewezen zelfstandigen wordt ‘de Wet inburgering’ vervangen door ‘Wet inburgering 20..’. </w:t>
      </w:r>
    </w:p>
    <w:p w:rsidRPr="00B01738" w:rsidR="00B01738" w:rsidP="00B01738" w:rsidRDefault="00B01738">
      <w:pPr>
        <w:rPr>
          <w:rFonts w:ascii="Times New Roman" w:hAnsi="Times New Roman"/>
          <w:sz w:val="24"/>
        </w:rPr>
      </w:pPr>
    </w:p>
    <w:p w:rsidRPr="00B01738" w:rsidR="00B01738" w:rsidP="00B01738" w:rsidRDefault="00B01738">
      <w:pPr>
        <w:pStyle w:val="Geenafstand"/>
        <w:jc w:val="left"/>
        <w:rPr>
          <w:b/>
          <w:sz w:val="24"/>
          <w:szCs w:val="24"/>
        </w:rPr>
      </w:pPr>
      <w:r w:rsidRPr="00B01738">
        <w:rPr>
          <w:b/>
          <w:sz w:val="24"/>
          <w:szCs w:val="24"/>
        </w:rPr>
        <w:t>Artikel 49. Wijziging van de Wet inkomensvoorziening oudere en gedeeltelijk arbeidsongeschikte werkloze werknemers</w:t>
      </w:r>
    </w:p>
    <w:p w:rsidRPr="00B01738" w:rsidR="00B01738" w:rsidP="00B01738" w:rsidRDefault="00B01738">
      <w:pPr>
        <w:pStyle w:val="Geenafstand"/>
        <w:jc w:val="left"/>
        <w:rPr>
          <w:sz w:val="24"/>
          <w:szCs w:val="24"/>
        </w:rPr>
      </w:pPr>
    </w:p>
    <w:p w:rsidRPr="00B01738" w:rsidR="00B01738" w:rsidP="00606983" w:rsidRDefault="00B01738">
      <w:pPr>
        <w:pStyle w:val="Geenafstand"/>
        <w:ind w:firstLine="284"/>
        <w:jc w:val="left"/>
        <w:rPr>
          <w:sz w:val="24"/>
          <w:szCs w:val="24"/>
        </w:rPr>
      </w:pPr>
      <w:r w:rsidRPr="00B01738">
        <w:rPr>
          <w:sz w:val="24"/>
          <w:szCs w:val="24"/>
        </w:rPr>
        <w:t>In de artikelen 45, eerste lid, onderdeel n, en 48, eerste lid, onderdeel h, van de Wet inkomensvoorziening oudere en gedeeltelijk arbeidsongeschikte werkloze werknemers wordt ‘de Wet inburgering’ vervangen door ‘Wet inburgering 20..’.</w:t>
      </w:r>
    </w:p>
    <w:p w:rsidRPr="00B01738" w:rsidR="00B01738" w:rsidP="00B01738" w:rsidRDefault="00B01738">
      <w:pPr>
        <w:rPr>
          <w:rFonts w:ascii="Times New Roman" w:hAnsi="Times New Roman"/>
          <w:sz w:val="24"/>
        </w:rPr>
      </w:pPr>
    </w:p>
    <w:p w:rsidRPr="00B01738" w:rsidR="00B01738" w:rsidP="00B01738" w:rsidRDefault="00B01738">
      <w:pPr>
        <w:pStyle w:val="Geenafstand"/>
        <w:jc w:val="left"/>
        <w:rPr>
          <w:b/>
          <w:sz w:val="24"/>
          <w:szCs w:val="24"/>
        </w:rPr>
      </w:pPr>
      <w:r w:rsidRPr="00B01738">
        <w:rPr>
          <w:b/>
          <w:sz w:val="24"/>
          <w:szCs w:val="24"/>
        </w:rPr>
        <w:t>Artikel 50. Wijziging van de Wet op het onderwijstoezicht</w:t>
      </w:r>
    </w:p>
    <w:p w:rsidRPr="00B01738" w:rsidR="00B01738" w:rsidP="00B01738" w:rsidRDefault="00B01738">
      <w:pPr>
        <w:pStyle w:val="Geenafstand"/>
        <w:jc w:val="left"/>
        <w:rPr>
          <w:sz w:val="24"/>
          <w:szCs w:val="24"/>
        </w:rPr>
      </w:pPr>
    </w:p>
    <w:p w:rsidRPr="00B01738" w:rsidR="00B01738" w:rsidP="00606983" w:rsidRDefault="00B01738">
      <w:pPr>
        <w:pStyle w:val="Geenafstand"/>
        <w:ind w:firstLine="284"/>
        <w:jc w:val="left"/>
        <w:rPr>
          <w:sz w:val="24"/>
          <w:szCs w:val="24"/>
        </w:rPr>
      </w:pPr>
      <w:r w:rsidRPr="00B01738">
        <w:rPr>
          <w:sz w:val="24"/>
          <w:szCs w:val="24"/>
        </w:rPr>
        <w:t xml:space="preserve">De Wet op het onderwijstoezicht wordt als volgt gewijzigd: </w:t>
      </w:r>
    </w:p>
    <w:p w:rsidR="00606983" w:rsidP="00B01738" w:rsidRDefault="00606983">
      <w:pPr>
        <w:pStyle w:val="Geenafstand"/>
        <w:jc w:val="left"/>
        <w:rPr>
          <w:sz w:val="24"/>
          <w:szCs w:val="24"/>
        </w:rPr>
      </w:pPr>
    </w:p>
    <w:p w:rsidRPr="00B01738" w:rsidR="00B01738" w:rsidP="00B01738" w:rsidRDefault="00B01738">
      <w:pPr>
        <w:pStyle w:val="Geenafstand"/>
        <w:jc w:val="left"/>
        <w:rPr>
          <w:sz w:val="24"/>
          <w:szCs w:val="24"/>
        </w:rPr>
      </w:pPr>
      <w:r w:rsidRPr="00B01738">
        <w:rPr>
          <w:sz w:val="24"/>
          <w:szCs w:val="24"/>
        </w:rPr>
        <w:t>A</w:t>
      </w:r>
    </w:p>
    <w:p w:rsidRPr="00B01738" w:rsidR="00B01738" w:rsidP="00B01738" w:rsidRDefault="00B01738">
      <w:pPr>
        <w:pStyle w:val="Geenafstand"/>
        <w:jc w:val="left"/>
        <w:rPr>
          <w:sz w:val="24"/>
          <w:szCs w:val="24"/>
        </w:rPr>
      </w:pPr>
    </w:p>
    <w:p w:rsidRPr="00B01738" w:rsidR="00B01738" w:rsidP="00606983" w:rsidRDefault="00B01738">
      <w:pPr>
        <w:pStyle w:val="Geenafstand"/>
        <w:ind w:firstLine="284"/>
        <w:jc w:val="left"/>
        <w:rPr>
          <w:sz w:val="24"/>
          <w:szCs w:val="24"/>
        </w:rPr>
      </w:pPr>
      <w:r w:rsidRPr="00B01738">
        <w:rPr>
          <w:sz w:val="24"/>
          <w:szCs w:val="24"/>
        </w:rPr>
        <w:t xml:space="preserve">In de artikelen 24f, elfde lid, 24n, onderdeel e, en 24o, tweede lid, onderdeel e wordt ‘de Wet inburgering’ vervangen door ‘de Wet inburgering 20..’. </w:t>
      </w:r>
    </w:p>
    <w:p w:rsidRPr="00B01738" w:rsidR="00B01738" w:rsidP="00B01738" w:rsidRDefault="00B01738">
      <w:pPr>
        <w:pStyle w:val="Geenafstand"/>
        <w:jc w:val="left"/>
        <w:rPr>
          <w:sz w:val="24"/>
          <w:szCs w:val="24"/>
        </w:rPr>
      </w:pPr>
    </w:p>
    <w:p w:rsidRPr="00B01738" w:rsidR="00B01738" w:rsidP="00B01738" w:rsidRDefault="00B01738">
      <w:pPr>
        <w:pStyle w:val="Geenafstand"/>
        <w:jc w:val="left"/>
        <w:rPr>
          <w:sz w:val="24"/>
          <w:szCs w:val="24"/>
        </w:rPr>
      </w:pPr>
      <w:r w:rsidRPr="00B01738">
        <w:rPr>
          <w:sz w:val="24"/>
          <w:szCs w:val="24"/>
        </w:rPr>
        <w:t xml:space="preserve">B </w:t>
      </w:r>
    </w:p>
    <w:p w:rsidRPr="00B01738" w:rsidR="00B01738" w:rsidP="00B01738" w:rsidRDefault="00B01738">
      <w:pPr>
        <w:pStyle w:val="Geenafstand"/>
        <w:jc w:val="left"/>
        <w:rPr>
          <w:sz w:val="24"/>
          <w:szCs w:val="24"/>
        </w:rPr>
      </w:pPr>
    </w:p>
    <w:p w:rsidRPr="00B01738" w:rsidR="00B01738" w:rsidP="00606983" w:rsidRDefault="00B01738">
      <w:pPr>
        <w:pStyle w:val="Geenafstand"/>
        <w:ind w:firstLine="284"/>
        <w:jc w:val="left"/>
        <w:rPr>
          <w:sz w:val="24"/>
          <w:szCs w:val="24"/>
        </w:rPr>
      </w:pPr>
      <w:r w:rsidRPr="00B01738">
        <w:rPr>
          <w:sz w:val="24"/>
          <w:szCs w:val="24"/>
        </w:rPr>
        <w:t xml:space="preserve">In artikel 24q, zevende lid, onderdeel b, vervalt ‘als beheerder van het Informatiesysteem Inburgering, bedoeld in artikel 47, eerste lid, van de Wet inburgering’ en wordt aan het slot toegevoegd ‘als bedoeld in artikel 4, eerste lid, van de Wet inburgering 20... </w:t>
      </w:r>
    </w:p>
    <w:p w:rsidRPr="00B01738" w:rsidR="00B01738" w:rsidP="00B01738" w:rsidRDefault="00B01738">
      <w:pPr>
        <w:rPr>
          <w:rFonts w:ascii="Times New Roman" w:hAnsi="Times New Roman"/>
          <w:sz w:val="24"/>
        </w:rPr>
      </w:pPr>
    </w:p>
    <w:p w:rsidRPr="00B01738" w:rsidR="00B01738" w:rsidP="00B01738" w:rsidRDefault="00B01738">
      <w:pPr>
        <w:pStyle w:val="Geenafstand"/>
        <w:jc w:val="left"/>
        <w:rPr>
          <w:b/>
          <w:sz w:val="24"/>
          <w:szCs w:val="24"/>
        </w:rPr>
      </w:pPr>
      <w:r w:rsidRPr="00B01738">
        <w:rPr>
          <w:b/>
          <w:sz w:val="24"/>
          <w:szCs w:val="24"/>
        </w:rPr>
        <w:t>Artikel 51. Wijziging van de Wet structuur uitvoeringsorganisatie werk en inkomen</w:t>
      </w:r>
    </w:p>
    <w:p w:rsidRPr="00B01738" w:rsidR="00B01738" w:rsidP="00B01738" w:rsidRDefault="00B01738">
      <w:pPr>
        <w:pStyle w:val="Geenafstand"/>
        <w:jc w:val="left"/>
        <w:rPr>
          <w:sz w:val="24"/>
          <w:szCs w:val="24"/>
        </w:rPr>
      </w:pPr>
    </w:p>
    <w:p w:rsidRPr="00B01738" w:rsidR="00B01738" w:rsidP="00606983" w:rsidRDefault="00B01738">
      <w:pPr>
        <w:pStyle w:val="Geenafstand"/>
        <w:ind w:firstLine="284"/>
        <w:jc w:val="left"/>
        <w:rPr>
          <w:sz w:val="24"/>
          <w:szCs w:val="24"/>
        </w:rPr>
      </w:pPr>
      <w:r w:rsidRPr="00B01738">
        <w:rPr>
          <w:sz w:val="24"/>
          <w:szCs w:val="24"/>
        </w:rPr>
        <w:t>In artikel 54, derde lid, onderdeel m, wordt ‘de Wet inburgering’ vervangen door ‘Wet inburgering 20..’.</w:t>
      </w:r>
    </w:p>
    <w:p w:rsidRPr="00B01738" w:rsidR="00B01738" w:rsidP="00B01738" w:rsidRDefault="00B01738">
      <w:pPr>
        <w:pStyle w:val="Geenafstand"/>
        <w:jc w:val="left"/>
        <w:rPr>
          <w:sz w:val="24"/>
          <w:szCs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52. Wijziging van de Algemene wet bestuursrecht</w:t>
      </w:r>
    </w:p>
    <w:p w:rsidRPr="00B01738" w:rsidR="00B01738" w:rsidP="00B01738" w:rsidRDefault="00B01738">
      <w:pPr>
        <w:rPr>
          <w:rFonts w:ascii="Times New Roman" w:hAnsi="Times New Roman"/>
          <w:sz w:val="24"/>
        </w:rPr>
      </w:pPr>
    </w:p>
    <w:p w:rsidRPr="00B01738" w:rsidR="00B01738" w:rsidP="00606983" w:rsidRDefault="00B01738">
      <w:pPr>
        <w:pStyle w:val="Geenafstand"/>
        <w:ind w:firstLine="284"/>
        <w:jc w:val="left"/>
        <w:rPr>
          <w:sz w:val="24"/>
          <w:szCs w:val="24"/>
        </w:rPr>
      </w:pPr>
      <w:r w:rsidRPr="00B01738">
        <w:rPr>
          <w:sz w:val="24"/>
          <w:szCs w:val="24"/>
        </w:rPr>
        <w:t xml:space="preserve">In artikel 2 van bijlage 3 van de Algemene wet bestuursrecht wordt ‘Wet inburgering’ vervangen door ‘Wet inburgering 20..’. </w:t>
      </w:r>
    </w:p>
    <w:p w:rsidRPr="00B01738" w:rsidR="00B01738" w:rsidP="00B01738" w:rsidRDefault="00B01738">
      <w:pPr>
        <w:rPr>
          <w:rFonts w:ascii="Times New Roman" w:hAnsi="Times New Roman"/>
          <w:sz w:val="24"/>
        </w:rPr>
      </w:pPr>
    </w:p>
    <w:p w:rsidR="00606983" w:rsidP="00B01738" w:rsidRDefault="00606983">
      <w:pPr>
        <w:rPr>
          <w:rFonts w:ascii="Times New Roman" w:hAnsi="Times New Roman"/>
          <w:b/>
          <w:sz w:val="24"/>
        </w:rPr>
      </w:pPr>
    </w:p>
    <w:p w:rsidRPr="00B01738" w:rsidR="00B01738" w:rsidP="00B01738" w:rsidRDefault="00606983">
      <w:pPr>
        <w:rPr>
          <w:rFonts w:ascii="Times New Roman" w:hAnsi="Times New Roman"/>
          <w:b/>
          <w:sz w:val="24"/>
        </w:rPr>
      </w:pPr>
      <w:r w:rsidRPr="00B01738">
        <w:rPr>
          <w:rFonts w:ascii="Times New Roman" w:hAnsi="Times New Roman"/>
          <w:b/>
          <w:sz w:val="24"/>
        </w:rPr>
        <w:t xml:space="preserve">HOOFDSTUK 12. OVERGANGS- EN SLOTBEPALINGEN </w:t>
      </w:r>
    </w:p>
    <w:p w:rsidRPr="00B01738" w:rsidR="00B01738" w:rsidP="00B01738" w:rsidRDefault="00B01738">
      <w:pPr>
        <w:rPr>
          <w:rFonts w:ascii="Times New Roman" w:hAnsi="Times New Roman"/>
          <w:b/>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lastRenderedPageBreak/>
        <w:t>Artikel 53. Evaluatie</w:t>
      </w:r>
    </w:p>
    <w:p w:rsidR="00606983" w:rsidP="00B01738" w:rsidRDefault="00606983">
      <w:pPr>
        <w:rPr>
          <w:rFonts w:ascii="Times New Roman" w:hAnsi="Times New Roman"/>
          <w:sz w:val="24"/>
        </w:rPr>
      </w:pPr>
    </w:p>
    <w:p w:rsidRPr="00B01738" w:rsidR="00B01738" w:rsidP="00606983" w:rsidRDefault="00B01738">
      <w:pPr>
        <w:ind w:firstLine="284"/>
        <w:rPr>
          <w:rFonts w:ascii="Times New Roman" w:hAnsi="Times New Roman"/>
          <w:sz w:val="24"/>
        </w:rPr>
      </w:pPr>
      <w:r w:rsidRPr="00B01738">
        <w:rPr>
          <w:rFonts w:ascii="Times New Roman" w:hAnsi="Times New Roman"/>
          <w:sz w:val="24"/>
        </w:rPr>
        <w:t>Onze Minister zendt binnen vijf jaar na inwerkingtreding van deze wet, en vervolgens telkens na vijf jaar, aan de Staten-Generaal een verslag over de doeltreffendheid en de effecten in de praktijk.</w:t>
      </w:r>
      <w:r w:rsidR="004F5578">
        <w:rPr>
          <w:rFonts w:ascii="Times New Roman" w:hAnsi="Times New Roman"/>
          <w:sz w:val="24"/>
        </w:rPr>
        <w:t xml:space="preserve"> </w:t>
      </w:r>
      <w:r w:rsidRPr="004F5578" w:rsidR="004F5578">
        <w:rPr>
          <w:rFonts w:ascii="Times New Roman" w:hAnsi="Times New Roman"/>
          <w:sz w:val="24"/>
        </w:rPr>
        <w:t>Daarbij wordt in het bijzonder aandacht besteed aan de mate waarin en de wijze waarop afspraken over het deelnemen aan voorschoolse educatie, bedoeld in artikel 1.1 van de Wet kinderopvang, of de vroegschoolse educatie, bedoeld in artikel 1 van de Wet op het primair onderwijs, bijdragen aan het deelnemen aan voor- en vroegschoolse educatie bij deze groep.</w:t>
      </w:r>
    </w:p>
    <w:p w:rsidRPr="00B01738" w:rsidR="00B01738" w:rsidP="00B01738" w:rsidRDefault="00B01738">
      <w:pPr>
        <w:rPr>
          <w:rFonts w:ascii="Times New Roman" w:hAnsi="Times New Roman"/>
          <w:b/>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54. Intrekking van de Wet inburgering</w:t>
      </w:r>
    </w:p>
    <w:p w:rsidR="00606983" w:rsidP="00B01738" w:rsidRDefault="00606983">
      <w:pPr>
        <w:rPr>
          <w:rFonts w:ascii="Times New Roman" w:hAnsi="Times New Roman"/>
          <w:sz w:val="24"/>
        </w:rPr>
      </w:pPr>
    </w:p>
    <w:p w:rsidRPr="00B01738" w:rsidR="00B01738" w:rsidP="00606983" w:rsidRDefault="00B01738">
      <w:pPr>
        <w:ind w:firstLine="284"/>
        <w:rPr>
          <w:rFonts w:ascii="Times New Roman" w:hAnsi="Times New Roman"/>
          <w:sz w:val="24"/>
        </w:rPr>
      </w:pPr>
      <w:r w:rsidRPr="00B01738">
        <w:rPr>
          <w:rFonts w:ascii="Times New Roman" w:hAnsi="Times New Roman"/>
          <w:sz w:val="24"/>
        </w:rPr>
        <w:t>De Wet inburgering wordt ingetrokken, met dien verstande dat zij van toepassing blijft op de personen op wie deze wet van toepassing was op de dag voorafgaand aan de inwerkingtreding van deze wet.</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55. Inwerkingtreding</w:t>
      </w:r>
    </w:p>
    <w:p w:rsidR="00606983" w:rsidP="00B01738" w:rsidRDefault="00606983">
      <w:pPr>
        <w:rPr>
          <w:rFonts w:ascii="Times New Roman" w:hAnsi="Times New Roman"/>
          <w:sz w:val="24"/>
        </w:rPr>
      </w:pPr>
    </w:p>
    <w:p w:rsidRPr="00B01738" w:rsidR="00B01738" w:rsidP="00606983" w:rsidRDefault="00B01738">
      <w:pPr>
        <w:ind w:firstLine="284"/>
        <w:rPr>
          <w:rFonts w:ascii="Times New Roman" w:hAnsi="Times New Roman"/>
          <w:sz w:val="24"/>
        </w:rPr>
      </w:pPr>
      <w:r w:rsidRPr="00B01738">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56. Citeertitel</w:t>
      </w:r>
    </w:p>
    <w:p w:rsidR="00606983" w:rsidP="00B01738" w:rsidRDefault="00606983">
      <w:pPr>
        <w:rPr>
          <w:rFonts w:ascii="Times New Roman" w:hAnsi="Times New Roman"/>
          <w:sz w:val="24"/>
        </w:rPr>
      </w:pPr>
    </w:p>
    <w:p w:rsidRPr="00B01738" w:rsidR="00B01738" w:rsidP="00606983" w:rsidRDefault="00B01738">
      <w:pPr>
        <w:ind w:firstLine="284"/>
        <w:rPr>
          <w:rFonts w:ascii="Times New Roman" w:hAnsi="Times New Roman"/>
          <w:sz w:val="24"/>
        </w:rPr>
      </w:pPr>
      <w:r w:rsidRPr="00B01738">
        <w:rPr>
          <w:rFonts w:ascii="Times New Roman" w:hAnsi="Times New Roman"/>
          <w:sz w:val="24"/>
        </w:rPr>
        <w:t>Deze wet wordt aangehaald als: Wet inburgering met vermelding van het jaartal van het Staatsblad waarin zij zal worden geplaatst.</w:t>
      </w:r>
    </w:p>
    <w:p w:rsidRPr="00B01738" w:rsidR="00B01738" w:rsidP="00B01738" w:rsidRDefault="00B01738">
      <w:pPr>
        <w:rPr>
          <w:rFonts w:ascii="Times New Roman" w:hAnsi="Times New Roman"/>
          <w:sz w:val="24"/>
        </w:rPr>
      </w:pPr>
    </w:p>
    <w:p w:rsidR="00606983" w:rsidP="00B01738" w:rsidRDefault="00606983">
      <w:pPr>
        <w:rPr>
          <w:rFonts w:ascii="Times New Roman" w:hAnsi="Times New Roman"/>
          <w:sz w:val="24"/>
        </w:rPr>
      </w:pPr>
    </w:p>
    <w:p w:rsidRPr="00B01738" w:rsidR="00B01738" w:rsidP="00606983" w:rsidRDefault="00B01738">
      <w:pPr>
        <w:ind w:firstLine="284"/>
        <w:rPr>
          <w:rFonts w:ascii="Times New Roman" w:hAnsi="Times New Roman"/>
          <w:sz w:val="24"/>
        </w:rPr>
      </w:pPr>
      <w:r w:rsidRPr="00B01738">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Gegeven</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p>
    <w:p w:rsidR="00B01738" w:rsidP="00B01738" w:rsidRDefault="00B01738">
      <w:pPr>
        <w:rPr>
          <w:rFonts w:ascii="Times New Roman" w:hAnsi="Times New Roman"/>
          <w:sz w:val="24"/>
        </w:rPr>
      </w:pPr>
    </w:p>
    <w:p w:rsidRPr="00B01738" w:rsidR="00606983" w:rsidP="00B01738" w:rsidRDefault="00606983">
      <w:pPr>
        <w:rPr>
          <w:rFonts w:ascii="Times New Roman" w:hAnsi="Times New Roman"/>
          <w:sz w:val="24"/>
        </w:rPr>
      </w:pPr>
    </w:p>
    <w:p w:rsidR="00B01738" w:rsidP="00B01738" w:rsidRDefault="00B01738">
      <w:pPr>
        <w:rPr>
          <w:rFonts w:ascii="Times New Roman" w:hAnsi="Times New Roman"/>
          <w:sz w:val="24"/>
        </w:rPr>
      </w:pPr>
      <w:r w:rsidRPr="00B01738">
        <w:rPr>
          <w:rFonts w:ascii="Times New Roman" w:hAnsi="Times New Roman"/>
          <w:sz w:val="24"/>
        </w:rPr>
        <w:t>De Minister van Sociale Zaken en Werkgelegenheid,</w:t>
      </w:r>
    </w:p>
    <w:p w:rsidRPr="00B01738" w:rsidR="004F5578" w:rsidP="004F5578" w:rsidRDefault="004F5578">
      <w:pPr>
        <w:rPr>
          <w:rFonts w:ascii="Times New Roman" w:hAnsi="Times New Roman"/>
          <w:sz w:val="24"/>
        </w:rPr>
      </w:pPr>
      <w:bookmarkStart w:name="_GoBack" w:id="0"/>
    </w:p>
    <w:p w:rsidRPr="00B01738" w:rsidR="004F5578" w:rsidP="004F5578" w:rsidRDefault="004F5578">
      <w:pPr>
        <w:rPr>
          <w:rFonts w:ascii="Times New Roman" w:hAnsi="Times New Roman"/>
          <w:sz w:val="24"/>
        </w:rPr>
      </w:pPr>
    </w:p>
    <w:p w:rsidRPr="00B01738" w:rsidR="004F5578" w:rsidP="004F5578" w:rsidRDefault="004F5578">
      <w:pPr>
        <w:rPr>
          <w:rFonts w:ascii="Times New Roman" w:hAnsi="Times New Roman"/>
          <w:sz w:val="24"/>
        </w:rPr>
      </w:pPr>
    </w:p>
    <w:p w:rsidRPr="00B01738" w:rsidR="004F5578" w:rsidP="004F5578" w:rsidRDefault="004F5578">
      <w:pPr>
        <w:rPr>
          <w:rFonts w:ascii="Times New Roman" w:hAnsi="Times New Roman"/>
          <w:sz w:val="24"/>
        </w:rPr>
      </w:pPr>
    </w:p>
    <w:p w:rsidRPr="00B01738" w:rsidR="004F5578" w:rsidP="004F5578" w:rsidRDefault="004F5578">
      <w:pPr>
        <w:rPr>
          <w:rFonts w:ascii="Times New Roman" w:hAnsi="Times New Roman"/>
          <w:sz w:val="24"/>
        </w:rPr>
      </w:pPr>
    </w:p>
    <w:p w:rsidR="004F5578" w:rsidP="004F5578" w:rsidRDefault="004F5578">
      <w:pPr>
        <w:rPr>
          <w:rFonts w:ascii="Times New Roman" w:hAnsi="Times New Roman"/>
          <w:sz w:val="24"/>
        </w:rPr>
      </w:pPr>
    </w:p>
    <w:p w:rsidRPr="00B01738" w:rsidR="004F5578" w:rsidP="004F5578" w:rsidRDefault="004F5578">
      <w:pPr>
        <w:rPr>
          <w:rFonts w:ascii="Times New Roman" w:hAnsi="Times New Roman"/>
          <w:sz w:val="24"/>
        </w:rPr>
      </w:pPr>
    </w:p>
    <w:p w:rsidRPr="00B01738" w:rsidR="004F5578" w:rsidP="004F5578" w:rsidRDefault="004F5578">
      <w:pPr>
        <w:rPr>
          <w:rFonts w:ascii="Times New Roman" w:hAnsi="Times New Roman"/>
          <w:sz w:val="24"/>
        </w:rPr>
      </w:pPr>
      <w:r w:rsidRPr="00B01738">
        <w:rPr>
          <w:rFonts w:ascii="Times New Roman" w:hAnsi="Times New Roman"/>
          <w:sz w:val="24"/>
        </w:rPr>
        <w:t>De Minister van Sociale Zaken en Werkgelegenheid,</w:t>
      </w:r>
    </w:p>
    <w:bookmarkEnd w:id="0"/>
    <w:p w:rsidRPr="00B01738" w:rsidR="00CB3578" w:rsidP="00A11E73" w:rsidRDefault="00CB3578">
      <w:pPr>
        <w:tabs>
          <w:tab w:val="left" w:pos="284"/>
          <w:tab w:val="left" w:pos="567"/>
          <w:tab w:val="left" w:pos="851"/>
        </w:tabs>
        <w:ind w:right="1848"/>
        <w:rPr>
          <w:rFonts w:ascii="Times New Roman" w:hAnsi="Times New Roman"/>
          <w:sz w:val="24"/>
        </w:rPr>
      </w:pPr>
    </w:p>
    <w:sectPr w:rsidRPr="00B01738"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A17" w:rsidRDefault="00134A17">
      <w:pPr>
        <w:spacing w:line="20" w:lineRule="exact"/>
      </w:pPr>
    </w:p>
  </w:endnote>
  <w:endnote w:type="continuationSeparator" w:id="0">
    <w:p w:rsidR="00134A17" w:rsidRDefault="00134A17">
      <w:pPr>
        <w:pStyle w:val="Amendement"/>
      </w:pPr>
      <w:r>
        <w:rPr>
          <w:b w:val="0"/>
          <w:bCs w:val="0"/>
        </w:rPr>
        <w:t xml:space="preserve"> </w:t>
      </w:r>
    </w:p>
  </w:endnote>
  <w:endnote w:type="continuationNotice" w:id="1">
    <w:p w:rsidR="00134A17" w:rsidRDefault="00134A1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altName w:val="Courier New"/>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A17" w:rsidRDefault="00134A17"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134A17" w:rsidRDefault="00134A17"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A17" w:rsidRPr="002168F4" w:rsidRDefault="00134A17"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E57C6">
      <w:rPr>
        <w:rStyle w:val="Paginanummer"/>
        <w:rFonts w:ascii="Times New Roman" w:hAnsi="Times New Roman"/>
        <w:noProof/>
      </w:rPr>
      <w:t>20</w:t>
    </w:r>
    <w:r w:rsidRPr="002168F4">
      <w:rPr>
        <w:rStyle w:val="Paginanummer"/>
        <w:rFonts w:ascii="Times New Roman" w:hAnsi="Times New Roman"/>
      </w:rPr>
      <w:fldChar w:fldCharType="end"/>
    </w:r>
  </w:p>
  <w:p w:rsidR="00134A17" w:rsidRPr="002168F4" w:rsidRDefault="00134A17"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A17" w:rsidRDefault="00134A17">
      <w:pPr>
        <w:pStyle w:val="Amendement"/>
      </w:pPr>
      <w:r>
        <w:rPr>
          <w:b w:val="0"/>
          <w:bCs w:val="0"/>
        </w:rPr>
        <w:separator/>
      </w:r>
    </w:p>
  </w:footnote>
  <w:footnote w:type="continuationSeparator" w:id="0">
    <w:p w:rsidR="00134A17" w:rsidRDefault="00134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523AC"/>
    <w:multiLevelType w:val="hybridMultilevel"/>
    <w:tmpl w:val="E2A436C0"/>
    <w:lvl w:ilvl="0" w:tplc="FFFFFFFF">
      <w:numFmt w:val="bullet"/>
      <w:pStyle w:val="Tekst"/>
      <w:lvlText w:val=""/>
      <w:lvlJc w:val="left"/>
      <w:pPr>
        <w:tabs>
          <w:tab w:val="num" w:pos="440"/>
        </w:tabs>
        <w:ind w:left="440" w:hanging="44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738"/>
    <w:rsid w:val="00012DBE"/>
    <w:rsid w:val="000447DD"/>
    <w:rsid w:val="000A1D81"/>
    <w:rsid w:val="00111ED3"/>
    <w:rsid w:val="00134A17"/>
    <w:rsid w:val="001C190E"/>
    <w:rsid w:val="00214F73"/>
    <w:rsid w:val="002168F4"/>
    <w:rsid w:val="002926F7"/>
    <w:rsid w:val="002A727C"/>
    <w:rsid w:val="002E68CD"/>
    <w:rsid w:val="00345907"/>
    <w:rsid w:val="00360514"/>
    <w:rsid w:val="003F7F66"/>
    <w:rsid w:val="004F5578"/>
    <w:rsid w:val="005C1391"/>
    <w:rsid w:val="005D0753"/>
    <w:rsid w:val="005D2707"/>
    <w:rsid w:val="00606255"/>
    <w:rsid w:val="00606983"/>
    <w:rsid w:val="006B607A"/>
    <w:rsid w:val="007D451C"/>
    <w:rsid w:val="00826224"/>
    <w:rsid w:val="00930A23"/>
    <w:rsid w:val="009C7354"/>
    <w:rsid w:val="009E2E01"/>
    <w:rsid w:val="009E6D7F"/>
    <w:rsid w:val="00A11E73"/>
    <w:rsid w:val="00A2521E"/>
    <w:rsid w:val="00AE436A"/>
    <w:rsid w:val="00B01738"/>
    <w:rsid w:val="00B24AD5"/>
    <w:rsid w:val="00C135B1"/>
    <w:rsid w:val="00C92DF8"/>
    <w:rsid w:val="00CB3578"/>
    <w:rsid w:val="00CE57C6"/>
    <w:rsid w:val="00D20AFA"/>
    <w:rsid w:val="00D55648"/>
    <w:rsid w:val="00DF378F"/>
    <w:rsid w:val="00E16443"/>
    <w:rsid w:val="00E36EE9"/>
    <w:rsid w:val="00ED5EBA"/>
    <w:rsid w:val="00F13442"/>
    <w:rsid w:val="00F33A87"/>
    <w:rsid w:val="00F73889"/>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B7D6F"/>
  <w15:docId w15:val="{597ADA95-21A0-45B3-A522-DB97419C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style>
  <w:style w:type="character" w:customStyle="1" w:styleId="VoetnoottekstChar">
    <w:name w:val="Voetnoottekst Char"/>
    <w:link w:val="Voetnoottekst"/>
    <w:rsid w:val="00B01738"/>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Referentiegegevens">
    <w:name w:val="Referentiegegevens"/>
    <w:basedOn w:val="Standaard"/>
    <w:rsid w:val="00B01738"/>
    <w:pPr>
      <w:overflowPunct w:val="0"/>
      <w:autoSpaceDE w:val="0"/>
      <w:autoSpaceDN w:val="0"/>
      <w:adjustRightInd w:val="0"/>
      <w:spacing w:line="240" w:lineRule="atLeast"/>
      <w:textAlignment w:val="baseline"/>
    </w:pPr>
    <w:rPr>
      <w:sz w:val="18"/>
      <w:szCs w:val="20"/>
      <w:lang w:val="nl"/>
    </w:rPr>
  </w:style>
  <w:style w:type="paragraph" w:customStyle="1" w:styleId="Kop12pt">
    <w:name w:val="Kop 12pt"/>
    <w:basedOn w:val="Standaard"/>
    <w:next w:val="Tekst"/>
    <w:rsid w:val="00B01738"/>
    <w:pPr>
      <w:spacing w:after="300" w:line="240" w:lineRule="atLeast"/>
    </w:pPr>
    <w:rPr>
      <w:b/>
      <w:sz w:val="18"/>
      <w:szCs w:val="20"/>
    </w:rPr>
  </w:style>
  <w:style w:type="paragraph" w:customStyle="1" w:styleId="Tekst">
    <w:name w:val="Tekst"/>
    <w:rsid w:val="00B01738"/>
    <w:pPr>
      <w:numPr>
        <w:numId w:val="1"/>
      </w:numPr>
      <w:spacing w:line="300" w:lineRule="exact"/>
    </w:pPr>
    <w:rPr>
      <w:sz w:val="24"/>
    </w:rPr>
  </w:style>
  <w:style w:type="paragraph" w:customStyle="1" w:styleId="Kop14pt">
    <w:name w:val="Kop 14pt"/>
    <w:basedOn w:val="Standaard"/>
    <w:next w:val="Tekst"/>
    <w:rsid w:val="00B01738"/>
    <w:pPr>
      <w:spacing w:after="300" w:line="240" w:lineRule="atLeast"/>
    </w:pPr>
    <w:rPr>
      <w:b/>
      <w:sz w:val="28"/>
      <w:szCs w:val="20"/>
    </w:rPr>
  </w:style>
  <w:style w:type="paragraph" w:customStyle="1" w:styleId="Adressering">
    <w:name w:val="Adressering"/>
    <w:basedOn w:val="Standaard"/>
    <w:rsid w:val="00B01738"/>
    <w:pPr>
      <w:spacing w:line="240" w:lineRule="atLeast"/>
    </w:pPr>
    <w:rPr>
      <w:sz w:val="18"/>
      <w:szCs w:val="20"/>
    </w:rPr>
  </w:style>
  <w:style w:type="paragraph" w:customStyle="1" w:styleId="RefGegevens">
    <w:name w:val="RefGegevens"/>
    <w:basedOn w:val="Standaard"/>
    <w:rsid w:val="00B01738"/>
    <w:pPr>
      <w:spacing w:line="240" w:lineRule="atLeast"/>
    </w:pPr>
    <w:rPr>
      <w:sz w:val="18"/>
      <w:szCs w:val="20"/>
    </w:rPr>
  </w:style>
  <w:style w:type="paragraph" w:customStyle="1" w:styleId="PagNummering">
    <w:name w:val="PagNummering"/>
    <w:basedOn w:val="Standaard"/>
    <w:rsid w:val="00B01738"/>
    <w:pPr>
      <w:spacing w:line="240" w:lineRule="atLeast"/>
    </w:pPr>
    <w:rPr>
      <w:sz w:val="16"/>
      <w:szCs w:val="20"/>
    </w:rPr>
  </w:style>
  <w:style w:type="paragraph" w:customStyle="1" w:styleId="DocNaam">
    <w:name w:val="DocNaam"/>
    <w:basedOn w:val="Standaard"/>
    <w:rsid w:val="00B01738"/>
    <w:pPr>
      <w:spacing w:line="240" w:lineRule="atLeast"/>
    </w:pPr>
    <w:rPr>
      <w:rFonts w:ascii="Arial" w:hAnsi="Arial"/>
      <w:b/>
      <w:i/>
      <w:sz w:val="18"/>
      <w:szCs w:val="20"/>
    </w:rPr>
  </w:style>
  <w:style w:type="paragraph" w:customStyle="1" w:styleId="RefKop">
    <w:name w:val="RefKop"/>
    <w:rsid w:val="00B01738"/>
    <w:pPr>
      <w:spacing w:line="300" w:lineRule="exact"/>
    </w:pPr>
    <w:rPr>
      <w:rFonts w:ascii="Arial" w:hAnsi="Arial"/>
      <w:sz w:val="16"/>
    </w:rPr>
  </w:style>
  <w:style w:type="paragraph" w:customStyle="1" w:styleId="AfzGegevens">
    <w:name w:val="AfzGegevens"/>
    <w:rsid w:val="00B01738"/>
    <w:pPr>
      <w:spacing w:line="200" w:lineRule="atLeast"/>
    </w:pPr>
    <w:rPr>
      <w:rFonts w:ascii="Arial" w:hAnsi="Arial"/>
      <w:b/>
      <w:sz w:val="16"/>
    </w:rPr>
  </w:style>
  <w:style w:type="paragraph" w:customStyle="1" w:styleId="AfzGegevens3e">
    <w:name w:val="AfzGegevens3e"/>
    <w:basedOn w:val="AfzGegevens"/>
    <w:rsid w:val="00B01738"/>
  </w:style>
  <w:style w:type="paragraph" w:customStyle="1" w:styleId="Referentiekopjes">
    <w:name w:val="Referentiekopjes"/>
    <w:basedOn w:val="Standaard"/>
    <w:rsid w:val="00B01738"/>
    <w:pPr>
      <w:overflowPunct w:val="0"/>
      <w:autoSpaceDE w:val="0"/>
      <w:autoSpaceDN w:val="0"/>
      <w:adjustRightInd w:val="0"/>
      <w:spacing w:line="300" w:lineRule="atLeast"/>
      <w:textAlignment w:val="baseline"/>
    </w:pPr>
    <w:rPr>
      <w:rFonts w:ascii="Arial" w:hAnsi="Arial"/>
      <w:position w:val="6"/>
      <w:sz w:val="16"/>
      <w:szCs w:val="20"/>
      <w:lang w:val="nl"/>
    </w:rPr>
  </w:style>
  <w:style w:type="paragraph" w:customStyle="1" w:styleId="Afzendergegevens">
    <w:name w:val="Afzendergegevens"/>
    <w:basedOn w:val="Standaard"/>
    <w:rsid w:val="00B01738"/>
    <w:pPr>
      <w:overflowPunct w:val="0"/>
      <w:autoSpaceDE w:val="0"/>
      <w:autoSpaceDN w:val="0"/>
      <w:adjustRightInd w:val="0"/>
      <w:spacing w:line="200" w:lineRule="exact"/>
      <w:textAlignment w:val="baseline"/>
    </w:pPr>
    <w:rPr>
      <w:rFonts w:ascii="Arial" w:hAnsi="Arial"/>
      <w:b/>
      <w:sz w:val="16"/>
      <w:szCs w:val="20"/>
      <w:lang w:val="nl"/>
    </w:rPr>
  </w:style>
  <w:style w:type="character" w:styleId="Hyperlink">
    <w:name w:val="Hyperlink"/>
    <w:rsid w:val="00B01738"/>
    <w:rPr>
      <w:color w:val="0000FF"/>
      <w:u w:val="single"/>
    </w:rPr>
  </w:style>
  <w:style w:type="character" w:customStyle="1" w:styleId="BallontekstChar">
    <w:name w:val="Ballontekst Char"/>
    <w:basedOn w:val="Standaardalinea-lettertype"/>
    <w:link w:val="Ballontekst"/>
    <w:semiHidden/>
    <w:rsid w:val="00B01738"/>
    <w:rPr>
      <w:rFonts w:ascii="Tahoma" w:hAnsi="Tahoma" w:cs="Tahoma"/>
      <w:sz w:val="16"/>
      <w:szCs w:val="16"/>
    </w:rPr>
  </w:style>
  <w:style w:type="paragraph" w:styleId="Ballontekst">
    <w:name w:val="Balloon Text"/>
    <w:basedOn w:val="Standaard"/>
    <w:link w:val="BallontekstChar"/>
    <w:semiHidden/>
    <w:rsid w:val="00B01738"/>
    <w:pPr>
      <w:spacing w:line="240" w:lineRule="atLeast"/>
    </w:pPr>
    <w:rPr>
      <w:rFonts w:ascii="Tahoma" w:hAnsi="Tahoma" w:cs="Tahoma"/>
      <w:sz w:val="16"/>
      <w:szCs w:val="16"/>
    </w:rPr>
  </w:style>
  <w:style w:type="table" w:styleId="Tabelraster">
    <w:name w:val="Table Grid"/>
    <w:basedOn w:val="Standaardtabel"/>
    <w:rsid w:val="00B01738"/>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ixCode">
    <w:name w:val="KixCode"/>
    <w:rsid w:val="00B01738"/>
    <w:pPr>
      <w:spacing w:before="120"/>
    </w:pPr>
    <w:rPr>
      <w:rFonts w:ascii="KIX Barcode" w:hAnsi="KIX Barcode" w:cs="Arial"/>
    </w:rPr>
  </w:style>
  <w:style w:type="character" w:styleId="Verwijzingopmerking">
    <w:name w:val="annotation reference"/>
    <w:rsid w:val="00B01738"/>
    <w:rPr>
      <w:sz w:val="16"/>
      <w:szCs w:val="16"/>
    </w:rPr>
  </w:style>
  <w:style w:type="paragraph" w:styleId="Tekstopmerking">
    <w:name w:val="annotation text"/>
    <w:basedOn w:val="Standaard"/>
    <w:link w:val="TekstopmerkingChar"/>
    <w:uiPriority w:val="99"/>
    <w:rsid w:val="00B01738"/>
    <w:pPr>
      <w:spacing w:line="240" w:lineRule="atLeast"/>
    </w:pPr>
    <w:rPr>
      <w:szCs w:val="20"/>
    </w:rPr>
  </w:style>
  <w:style w:type="character" w:customStyle="1" w:styleId="TekstopmerkingChar">
    <w:name w:val="Tekst opmerking Char"/>
    <w:basedOn w:val="Standaardalinea-lettertype"/>
    <w:link w:val="Tekstopmerking"/>
    <w:uiPriority w:val="99"/>
    <w:rsid w:val="00B01738"/>
    <w:rPr>
      <w:rFonts w:ascii="Verdana" w:hAnsi="Verdana"/>
    </w:rPr>
  </w:style>
  <w:style w:type="paragraph" w:styleId="Onderwerpvanopmerking">
    <w:name w:val="annotation subject"/>
    <w:basedOn w:val="Tekstopmerking"/>
    <w:next w:val="Tekstopmerking"/>
    <w:link w:val="OnderwerpvanopmerkingChar"/>
    <w:rsid w:val="00B01738"/>
    <w:rPr>
      <w:b/>
      <w:bCs/>
    </w:rPr>
  </w:style>
  <w:style w:type="character" w:customStyle="1" w:styleId="OnderwerpvanopmerkingChar">
    <w:name w:val="Onderwerp van opmerking Char"/>
    <w:basedOn w:val="TekstopmerkingChar"/>
    <w:link w:val="Onderwerpvanopmerking"/>
    <w:rsid w:val="00B01738"/>
    <w:rPr>
      <w:rFonts w:ascii="Verdana" w:hAnsi="Verdana"/>
      <w:b/>
      <w:bCs/>
    </w:rPr>
  </w:style>
  <w:style w:type="character" w:styleId="Nadruk">
    <w:name w:val="Emphasis"/>
    <w:uiPriority w:val="20"/>
    <w:qFormat/>
    <w:rsid w:val="00B01738"/>
    <w:rPr>
      <w:i/>
      <w:iCs/>
    </w:rPr>
  </w:style>
  <w:style w:type="character" w:styleId="GevolgdeHyperlink">
    <w:name w:val="FollowedHyperlink"/>
    <w:rsid w:val="00B01738"/>
    <w:rPr>
      <w:color w:val="954F72"/>
      <w:u w:val="single"/>
    </w:rPr>
  </w:style>
  <w:style w:type="paragraph" w:styleId="Geenafstand">
    <w:name w:val="No Spacing"/>
    <w:uiPriority w:val="1"/>
    <w:qFormat/>
    <w:rsid w:val="00B01738"/>
    <w:pPr>
      <w:jc w:val="both"/>
    </w:pPr>
  </w:style>
  <w:style w:type="paragraph" w:customStyle="1" w:styleId="Default">
    <w:name w:val="Default"/>
    <w:rsid w:val="00B01738"/>
    <w:pPr>
      <w:autoSpaceDE w:val="0"/>
      <w:autoSpaceDN w:val="0"/>
      <w:adjustRightInd w:val="0"/>
    </w:pPr>
    <w:rPr>
      <w:rFonts w:ascii="Verdana" w:hAnsi="Verdana" w:cs="Verdana"/>
      <w:color w:val="000000"/>
      <w:sz w:val="24"/>
      <w:szCs w:val="24"/>
    </w:rPr>
  </w:style>
  <w:style w:type="character" w:styleId="Voetnootmarkering">
    <w:name w:val="footnote reference"/>
    <w:rsid w:val="00B01738"/>
    <w:rPr>
      <w:vertAlign w:val="superscript"/>
    </w:rPr>
  </w:style>
  <w:style w:type="paragraph" w:styleId="Lijstalinea">
    <w:name w:val="List Paragraph"/>
    <w:basedOn w:val="Standaard"/>
    <w:uiPriority w:val="34"/>
    <w:qFormat/>
    <w:rsid w:val="00B01738"/>
    <w:pPr>
      <w:spacing w:line="240" w:lineRule="atLeast"/>
      <w:ind w:left="720"/>
      <w:contextualSpacing/>
    </w:pPr>
    <w:rPr>
      <w:sz w:val="18"/>
    </w:rPr>
  </w:style>
  <w:style w:type="paragraph" w:styleId="Titel">
    <w:name w:val="Title"/>
    <w:basedOn w:val="Standaard"/>
    <w:next w:val="Standaard"/>
    <w:link w:val="TitelChar"/>
    <w:qFormat/>
    <w:rsid w:val="00B01738"/>
    <w:pPr>
      <w:spacing w:before="240" w:after="60" w:line="240" w:lineRule="atLeast"/>
      <w:jc w:val="center"/>
      <w:outlineLvl w:val="0"/>
    </w:pPr>
    <w:rPr>
      <w:rFonts w:ascii="Calibri Light" w:hAnsi="Calibri Light"/>
      <w:b/>
      <w:bCs/>
      <w:kern w:val="28"/>
      <w:sz w:val="32"/>
      <w:szCs w:val="32"/>
    </w:rPr>
  </w:style>
  <w:style w:type="character" w:customStyle="1" w:styleId="TitelChar">
    <w:name w:val="Titel Char"/>
    <w:basedOn w:val="Standaardalinea-lettertype"/>
    <w:link w:val="Titel"/>
    <w:rsid w:val="00B01738"/>
    <w:rPr>
      <w:rFonts w:ascii="Calibri Light" w:hAnsi="Calibri Light"/>
      <w:b/>
      <w:bCs/>
      <w:kern w:val="28"/>
      <w:sz w:val="32"/>
      <w:szCs w:val="32"/>
    </w:rPr>
  </w:style>
  <w:style w:type="paragraph" w:customStyle="1" w:styleId="amp">
    <w:name w:val="amp"/>
    <w:rsid w:val="004F5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22</ap:Pages>
  <ap:Words>8578</ap:Words>
  <ap:Characters>49156</ap:Characters>
  <ap:DocSecurity>0</ap:DocSecurity>
  <ap:Lines>409</ap:Lines>
  <ap:Paragraphs>115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57619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2020-07-03T08:37:00.0000000Z</lastPrinted>
  <dcterms:created xsi:type="dcterms:W3CDTF">2020-07-02T13:36:00.0000000Z</dcterms:created>
  <dcterms:modified xsi:type="dcterms:W3CDTF">2020-07-03T08:39:00.0000000Z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0x01010033B6D5FF73DA8F48BFBC411BAEBE4B09</vt:lpwstr>
  </property>
</Properties>
</file>