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48DEC63F" wp14:anchorId="7915800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907983F" wp14:anchorId="2568300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W16.20.0130/II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10 juni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A3DE4" w:rsidRDefault="006E2D52">
              <w:r>
                <w:t>Bij Kabinetsmissive van 6 mei 2020, no.2020000940, heeft Uwe Majesteit, op voordracht van de Minister van Justitie en Veiligheid, bij de Afdeling advisering van de Raad van State ter overweging aanhangig gemaakt het voorstel van wet houdende regels voor het verstrekken van subsidies door de Minister van Justitie en Veiligheid en de Minister voor Rechtsbescherming en tot intrekking van de Wet Justitie-subsidies, met memorie van toelichting.</w:t>
              </w:r>
            </w:p>
          </w:sdtContent>
        </w:sdt>
        <w:p w:rsidR="0071031E" w:rsidRDefault="0071031E"/>
        <w:p w:rsidR="00C50D4F" w:rsidRDefault="00C821B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E2D52" w:rsidP="005B3E03">
      <w:r>
        <w:separator/>
      </w:r>
    </w:p>
  </w:endnote>
  <w:endnote w:type="continuationSeparator" w:id="0">
    <w:p w:rsidR="00954004" w:rsidRDefault="006E2D5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14C9250B" wp14:editId="039EC9E0">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E2D52" w:rsidP="005B3E03">
      <w:r>
        <w:separator/>
      </w:r>
    </w:p>
  </w:footnote>
  <w:footnote w:type="continuationSeparator" w:id="0">
    <w:p w:rsidR="00954004" w:rsidRDefault="006E2D5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6E2D52"/>
    <w:rsid w:val="007077E5"/>
    <w:rsid w:val="0071031E"/>
    <w:rsid w:val="00724C4B"/>
    <w:rsid w:val="00743D19"/>
    <w:rsid w:val="007B1CCB"/>
    <w:rsid w:val="00801259"/>
    <w:rsid w:val="008179AD"/>
    <w:rsid w:val="00831756"/>
    <w:rsid w:val="008A2D35"/>
    <w:rsid w:val="009A3DE4"/>
    <w:rsid w:val="009E72D2"/>
    <w:rsid w:val="00A349AF"/>
    <w:rsid w:val="00AF5CB1"/>
    <w:rsid w:val="00BC1C96"/>
    <w:rsid w:val="00C0766C"/>
    <w:rsid w:val="00C5066A"/>
    <w:rsid w:val="00C50D4F"/>
    <w:rsid w:val="00C821B0"/>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2020-07-01T16:17:00.0000000Z</dcterms:created>
  <dcterms:modified xsi:type="dcterms:W3CDTF">2020-07-01T16:17:00.0000000Z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0x010100C65AF670E68F094884F66937D56044CD</vt:lpwstr>
  </property>
</Properties>
</file>