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32C9CA4"/>
    <w:p w:rsidR="00C54862" w:rsidP="00C54862" w:rsidRDefault="00C54862" w14:paraId="74C271EB" w14:textId="3F6DB481">
      <w:pPr>
        <w:rPr>
          <w:szCs w:val="18"/>
        </w:rPr>
      </w:pPr>
      <w:r>
        <w:rPr>
          <w:szCs w:val="18"/>
        </w:rPr>
        <w:t xml:space="preserve">Hierbij </w:t>
      </w:r>
      <w:r w:rsidR="00A21B1E">
        <w:rPr>
          <w:szCs w:val="18"/>
        </w:rPr>
        <w:t>bied</w:t>
      </w:r>
      <w:r>
        <w:rPr>
          <w:szCs w:val="18"/>
        </w:rPr>
        <w:t xml:space="preserve"> ik u </w:t>
      </w:r>
      <w:r w:rsidRPr="008664B3">
        <w:rPr>
          <w:szCs w:val="18"/>
        </w:rPr>
        <w:t>de antwoorden</w:t>
      </w:r>
      <w:r w:rsidR="00A21B1E">
        <w:rPr>
          <w:szCs w:val="18"/>
        </w:rPr>
        <w:t xml:space="preserve"> aan</w:t>
      </w:r>
      <w:r w:rsidRPr="008664B3">
        <w:rPr>
          <w:szCs w:val="18"/>
        </w:rPr>
        <w:t xml:space="preserve"> op de vragen</w:t>
      </w:r>
      <w:r>
        <w:rPr>
          <w:szCs w:val="18"/>
        </w:rPr>
        <w:t xml:space="preserve"> uit het schriftelijk overleg over de Kabinetsreactie eindrapport Expertgroep inzake politieke steun aan interstatelijk geweldsgebruik</w:t>
      </w:r>
      <w:r w:rsidRPr="008664B3">
        <w:rPr>
          <w:szCs w:val="18"/>
        </w:rPr>
        <w:t xml:space="preserve"> </w:t>
      </w:r>
      <w:r>
        <w:rPr>
          <w:szCs w:val="18"/>
        </w:rPr>
        <w:t>en inzake humanitaire interventie (2020D20720</w:t>
      </w:r>
      <w:r w:rsidRPr="008664B3">
        <w:rPr>
          <w:szCs w:val="18"/>
        </w:rPr>
        <w:t xml:space="preserve">, ingezonden </w:t>
      </w:r>
      <w:r>
        <w:rPr>
          <w:szCs w:val="18"/>
        </w:rPr>
        <w:t xml:space="preserve">28 mei </w:t>
      </w:r>
      <w:r w:rsidRPr="008664B3">
        <w:rPr>
          <w:szCs w:val="18"/>
        </w:rPr>
        <w:t>20</w:t>
      </w:r>
      <w:r>
        <w:rPr>
          <w:szCs w:val="18"/>
        </w:rPr>
        <w:t>20</w:t>
      </w:r>
      <w:r w:rsidRPr="008664B3">
        <w:rPr>
          <w:szCs w:val="18"/>
        </w:rPr>
        <w:t>).</w:t>
      </w:r>
    </w:p>
    <w:p w:rsidR="00C54862" w:rsidP="00C54862" w:rsidRDefault="00C54862" w14:paraId="52357394" w14:textId="6EB28F54">
      <w:pPr>
        <w:rPr>
          <w:szCs w:val="18"/>
        </w:rPr>
      </w:pPr>
    </w:p>
    <w:p w:rsidR="00A21B1E" w:rsidP="00C54862" w:rsidRDefault="00A21B1E" w14:paraId="53317AE2" w14:textId="77777777">
      <w:pPr>
        <w:rPr>
          <w:szCs w:val="18"/>
        </w:rPr>
      </w:pPr>
    </w:p>
    <w:p w:rsidR="00C54862" w:rsidP="00C54862" w:rsidRDefault="00A21B1E" w14:paraId="4550B99B" w14:textId="28939219">
      <w:pPr>
        <w:rPr>
          <w:szCs w:val="18"/>
        </w:rPr>
      </w:pPr>
      <w:r>
        <w:rPr>
          <w:szCs w:val="18"/>
        </w:rPr>
        <w:t xml:space="preserve">De </w:t>
      </w:r>
      <w:r w:rsidR="00C54862">
        <w:rPr>
          <w:szCs w:val="18"/>
        </w:rPr>
        <w:t>Minister van Buitenlandse Zaken</w:t>
      </w:r>
      <w:r>
        <w:rPr>
          <w:szCs w:val="18"/>
        </w:rPr>
        <w:t>,</w:t>
      </w:r>
    </w:p>
    <w:p w:rsidR="00C54862" w:rsidP="00C54862" w:rsidRDefault="00C54862" w14:paraId="13A2416E" w14:textId="52B4C29F">
      <w:pPr>
        <w:rPr>
          <w:szCs w:val="18"/>
        </w:rPr>
      </w:pPr>
    </w:p>
    <w:p w:rsidR="00C54862" w:rsidP="00C54862" w:rsidRDefault="00C54862" w14:paraId="7B9B274C" w14:textId="40589330">
      <w:pPr>
        <w:rPr>
          <w:szCs w:val="18"/>
        </w:rPr>
      </w:pPr>
    </w:p>
    <w:p w:rsidR="00A21B1E" w:rsidP="00C54862" w:rsidRDefault="00A21B1E" w14:paraId="21136491" w14:textId="55CD99E2">
      <w:pPr>
        <w:rPr>
          <w:szCs w:val="18"/>
        </w:rPr>
      </w:pPr>
    </w:p>
    <w:p w:rsidR="00A21B1E" w:rsidP="00C54862" w:rsidRDefault="00A21B1E" w14:paraId="4B9544FF" w14:textId="77777777">
      <w:pPr>
        <w:rPr>
          <w:szCs w:val="18"/>
        </w:rPr>
      </w:pPr>
    </w:p>
    <w:p w:rsidR="00C54862" w:rsidP="00C54862" w:rsidRDefault="00C54862" w14:paraId="69380FBA" w14:textId="26C04B5B">
      <w:pPr>
        <w:rPr>
          <w:szCs w:val="18"/>
        </w:rPr>
      </w:pPr>
    </w:p>
    <w:p w:rsidRPr="008664B3" w:rsidR="00C54862" w:rsidP="00C54862" w:rsidRDefault="00C54862" w14:paraId="3A17B468" w14:textId="25AA805A">
      <w:pPr>
        <w:rPr>
          <w:szCs w:val="18"/>
        </w:rPr>
      </w:pPr>
      <w:r>
        <w:rPr>
          <w:szCs w:val="18"/>
        </w:rPr>
        <w:t>Stef Blok</w:t>
      </w:r>
    </w:p>
    <w:p w:rsidR="00C54862" w:rsidP="00EE5E5D" w:rsidRDefault="00C54862" w14:paraId="11823B37" w14:textId="77777777"/>
    <w:p w:rsidR="00C81092" w:rsidP="003B6109" w:rsidRDefault="00C81092" w14:paraId="61E2DEAB" w14:textId="4A9D4F96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="00C51602" w:rsidP="003B6109" w:rsidRDefault="00C51602" w14:paraId="10D54260" w14:textId="7AC32CCD">
      <w:pPr>
        <w:spacing w:after="160" w:line="259" w:lineRule="auto"/>
      </w:pPr>
    </w:p>
    <w:p w:rsidR="00C51602" w:rsidP="003B6109" w:rsidRDefault="00C51602" w14:paraId="77814529" w14:textId="7D87F051">
      <w:pPr>
        <w:spacing w:after="160" w:line="259" w:lineRule="auto"/>
      </w:pPr>
    </w:p>
    <w:p w:rsidR="00C51602" w:rsidP="003B6109" w:rsidRDefault="00C51602" w14:paraId="631B520E" w14:textId="045ECEC3">
      <w:pPr>
        <w:spacing w:after="160" w:line="259" w:lineRule="auto"/>
      </w:pPr>
    </w:p>
    <w:p w:rsidR="00C51602" w:rsidP="007F5882" w:rsidRDefault="00C51602" w14:paraId="4A6E50C7" w14:textId="32FC6B30">
      <w:pPr>
        <w:spacing w:after="160" w:line="259" w:lineRule="auto"/>
      </w:pPr>
      <w:r>
        <w:tab/>
      </w:r>
      <w:r>
        <w:tab/>
      </w:r>
    </w:p>
    <w:p w:rsidRPr="00132F64" w:rsidR="00C51602" w:rsidP="003B6109" w:rsidRDefault="00C51602" w14:paraId="7A340F27" w14:textId="77777777">
      <w:pPr>
        <w:spacing w:after="160" w:line="259" w:lineRule="auto"/>
      </w:pPr>
    </w:p>
    <w:sectPr w:rsidRPr="00132F64" w:rsidR="00C51602" w:rsidSect="00A21B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67584" w14:textId="77777777" w:rsidR="007F5882" w:rsidRDefault="007F5882" w:rsidP="004F2CD5">
      <w:pPr>
        <w:spacing w:line="240" w:lineRule="auto"/>
      </w:pPr>
      <w:r>
        <w:separator/>
      </w:r>
    </w:p>
  </w:endnote>
  <w:endnote w:type="continuationSeparator" w:id="0">
    <w:p w14:paraId="36421F2E" w14:textId="77777777" w:rsidR="007F5882" w:rsidRDefault="007F5882" w:rsidP="004F2CD5">
      <w:pPr>
        <w:spacing w:line="240" w:lineRule="auto"/>
      </w:pPr>
      <w:r>
        <w:continuationSeparator/>
      </w:r>
    </w:p>
  </w:endnote>
  <w:endnote w:type="continuationNotice" w:id="1">
    <w:p w14:paraId="680DB566" w14:textId="77777777" w:rsidR="007F5882" w:rsidRDefault="007F58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37DDA" w14:textId="77777777" w:rsidR="00A83620" w:rsidRDefault="00A83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E23C" w14:textId="77777777" w:rsidR="00A83620" w:rsidRDefault="00A836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3C7C0" w14:textId="77777777" w:rsidR="00A83620" w:rsidRDefault="00A83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EE50F" w14:textId="77777777" w:rsidR="007F5882" w:rsidRDefault="007F5882" w:rsidP="004F2CD5">
      <w:pPr>
        <w:spacing w:line="240" w:lineRule="auto"/>
      </w:pPr>
      <w:r>
        <w:separator/>
      </w:r>
    </w:p>
  </w:footnote>
  <w:footnote w:type="continuationSeparator" w:id="0">
    <w:p w14:paraId="3AA3DE53" w14:textId="77777777" w:rsidR="007F5882" w:rsidRDefault="007F5882" w:rsidP="004F2CD5">
      <w:pPr>
        <w:spacing w:line="240" w:lineRule="auto"/>
      </w:pPr>
      <w:r>
        <w:continuationSeparator/>
      </w:r>
    </w:p>
  </w:footnote>
  <w:footnote w:type="continuationNotice" w:id="1">
    <w:p w14:paraId="5D37A464" w14:textId="77777777" w:rsidR="007F5882" w:rsidRDefault="007F58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D7E23" w14:textId="77777777" w:rsidR="00A83620" w:rsidRDefault="00A83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7F5882" w:rsidRDefault="007F5882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C2A9C9" w14:textId="77777777" w:rsidR="007F5882" w:rsidRPr="006B0BAF" w:rsidRDefault="007F5882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02448C1" w:rsidR="007F5882" w:rsidRPr="006B0BAF" w:rsidRDefault="007F588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BZDOC-1257119648-21</w:t>
                              </w:r>
                            </w:p>
                          </w:sdtContent>
                        </w:sdt>
                        <w:p w14:paraId="00656B7D" w14:textId="77777777" w:rsidR="007F5882" w:rsidRPr="005D7A68" w:rsidRDefault="007F58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p w14:paraId="71C2A9C9" w14:textId="77777777" w:rsidR="007F5882" w:rsidRPr="006B0BAF" w:rsidRDefault="007F5882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02448C1" w:rsidR="007F5882" w:rsidRPr="006B0BAF" w:rsidRDefault="007F588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BZDOC-1257119648-21</w:t>
                        </w:r>
                      </w:p>
                    </w:sdtContent>
                  </w:sdt>
                  <w:p w14:paraId="00656B7D" w14:textId="77777777" w:rsidR="007F5882" w:rsidRPr="005D7A68" w:rsidRDefault="007F5882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7F5882" w:rsidRDefault="007F58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7F5882" w:rsidRDefault="007F5882">
    <w:pPr>
      <w:pStyle w:val="Header"/>
    </w:pPr>
  </w:p>
  <w:p w14:paraId="0F8740E8" w14:textId="77777777" w:rsidR="007F5882" w:rsidRDefault="007F5882">
    <w:pPr>
      <w:pStyle w:val="Header"/>
    </w:pPr>
  </w:p>
  <w:p w14:paraId="52D1BAD4" w14:textId="3591EDF1" w:rsidR="007F5882" w:rsidRDefault="007F588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 w:cstheme="minorBidi"/>
                              <w:szCs w:val="18"/>
                              <w:lang w:eastAsia="en-US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FDDBE65" w:rsidR="007F5882" w:rsidRDefault="00A21B1E" w:rsidP="00C54862">
                              <w:pPr>
                                <w:pStyle w:val="Header"/>
                              </w:pPr>
                              <w:r>
                                <w:rPr>
                                  <w:rFonts w:eastAsiaTheme="minorHAnsi" w:cstheme="minorBidi"/>
                                  <w:szCs w:val="18"/>
                                  <w:lang w:eastAsia="en-US"/>
                                </w:rPr>
                                <w:t>Aan d</w:t>
                              </w:r>
                              <w:r w:rsidR="00C54862" w:rsidRPr="00C54862">
                                <w:rPr>
                                  <w:rFonts w:eastAsiaTheme="minorHAnsi" w:cstheme="minorBidi"/>
                                  <w:szCs w:val="18"/>
                                  <w:lang w:eastAsia="en-US"/>
                                </w:rPr>
                                <w:t xml:space="preserve">e Voorzitter van de </w:t>
                              </w:r>
                              <w:r>
                                <w:rPr>
                                  <w:rFonts w:eastAsiaTheme="minorHAnsi" w:cstheme="minorBidi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="00C54862" w:rsidRPr="00C54862">
                                <w:rPr>
                                  <w:rFonts w:eastAsiaTheme="minorHAnsi" w:cstheme="minorBidi"/>
                                  <w:szCs w:val="18"/>
                                  <w:lang w:eastAsia="en-US"/>
                                </w:rPr>
                                <w:t>Tweede Kamer der Staten-Generaal</w:t>
                              </w:r>
                              <w:r w:rsidR="00C54862">
                                <w:rPr>
                                  <w:rFonts w:eastAsiaTheme="minorHAnsi" w:cstheme="minorBidi"/>
                                  <w:szCs w:val="18"/>
                                  <w:lang w:eastAsia="en-US"/>
                                </w:rPr>
                                <w:br/>
                              </w:r>
                              <w:r w:rsidR="00C54862" w:rsidRPr="00C54862">
                                <w:rPr>
                                  <w:rFonts w:eastAsiaTheme="minorHAnsi" w:cstheme="minorBidi"/>
                                  <w:szCs w:val="18"/>
                                  <w:lang w:eastAsia="en-US"/>
                                </w:rPr>
                                <w:t xml:space="preserve">Binnenhof 4 </w:t>
                              </w:r>
                              <w:r w:rsidR="00C54862">
                                <w:rPr>
                                  <w:rFonts w:eastAsiaTheme="minorHAnsi" w:cstheme="minorBidi"/>
                                  <w:szCs w:val="18"/>
                                  <w:lang w:eastAsia="en-US"/>
                                </w:rPr>
                                <w:br/>
                              </w:r>
                              <w:r>
                                <w:rPr>
                                  <w:rFonts w:eastAsiaTheme="minorHAnsi" w:cstheme="minorBidi"/>
                                  <w:szCs w:val="18"/>
                                  <w:lang w:eastAsia="en-US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7F5882" w:rsidRPr="00CF7C5C" w:rsidRDefault="007F5882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eastAsiaTheme="minorHAnsi" w:cstheme="minorBidi"/>
                        <w:szCs w:val="18"/>
                        <w:lang w:eastAsia="en-US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FDDBE65" w:rsidR="007F5882" w:rsidRDefault="00A21B1E" w:rsidP="00C54862">
                        <w:pPr>
                          <w:pStyle w:val="Header"/>
                        </w:pPr>
                        <w:r>
                          <w:rPr>
                            <w:rFonts w:eastAsiaTheme="minorHAnsi" w:cstheme="minorBidi"/>
                            <w:szCs w:val="18"/>
                            <w:lang w:eastAsia="en-US"/>
                          </w:rPr>
                          <w:t>Aan d</w:t>
                        </w:r>
                        <w:r w:rsidR="00C54862" w:rsidRPr="00C54862">
                          <w:rPr>
                            <w:rFonts w:eastAsiaTheme="minorHAnsi" w:cstheme="minorBidi"/>
                            <w:szCs w:val="18"/>
                            <w:lang w:eastAsia="en-US"/>
                          </w:rPr>
                          <w:t xml:space="preserve">e Voorzitter van de </w:t>
                        </w:r>
                        <w:r>
                          <w:rPr>
                            <w:rFonts w:eastAsiaTheme="minorHAnsi" w:cstheme="minorBidi"/>
                            <w:szCs w:val="18"/>
                            <w:lang w:eastAsia="en-US"/>
                          </w:rPr>
                          <w:br/>
                        </w:r>
                        <w:r w:rsidR="00C54862" w:rsidRPr="00C54862">
                          <w:rPr>
                            <w:rFonts w:eastAsiaTheme="minorHAnsi" w:cstheme="minorBidi"/>
                            <w:szCs w:val="18"/>
                            <w:lang w:eastAsia="en-US"/>
                          </w:rPr>
                          <w:t>Tweede Kamer der Staten-Generaal</w:t>
                        </w:r>
                        <w:r w:rsidR="00C54862">
                          <w:rPr>
                            <w:rFonts w:eastAsiaTheme="minorHAnsi" w:cstheme="minorBidi"/>
                            <w:szCs w:val="18"/>
                            <w:lang w:eastAsia="en-US"/>
                          </w:rPr>
                          <w:br/>
                        </w:r>
                        <w:r w:rsidR="00C54862" w:rsidRPr="00C54862">
                          <w:rPr>
                            <w:rFonts w:eastAsiaTheme="minorHAnsi" w:cstheme="minorBidi"/>
                            <w:szCs w:val="18"/>
                            <w:lang w:eastAsia="en-US"/>
                          </w:rPr>
                          <w:t xml:space="preserve">Binnenhof 4 </w:t>
                        </w:r>
                        <w:r w:rsidR="00C54862">
                          <w:rPr>
                            <w:rFonts w:eastAsiaTheme="minorHAnsi" w:cstheme="minorBidi"/>
                            <w:szCs w:val="18"/>
                            <w:lang w:eastAsia="en-US"/>
                          </w:rPr>
                          <w:br/>
                        </w:r>
                        <w:r>
                          <w:rPr>
                            <w:rFonts w:eastAsiaTheme="minorHAnsi" w:cstheme="minorBidi"/>
                            <w:szCs w:val="18"/>
                            <w:lang w:eastAsia="en-US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7F5882" w:rsidRPr="00CF7C5C" w:rsidRDefault="007F5882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7F5882" w:rsidRDefault="007F5882">
    <w:pPr>
      <w:pStyle w:val="Header"/>
    </w:pPr>
  </w:p>
  <w:p w14:paraId="3E2D03B6" w14:textId="77777777" w:rsidR="007F5882" w:rsidRDefault="007F5882">
    <w:pPr>
      <w:pStyle w:val="Header"/>
    </w:pPr>
  </w:p>
  <w:p w14:paraId="5FF43AB3" w14:textId="77777777" w:rsidR="007F5882" w:rsidRDefault="007F5882">
    <w:pPr>
      <w:pStyle w:val="Header"/>
    </w:pPr>
  </w:p>
  <w:p w14:paraId="377CE036" w14:textId="77777777" w:rsidR="007F5882" w:rsidRDefault="007F5882">
    <w:pPr>
      <w:pStyle w:val="Header"/>
    </w:pPr>
  </w:p>
  <w:p w14:paraId="4CB242C5" w14:textId="77777777" w:rsidR="007F5882" w:rsidRDefault="007F5882">
    <w:pPr>
      <w:pStyle w:val="Header"/>
    </w:pPr>
  </w:p>
  <w:p w14:paraId="6DB86085" w14:textId="77777777" w:rsidR="007F5882" w:rsidRDefault="007F5882">
    <w:pPr>
      <w:pStyle w:val="Header"/>
    </w:pPr>
  </w:p>
  <w:p w14:paraId="555BD02B" w14:textId="77777777" w:rsidR="007F5882" w:rsidRDefault="007F5882">
    <w:pPr>
      <w:pStyle w:val="Header"/>
    </w:pPr>
  </w:p>
  <w:p w14:paraId="3E4DD338" w14:textId="77777777" w:rsidR="007F5882" w:rsidRDefault="007F5882">
    <w:pPr>
      <w:pStyle w:val="Header"/>
    </w:pPr>
  </w:p>
  <w:p w14:paraId="4AACDDC4" w14:textId="77777777" w:rsidR="007F5882" w:rsidRDefault="007F5882">
    <w:pPr>
      <w:pStyle w:val="Header"/>
    </w:pPr>
  </w:p>
  <w:p w14:paraId="64C47A8C" w14:textId="77777777" w:rsidR="007F5882" w:rsidRDefault="007F5882">
    <w:pPr>
      <w:pStyle w:val="Header"/>
    </w:pPr>
  </w:p>
  <w:p w14:paraId="609E3E99" w14:textId="77777777" w:rsidR="007F5882" w:rsidRDefault="007F5882">
    <w:pPr>
      <w:pStyle w:val="Header"/>
    </w:pPr>
  </w:p>
  <w:p w14:paraId="31D46972" w14:textId="77777777" w:rsidR="007F5882" w:rsidRDefault="007F5882">
    <w:pPr>
      <w:pStyle w:val="Header"/>
    </w:pPr>
  </w:p>
  <w:p w14:paraId="3CDE098A" w14:textId="75BC0547" w:rsidR="007F5882" w:rsidRDefault="00A21B1E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923585F">
              <wp:simplePos x="0" y="0"/>
              <wp:positionH relativeFrom="margin">
                <wp:align>left</wp:align>
              </wp:positionH>
              <wp:positionV relativeFrom="page">
                <wp:posOffset>3676650</wp:posOffset>
              </wp:positionV>
              <wp:extent cx="4752000" cy="698500"/>
              <wp:effectExtent l="0" t="0" r="0" b="635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98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648E05B" w:rsidR="007F5882" w:rsidRPr="00F51C07" w:rsidRDefault="007F5882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83620">
                            <w:t xml:space="preserve">30 </w:t>
                          </w:r>
                          <w:bookmarkStart w:id="0" w:name="_GoBack"/>
                          <w:bookmarkEnd w:id="0"/>
                          <w:r w:rsidR="00C54862">
                            <w:t>juni 2020</w:t>
                          </w:r>
                        </w:p>
                        <w:p w14:paraId="464822E0" w14:textId="78651FA8" w:rsidR="00C54862" w:rsidRPr="00C54862" w:rsidRDefault="00C54862" w:rsidP="00C54862">
                          <w:r>
                            <w:t xml:space="preserve">Betreft Beantwoording </w:t>
                          </w:r>
                          <w:r w:rsidRPr="00C54862">
                            <w:t>schriftelijk overleg Kabinetsreactie eindrapport Expertgroep inzake politieke steun aan interstatelijk geweldsgebruik en in inzake humanitaire interventie</w:t>
                          </w:r>
                        </w:p>
                        <w:p w14:paraId="3024AE6B" w14:textId="5BC565EE" w:rsidR="007F5882" w:rsidRPr="00F51C07" w:rsidRDefault="007F588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5pt;width:374.15pt;height:5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" fillcolor="white [3201]" stroked="f" strokeweight=".5pt">
              <v:textbox inset="0,0,0,0">
                <w:txbxContent>
                  <w:p w14:paraId="257C6468" w14:textId="6648E05B" w:rsidR="007F5882" w:rsidRPr="00F51C07" w:rsidRDefault="007F5882">
                    <w:r w:rsidRPr="00F51C07">
                      <w:t>Datum</w:t>
                    </w:r>
                    <w:r w:rsidRPr="00F51C07">
                      <w:tab/>
                    </w:r>
                    <w:r w:rsidR="00A83620">
                      <w:t xml:space="preserve">30 </w:t>
                    </w:r>
                    <w:bookmarkStart w:id="1" w:name="_GoBack"/>
                    <w:bookmarkEnd w:id="1"/>
                    <w:r w:rsidR="00C54862">
                      <w:t>juni 2020</w:t>
                    </w:r>
                  </w:p>
                  <w:p w14:paraId="464822E0" w14:textId="78651FA8" w:rsidR="00C54862" w:rsidRPr="00C54862" w:rsidRDefault="00C54862" w:rsidP="00C54862">
                    <w:r>
                      <w:t xml:space="preserve">Betreft Beantwoording </w:t>
                    </w:r>
                    <w:r w:rsidRPr="00C54862">
                      <w:t>schriftelijk overleg Kabinetsreactie eindrapport Expertgroep inzake politieke steun aan interstatelijk geweldsgebruik en in inzake humanitaire interventie</w:t>
                    </w:r>
                  </w:p>
                  <w:p w14:paraId="3024AE6B" w14:textId="5BC565EE" w:rsidR="007F5882" w:rsidRPr="00F51C07" w:rsidRDefault="007F5882"/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7F5882" w:rsidRDefault="007F5882">
    <w:pPr>
      <w:pStyle w:val="Header"/>
    </w:pPr>
  </w:p>
  <w:p w14:paraId="5D504A8B" w14:textId="77777777" w:rsidR="007F5882" w:rsidRDefault="007F5882">
    <w:pPr>
      <w:pStyle w:val="Header"/>
    </w:pPr>
  </w:p>
  <w:p w14:paraId="6C489BDF" w14:textId="77777777" w:rsidR="007F5882" w:rsidRDefault="007F5882">
    <w:pPr>
      <w:pStyle w:val="Header"/>
    </w:pPr>
  </w:p>
  <w:p w14:paraId="3890B100" w14:textId="77777777" w:rsidR="007F5882" w:rsidRDefault="007F5882">
    <w:pPr>
      <w:pStyle w:val="Header"/>
    </w:pPr>
  </w:p>
  <w:p w14:paraId="21E31190" w14:textId="77777777" w:rsidR="007F5882" w:rsidRDefault="007F5882">
    <w:pPr>
      <w:pStyle w:val="Header"/>
    </w:pPr>
  </w:p>
  <w:p w14:paraId="1F257C82" w14:textId="53BC314C" w:rsidR="007F5882" w:rsidRDefault="007F588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7F5882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7F5882" w:rsidRDefault="007F5882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7F5882" w:rsidRDefault="007F5882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7F5882" w:rsidRDefault="007F5882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7F5882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7F5882" w:rsidRDefault="007F5882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7F5882" w:rsidRDefault="007F5882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7F5882" w:rsidRDefault="007F5882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7F5882" w:rsidRPr="00EE5E5D" w:rsidRDefault="007F588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7F5882" w:rsidRPr="00EE5E5D" w:rsidRDefault="007F588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7F5882" w:rsidRPr="00EE5E5D" w:rsidRDefault="007F588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7F5882" w:rsidRPr="006B0BAF" w:rsidRDefault="007F588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7F5882" w:rsidRPr="006B0BAF" w:rsidRDefault="007F588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7F5882" w:rsidRPr="006B0BAF" w:rsidRDefault="007F588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7F5882" w:rsidRPr="006B0BAF" w:rsidRDefault="007F588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94F062C" w:rsidR="007F5882" w:rsidRPr="006B0BAF" w:rsidRDefault="007F588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BZDOC-1257119648-21</w:t>
                              </w:r>
                            </w:sdtContent>
                          </w:sdt>
                        </w:p>
                        <w:p w14:paraId="337D6E6B" w14:textId="684D9E0F" w:rsidR="007F5882" w:rsidRDefault="007F588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29521-406/2020D20720</w:t>
                              </w:r>
                            </w:sdtContent>
                          </w:sdt>
                        </w:p>
                        <w:p w14:paraId="6E01C0F5" w14:textId="77777777" w:rsidR="007F5882" w:rsidRDefault="007F5882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CC3D92A" w:rsidR="007F5882" w:rsidRPr="0058359E" w:rsidRDefault="00C23CE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7F5882" w:rsidRPr="00EE5E5D" w:rsidRDefault="007F5882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7F5882" w:rsidRPr="00EE5E5D" w:rsidRDefault="007F5882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7F5882" w:rsidRPr="00EE5E5D" w:rsidRDefault="007F5882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7F5882" w:rsidRPr="006B0BAF" w:rsidRDefault="007F5882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7F5882" w:rsidRPr="006B0BAF" w:rsidRDefault="007F5882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7F5882" w:rsidRPr="006B0BAF" w:rsidRDefault="007F5882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7F5882" w:rsidRPr="006B0BAF" w:rsidRDefault="007F5882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94F062C" w:rsidR="007F5882" w:rsidRPr="006B0BAF" w:rsidRDefault="007F5882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BZDOC-1257119648-21</w:t>
                        </w:r>
                      </w:sdtContent>
                    </w:sdt>
                  </w:p>
                  <w:p w14:paraId="337D6E6B" w14:textId="684D9E0F" w:rsidR="007F5882" w:rsidRDefault="007F5882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29521-406/2020D20720</w:t>
                        </w:r>
                      </w:sdtContent>
                    </w:sdt>
                  </w:p>
                  <w:p w14:paraId="6E01C0F5" w14:textId="77777777" w:rsidR="007F5882" w:rsidRDefault="007F5882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CC3D92A" w:rsidR="007F5882" w:rsidRPr="0058359E" w:rsidRDefault="00C23CE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00DF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F5882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1B1E"/>
    <w:rsid w:val="00A23BDB"/>
    <w:rsid w:val="00A83620"/>
    <w:rsid w:val="00A93558"/>
    <w:rsid w:val="00A96E13"/>
    <w:rsid w:val="00A974F1"/>
    <w:rsid w:val="00AA067F"/>
    <w:rsid w:val="00AD0224"/>
    <w:rsid w:val="00B10927"/>
    <w:rsid w:val="00B225E5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23CE5"/>
    <w:rsid w:val="00C3667F"/>
    <w:rsid w:val="00C51602"/>
    <w:rsid w:val="00C54862"/>
    <w:rsid w:val="00C653A9"/>
    <w:rsid w:val="00C67524"/>
    <w:rsid w:val="00C7219A"/>
    <w:rsid w:val="00C741E6"/>
    <w:rsid w:val="00C768DA"/>
    <w:rsid w:val="00C81092"/>
    <w:rsid w:val="00CB5F6E"/>
    <w:rsid w:val="00CD0D88"/>
    <w:rsid w:val="00CE1DE0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95A2B"/>
    <w:rsid w:val="00DA7B87"/>
    <w:rsid w:val="00DB3A5F"/>
    <w:rsid w:val="00E20D12"/>
    <w:rsid w:val="00E729CC"/>
    <w:rsid w:val="00E90132"/>
    <w:rsid w:val="00E91683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683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5486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26291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8D69B2D5928E7D409B8CC3708E601B5D" ma:contentTypeVersion="22" ma:contentTypeDescription="Document sjabloon bedoeld voor antwoord Verzoek." ma:contentTypeScope="" ma:versionID="0ffa9d4174dc3697bb5cedf61482d616">
  <xsd:schema xmlns:xsd="http://www.w3.org/2001/XMLSchema" xmlns:xs="http://www.w3.org/2001/XMLSchema" xmlns:p="http://schemas.microsoft.com/office/2006/metadata/properties" xmlns:ns2="6de8cd7f-eb98-4607-8072-2c0e6dc4b084" xmlns:ns3="a968f643-972d-4667-9c7d-fd76f2567ee3" targetNamespace="http://schemas.microsoft.com/office/2006/metadata/properties" ma:root="true" ma:fieldsID="81a28d851a5c4a5352172e205179913f" ns2:_="" ns3:_="">
    <xsd:import namespace="6de8cd7f-eb98-4607-8072-2c0e6dc4b08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8cd7f-eb98-4607-8072-2c0e6dc4b0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a7439e57-a5ec-4858-b80d-41a132c2d53c}" ma:internalName="TaxCatchAll" ma:showField="CatchAllData" ma:web="6de8cd7f-eb98-4607-8072-2c0e6dc4b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a7439e57-a5ec-4858-b80d-41a132c2d53c}" ma:internalName="TaxCatchAllLabel" ma:readOnly="true" ma:showField="CatchAllDataLabel" ma:web="6de8cd7f-eb98-4607-8072-2c0e6dc4b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0AB370E9-CC05-4759-AA39-F677800D3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8cd7f-eb98-4607-8072-2c0e6dc4b08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Antwoord-Verzoek-aan-M-inzake-Inbreng-schriftelijk-overleg-Kabinetsreactie-eindr</vt:lpstr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2020-06-30T13:00:00.0000000Z</dcterms:created>
  <dcterms:modified xsi:type="dcterms:W3CDTF">2020-06-30T13:00:00.0000000Z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0x0101000DA806436EAFD546B63CFA63C119AA2F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db5098d5-05d8-44cc-9c40-11bfdfa595e9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