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2143" w:rsidP="00522143" w:rsidRDefault="00522143">
      <w:pPr>
        <w:rPr>
          <w:sz w:val="32"/>
        </w:rPr>
      </w:pPr>
    </w:p>
    <w:p w:rsidR="00522143" w:rsidP="00522143" w:rsidRDefault="00522143">
      <w:pPr>
        <w:rPr>
          <w:sz w:val="32"/>
        </w:rPr>
      </w:pPr>
      <w:r>
        <w:rPr>
          <w:sz w:val="32"/>
        </w:rPr>
        <w:t>TWEEDE KAMER DER STATEN-GENERAAL</w:t>
      </w:r>
    </w:p>
    <w:p w:rsidR="00A037CE" w:rsidP="00522143" w:rsidRDefault="00A037CE">
      <w:pPr>
        <w:rPr>
          <w:sz w:val="32"/>
          <w:szCs w:val="32"/>
        </w:rPr>
      </w:pPr>
    </w:p>
    <w:p w:rsidR="00522143" w:rsidP="00522143" w:rsidRDefault="00243BAC">
      <w:pPr>
        <w:rPr>
          <w:sz w:val="32"/>
          <w:szCs w:val="32"/>
        </w:rPr>
      </w:pPr>
      <w:r>
        <w:rPr>
          <w:sz w:val="32"/>
          <w:szCs w:val="32"/>
        </w:rPr>
        <w:t>S</w:t>
      </w:r>
      <w:r w:rsidR="00522143">
        <w:rPr>
          <w:sz w:val="32"/>
          <w:szCs w:val="32"/>
        </w:rPr>
        <w:t xml:space="preserve">temmingslijst </w:t>
      </w:r>
      <w:r w:rsidR="00602CAB">
        <w:rPr>
          <w:sz w:val="32"/>
          <w:szCs w:val="32"/>
        </w:rPr>
        <w:t>dinsdag 30 juni 2020</w:t>
      </w:r>
      <w:r>
        <w:rPr>
          <w:sz w:val="32"/>
          <w:szCs w:val="32"/>
        </w:rPr>
        <w:t xml:space="preserve">, versie </w:t>
      </w:r>
      <w:r w:rsidR="007A55B6">
        <w:rPr>
          <w:sz w:val="32"/>
          <w:szCs w:val="32"/>
        </w:rPr>
        <w:t xml:space="preserve">13.15 </w:t>
      </w:r>
      <w:r>
        <w:rPr>
          <w:sz w:val="32"/>
          <w:szCs w:val="32"/>
        </w:rPr>
        <w:t>uur</w:t>
      </w:r>
    </w:p>
    <w:p w:rsidR="00ED74AC" w:rsidP="00522143" w:rsidRDefault="00ED74AC">
      <w:pPr>
        <w:rPr>
          <w:sz w:val="32"/>
          <w:szCs w:val="32"/>
        </w:rPr>
      </w:pPr>
    </w:p>
    <w:tbl>
      <w:tblPr>
        <w:tblW w:w="5542"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3089"/>
        <w:gridCol w:w="163"/>
        <w:gridCol w:w="6956"/>
      </w:tblGrid>
      <w:tr w:rsidRPr="00ED74AC" w:rsidR="00ED74AC" w:rsidTr="00DA2B36">
        <w:trPr>
          <w:trHeight w:val="146"/>
        </w:trPr>
        <w:tc>
          <w:tcPr>
            <w:tcW w:w="1513" w:type="pct"/>
            <w:tcBorders>
              <w:top w:val="nil"/>
              <w:left w:val="nil"/>
              <w:bottom w:val="nil"/>
              <w:right w:val="nil"/>
            </w:tcBorders>
          </w:tcPr>
          <w:p w:rsidRPr="00ED74AC" w:rsidR="00ED74AC" w:rsidP="00ED74AC" w:rsidRDefault="00ED74AC">
            <w:pPr>
              <w:rPr>
                <w:b/>
                <w:color w:val="000000"/>
                <w:szCs w:val="24"/>
              </w:rPr>
            </w:pPr>
            <w:r w:rsidRPr="00ED74AC">
              <w:rPr>
                <w:b/>
                <w:color w:val="000000"/>
                <w:szCs w:val="24"/>
              </w:rPr>
              <w:t>Stemmingen</w:t>
            </w:r>
          </w:p>
        </w:tc>
        <w:tc>
          <w:tcPr>
            <w:tcW w:w="80" w:type="pct"/>
            <w:tcBorders>
              <w:top w:val="nil"/>
              <w:left w:val="nil"/>
              <w:bottom w:val="nil"/>
              <w:right w:val="nil"/>
            </w:tcBorders>
          </w:tcPr>
          <w:p w:rsidRPr="00ED74AC" w:rsidR="00ED74AC" w:rsidP="00ED74AC" w:rsidRDefault="00ED74AC">
            <w:pPr>
              <w:rPr>
                <w:szCs w:val="24"/>
              </w:rPr>
            </w:pPr>
          </w:p>
        </w:tc>
        <w:tc>
          <w:tcPr>
            <w:tcW w:w="3407" w:type="pct"/>
            <w:tcBorders>
              <w:top w:val="nil"/>
              <w:left w:val="nil"/>
              <w:bottom w:val="nil"/>
              <w:right w:val="nil"/>
            </w:tcBorders>
          </w:tcPr>
          <w:p w:rsidRPr="00ED74AC" w:rsidR="00ED74AC" w:rsidP="00ED74AC" w:rsidRDefault="00ED74AC">
            <w:pPr>
              <w:rPr>
                <w:szCs w:val="24"/>
              </w:rPr>
            </w:pPr>
            <w:r w:rsidRPr="00ED74AC">
              <w:rPr>
                <w:szCs w:val="24"/>
              </w:rPr>
              <w:t xml:space="preserve">3. Stemmingen in verband met: </w:t>
            </w:r>
          </w:p>
        </w:tc>
      </w:tr>
      <w:tr w:rsidRPr="00ED74AC" w:rsidR="00ED74AC" w:rsidTr="00DA2B36">
        <w:trPr>
          <w:trHeight w:val="146"/>
        </w:trPr>
        <w:tc>
          <w:tcPr>
            <w:tcW w:w="1513" w:type="pct"/>
            <w:tcBorders>
              <w:top w:val="nil"/>
              <w:left w:val="nil"/>
              <w:bottom w:val="nil"/>
              <w:right w:val="nil"/>
            </w:tcBorders>
          </w:tcPr>
          <w:p w:rsidRPr="00ED74AC" w:rsidR="00ED74AC" w:rsidP="00ED74AC" w:rsidRDefault="00ED74AC">
            <w:pPr>
              <w:rPr>
                <w:b/>
                <w:color w:val="000000"/>
                <w:szCs w:val="24"/>
              </w:rPr>
            </w:pPr>
            <w:r w:rsidRPr="00ED74AC">
              <w:rPr>
                <w:b/>
                <w:color w:val="000000"/>
                <w:szCs w:val="24"/>
              </w:rPr>
              <w:t xml:space="preserve">35 500, nr. 1 </w:t>
            </w:r>
          </w:p>
        </w:tc>
        <w:tc>
          <w:tcPr>
            <w:tcW w:w="80" w:type="pct"/>
            <w:tcBorders>
              <w:top w:val="nil"/>
              <w:left w:val="nil"/>
              <w:bottom w:val="nil"/>
              <w:right w:val="nil"/>
            </w:tcBorders>
          </w:tcPr>
          <w:p w:rsidRPr="00ED74AC" w:rsidR="00ED74AC" w:rsidP="00ED74AC" w:rsidRDefault="00ED74AC">
            <w:pPr>
              <w:rPr>
                <w:szCs w:val="24"/>
              </w:rPr>
            </w:pPr>
          </w:p>
        </w:tc>
        <w:tc>
          <w:tcPr>
            <w:tcW w:w="3407" w:type="pct"/>
            <w:tcBorders>
              <w:top w:val="nil"/>
              <w:left w:val="nil"/>
              <w:bottom w:val="nil"/>
              <w:right w:val="nil"/>
            </w:tcBorders>
          </w:tcPr>
          <w:p w:rsidRPr="00ED74AC" w:rsidR="00ED74AC" w:rsidP="00ED74AC" w:rsidRDefault="00ED74AC">
            <w:pPr>
              <w:rPr>
                <w:szCs w:val="24"/>
              </w:rPr>
            </w:pPr>
            <w:r w:rsidRPr="00ED74AC">
              <w:rPr>
                <w:szCs w:val="24"/>
              </w:rPr>
              <w:t xml:space="preserve">Brief van de vaste commissie voor Europese Zaken </w:t>
            </w:r>
          </w:p>
        </w:tc>
      </w:tr>
      <w:tr w:rsidRPr="00ED74AC" w:rsidR="00ED74AC" w:rsidTr="00DA2B36">
        <w:trPr>
          <w:trHeight w:val="146"/>
        </w:trPr>
        <w:tc>
          <w:tcPr>
            <w:tcW w:w="1513" w:type="pct"/>
            <w:tcBorders>
              <w:top w:val="nil"/>
              <w:left w:val="nil"/>
              <w:bottom w:val="nil"/>
              <w:right w:val="nil"/>
            </w:tcBorders>
          </w:tcPr>
          <w:p w:rsidRPr="00ED74AC" w:rsidR="00ED74AC" w:rsidP="00ED74AC" w:rsidRDefault="00ED74AC">
            <w:pPr>
              <w:rPr>
                <w:b/>
                <w:color w:val="000000"/>
                <w:szCs w:val="24"/>
                <w:highlight w:val="yellow"/>
              </w:rPr>
            </w:pPr>
          </w:p>
        </w:tc>
        <w:tc>
          <w:tcPr>
            <w:tcW w:w="80" w:type="pct"/>
            <w:tcBorders>
              <w:top w:val="nil"/>
              <w:left w:val="nil"/>
              <w:bottom w:val="nil"/>
              <w:right w:val="nil"/>
            </w:tcBorders>
          </w:tcPr>
          <w:p w:rsidRPr="00ED74AC" w:rsidR="00ED74AC" w:rsidP="00ED74AC" w:rsidRDefault="00ED74AC">
            <w:pPr>
              <w:rPr>
                <w:szCs w:val="24"/>
                <w:highlight w:val="yellow"/>
              </w:rPr>
            </w:pPr>
          </w:p>
        </w:tc>
        <w:tc>
          <w:tcPr>
            <w:tcW w:w="3407" w:type="pct"/>
            <w:tcBorders>
              <w:top w:val="nil"/>
              <w:left w:val="nil"/>
              <w:bottom w:val="nil"/>
              <w:right w:val="nil"/>
            </w:tcBorders>
          </w:tcPr>
          <w:p w:rsidRPr="00ED74AC" w:rsidR="00ED74AC" w:rsidP="00ED74AC" w:rsidRDefault="00ED74AC">
            <w:pPr>
              <w:rPr>
                <w:szCs w:val="24"/>
                <w:highlight w:val="yellow"/>
              </w:rPr>
            </w:pPr>
          </w:p>
        </w:tc>
      </w:tr>
      <w:tr w:rsidRPr="00ED74AC" w:rsidR="00ED74AC" w:rsidTr="00DA2B36">
        <w:trPr>
          <w:trHeight w:val="146"/>
        </w:trPr>
        <w:tc>
          <w:tcPr>
            <w:tcW w:w="1513" w:type="pct"/>
            <w:tcBorders>
              <w:top w:val="nil"/>
              <w:left w:val="nil"/>
              <w:bottom w:val="nil"/>
              <w:right w:val="nil"/>
            </w:tcBorders>
          </w:tcPr>
          <w:p w:rsidRPr="00ED74AC" w:rsidR="00ED74AC" w:rsidP="00ED74AC" w:rsidRDefault="00ED74AC">
            <w:pPr>
              <w:rPr>
                <w:b/>
                <w:color w:val="000000"/>
                <w:szCs w:val="24"/>
              </w:rPr>
            </w:pPr>
          </w:p>
        </w:tc>
        <w:tc>
          <w:tcPr>
            <w:tcW w:w="80" w:type="pct"/>
            <w:tcBorders>
              <w:top w:val="nil"/>
              <w:left w:val="nil"/>
              <w:bottom w:val="nil"/>
              <w:right w:val="nil"/>
            </w:tcBorders>
          </w:tcPr>
          <w:p w:rsidRPr="00ED74AC" w:rsidR="00ED74AC" w:rsidP="00ED74AC" w:rsidRDefault="00ED74AC">
            <w:pPr>
              <w:rPr>
                <w:szCs w:val="24"/>
              </w:rPr>
            </w:pPr>
          </w:p>
        </w:tc>
        <w:tc>
          <w:tcPr>
            <w:tcW w:w="3407" w:type="pct"/>
            <w:tcBorders>
              <w:top w:val="nil"/>
              <w:left w:val="nil"/>
              <w:bottom w:val="nil"/>
              <w:right w:val="nil"/>
            </w:tcBorders>
          </w:tcPr>
          <w:p w:rsidRPr="00ED74AC" w:rsidR="00ED74AC" w:rsidP="00ED74AC" w:rsidRDefault="00ED74AC">
            <w:r w:rsidRPr="00ED74AC">
              <w:rPr>
                <w:b/>
              </w:rPr>
              <w:t>De Voorzitter: ik stel voor conform het voorstel van de vaste commissie voor Europese Zaken te besluiten.</w:t>
            </w:r>
          </w:p>
        </w:tc>
      </w:tr>
      <w:tr w:rsidRPr="00ED74AC" w:rsidR="00ED74AC" w:rsidTr="00DA2B36">
        <w:trPr>
          <w:trHeight w:val="146"/>
        </w:trPr>
        <w:tc>
          <w:tcPr>
            <w:tcW w:w="1513" w:type="pct"/>
            <w:tcBorders>
              <w:top w:val="nil"/>
              <w:left w:val="nil"/>
              <w:bottom w:val="nil"/>
              <w:right w:val="nil"/>
            </w:tcBorders>
          </w:tcPr>
          <w:p w:rsidRPr="00ED74AC" w:rsidR="00ED74AC" w:rsidP="00ED74AC" w:rsidRDefault="00ED74AC">
            <w:pPr>
              <w:rPr>
                <w:b/>
                <w:color w:val="000000"/>
                <w:szCs w:val="24"/>
              </w:rPr>
            </w:pPr>
          </w:p>
        </w:tc>
        <w:tc>
          <w:tcPr>
            <w:tcW w:w="80" w:type="pct"/>
            <w:tcBorders>
              <w:top w:val="nil"/>
              <w:left w:val="nil"/>
              <w:bottom w:val="nil"/>
              <w:right w:val="nil"/>
            </w:tcBorders>
          </w:tcPr>
          <w:p w:rsidRPr="00ED74AC" w:rsidR="00ED74AC" w:rsidP="00ED74AC" w:rsidRDefault="00ED74AC">
            <w:pPr>
              <w:rPr>
                <w:szCs w:val="24"/>
              </w:rPr>
            </w:pPr>
          </w:p>
        </w:tc>
        <w:tc>
          <w:tcPr>
            <w:tcW w:w="3407" w:type="pct"/>
            <w:tcBorders>
              <w:top w:val="nil"/>
              <w:left w:val="nil"/>
              <w:bottom w:val="nil"/>
              <w:right w:val="nil"/>
            </w:tcBorders>
          </w:tcPr>
          <w:p w:rsidRPr="00ED74AC" w:rsidR="00ED74AC" w:rsidP="00ED74AC" w:rsidRDefault="00ED74AC">
            <w:pPr>
              <w:rPr>
                <w:szCs w:val="24"/>
              </w:rPr>
            </w:pPr>
          </w:p>
        </w:tc>
      </w:tr>
      <w:tr w:rsidRPr="00ED74AC" w:rsidR="00ED74AC" w:rsidTr="00DA2B36">
        <w:trPr>
          <w:trHeight w:val="146"/>
        </w:trPr>
        <w:tc>
          <w:tcPr>
            <w:tcW w:w="1513" w:type="pct"/>
            <w:tcBorders>
              <w:top w:val="nil"/>
              <w:left w:val="nil"/>
              <w:bottom w:val="nil"/>
              <w:right w:val="nil"/>
            </w:tcBorders>
          </w:tcPr>
          <w:p w:rsidRPr="00ED74AC" w:rsidR="00ED74AC" w:rsidP="00ED74AC" w:rsidRDefault="00ED74AC">
            <w:pPr>
              <w:rPr>
                <w:b/>
                <w:color w:val="000000"/>
                <w:szCs w:val="24"/>
              </w:rPr>
            </w:pPr>
            <w:r w:rsidRPr="00ED74AC">
              <w:rPr>
                <w:b/>
                <w:color w:val="000000"/>
                <w:szCs w:val="24"/>
              </w:rPr>
              <w:t>Stemming</w:t>
            </w:r>
          </w:p>
        </w:tc>
        <w:tc>
          <w:tcPr>
            <w:tcW w:w="80" w:type="pct"/>
            <w:tcBorders>
              <w:top w:val="nil"/>
              <w:left w:val="nil"/>
              <w:bottom w:val="nil"/>
              <w:right w:val="nil"/>
            </w:tcBorders>
          </w:tcPr>
          <w:p w:rsidRPr="00ED74AC" w:rsidR="00ED74AC" w:rsidP="00ED74AC" w:rsidRDefault="00ED74AC">
            <w:pPr>
              <w:rPr>
                <w:szCs w:val="24"/>
              </w:rPr>
            </w:pPr>
          </w:p>
        </w:tc>
        <w:tc>
          <w:tcPr>
            <w:tcW w:w="3407" w:type="pct"/>
            <w:tcBorders>
              <w:top w:val="nil"/>
              <w:left w:val="nil"/>
              <w:bottom w:val="nil"/>
              <w:right w:val="nil"/>
            </w:tcBorders>
          </w:tcPr>
          <w:p w:rsidRPr="00ED74AC" w:rsidR="00ED74AC" w:rsidP="00ED74AC" w:rsidRDefault="00ED74AC">
            <w:pPr>
              <w:rPr>
                <w:szCs w:val="24"/>
              </w:rPr>
            </w:pPr>
            <w:r w:rsidRPr="00ED74AC">
              <w:rPr>
                <w:szCs w:val="24"/>
              </w:rPr>
              <w:t>4. Stemmingen over: moties ingediend bij het notaoverleg over de Mensenrechtenrapportage</w:t>
            </w:r>
          </w:p>
        </w:tc>
      </w:tr>
      <w:tr w:rsidRPr="00ED74AC" w:rsidR="00ED74AC" w:rsidTr="00DA2B36">
        <w:trPr>
          <w:trHeight w:val="146"/>
        </w:trPr>
        <w:tc>
          <w:tcPr>
            <w:tcW w:w="1513" w:type="pct"/>
            <w:tcBorders>
              <w:top w:val="nil"/>
              <w:left w:val="nil"/>
              <w:bottom w:val="nil"/>
              <w:right w:val="nil"/>
            </w:tcBorders>
          </w:tcPr>
          <w:p w:rsidRPr="00ED74AC" w:rsidR="00ED74AC" w:rsidP="00ED74AC" w:rsidRDefault="00ED74AC">
            <w:pPr>
              <w:rPr>
                <w:b/>
                <w:color w:val="000000"/>
                <w:szCs w:val="24"/>
              </w:rPr>
            </w:pPr>
          </w:p>
        </w:tc>
        <w:tc>
          <w:tcPr>
            <w:tcW w:w="80" w:type="pct"/>
            <w:tcBorders>
              <w:top w:val="nil"/>
              <w:left w:val="nil"/>
              <w:bottom w:val="nil"/>
              <w:right w:val="nil"/>
            </w:tcBorders>
          </w:tcPr>
          <w:p w:rsidRPr="00ED74AC" w:rsidR="00ED74AC" w:rsidP="00ED74AC" w:rsidRDefault="00ED74AC">
            <w:pPr>
              <w:rPr>
                <w:szCs w:val="24"/>
              </w:rPr>
            </w:pPr>
          </w:p>
        </w:tc>
        <w:tc>
          <w:tcPr>
            <w:tcW w:w="3407" w:type="pct"/>
            <w:tcBorders>
              <w:top w:val="nil"/>
              <w:left w:val="nil"/>
              <w:bottom w:val="nil"/>
              <w:right w:val="nil"/>
            </w:tcBorders>
          </w:tcPr>
          <w:p w:rsidRPr="00ED74AC" w:rsidR="00ED74AC" w:rsidP="00D64F34" w:rsidRDefault="00ED74AC">
            <w:pPr>
              <w:rPr>
                <w:b/>
              </w:rPr>
            </w:pPr>
            <w:r w:rsidRPr="00ED74AC">
              <w:rPr>
                <w:b/>
              </w:rPr>
              <w:t>De Voorzitter: mw. Karabulut verzoekt haar motie op stuk nr. 302 aan te houden. Dhr. Van Helvert wenst zijn motie op stuk nr. 298 te wijzigen en</w:t>
            </w:r>
            <w:r w:rsidR="00D64F34">
              <w:rPr>
                <w:b/>
              </w:rPr>
              <w:t xml:space="preserve"> nader te wijzigen. D</w:t>
            </w:r>
            <w:r w:rsidRPr="00ED74AC">
              <w:rPr>
                <w:b/>
              </w:rPr>
              <w:t>hr. Voordewind</w:t>
            </w:r>
            <w:r w:rsidR="00D64F34">
              <w:rPr>
                <w:b/>
              </w:rPr>
              <w:t xml:space="preserve"> wenst </w:t>
            </w:r>
            <w:r w:rsidRPr="00ED74AC">
              <w:rPr>
                <w:b/>
              </w:rPr>
              <w:t>zijn motie op stuk nr. 303</w:t>
            </w:r>
            <w:r w:rsidR="00D64F34">
              <w:rPr>
                <w:b/>
              </w:rPr>
              <w:t xml:space="preserve"> te wijzigen</w:t>
            </w:r>
            <w:r w:rsidRPr="00ED74AC">
              <w:rPr>
                <w:b/>
              </w:rPr>
              <w:t>.</w:t>
            </w:r>
            <w:r w:rsidR="00D64F34">
              <w:rPr>
                <w:b/>
              </w:rPr>
              <w:t xml:space="preserve"> </w:t>
            </w:r>
            <w:r w:rsidRPr="00ED74AC">
              <w:rPr>
                <w:b/>
              </w:rPr>
              <w:t>De gewijzigde moties zijn rondgedeeld. Ik neem aan dat wij daar nu over kunnen stemmen.</w:t>
            </w:r>
          </w:p>
        </w:tc>
      </w:tr>
      <w:tr w:rsidRPr="00ED74AC" w:rsidR="00ED74AC" w:rsidTr="00DA2B36">
        <w:trPr>
          <w:trHeight w:val="146"/>
        </w:trPr>
        <w:tc>
          <w:tcPr>
            <w:tcW w:w="1513" w:type="pct"/>
            <w:tcBorders>
              <w:top w:val="nil"/>
              <w:left w:val="nil"/>
              <w:bottom w:val="nil"/>
              <w:right w:val="nil"/>
            </w:tcBorders>
          </w:tcPr>
          <w:p w:rsidRPr="00ED74AC" w:rsidR="00ED74AC" w:rsidP="00ED74AC" w:rsidRDefault="00ED74AC">
            <w:pPr>
              <w:rPr>
                <w:b/>
                <w:color w:val="000000"/>
                <w:szCs w:val="24"/>
              </w:rPr>
            </w:pPr>
            <w:r w:rsidRPr="00ED74AC">
              <w:rPr>
                <w:b/>
                <w:color w:val="000000"/>
                <w:szCs w:val="24"/>
              </w:rPr>
              <w:t>32 735, nr. 290</w:t>
            </w:r>
          </w:p>
        </w:tc>
        <w:tc>
          <w:tcPr>
            <w:tcW w:w="80" w:type="pct"/>
            <w:tcBorders>
              <w:top w:val="nil"/>
              <w:left w:val="nil"/>
              <w:bottom w:val="nil"/>
              <w:right w:val="nil"/>
            </w:tcBorders>
          </w:tcPr>
          <w:p w:rsidRPr="00ED74AC" w:rsidR="00ED74AC" w:rsidP="00ED74AC" w:rsidRDefault="00ED74AC">
            <w:pPr>
              <w:rPr>
                <w:szCs w:val="24"/>
              </w:rPr>
            </w:pPr>
          </w:p>
        </w:tc>
        <w:tc>
          <w:tcPr>
            <w:tcW w:w="3407" w:type="pct"/>
            <w:tcBorders>
              <w:top w:val="nil"/>
              <w:left w:val="nil"/>
              <w:bottom w:val="nil"/>
              <w:right w:val="nil"/>
            </w:tcBorders>
          </w:tcPr>
          <w:p w:rsidRPr="00ED74AC" w:rsidR="00ED74AC" w:rsidP="00ED74AC" w:rsidRDefault="00ED74AC">
            <w:r w:rsidRPr="00ED74AC">
              <w:t xml:space="preserve">-de motie-Van Ojik over de effectiviteit van het mensenrechtenbeleid in de relatie met China </w:t>
            </w:r>
          </w:p>
        </w:tc>
      </w:tr>
      <w:tr w:rsidRPr="00ED74AC" w:rsidR="00ED74AC" w:rsidTr="00DA2B36">
        <w:trPr>
          <w:trHeight w:val="146"/>
        </w:trPr>
        <w:tc>
          <w:tcPr>
            <w:tcW w:w="1513" w:type="pct"/>
            <w:tcBorders>
              <w:top w:val="nil"/>
              <w:left w:val="nil"/>
              <w:bottom w:val="nil"/>
              <w:right w:val="nil"/>
            </w:tcBorders>
          </w:tcPr>
          <w:p w:rsidRPr="00ED74AC" w:rsidR="00ED74AC" w:rsidP="00ED74AC" w:rsidRDefault="00ED74AC">
            <w:r w:rsidRPr="00ED74AC">
              <w:rPr>
                <w:b/>
                <w:color w:val="000000"/>
                <w:szCs w:val="24"/>
              </w:rPr>
              <w:t>32 735, nr. 291</w:t>
            </w:r>
          </w:p>
        </w:tc>
        <w:tc>
          <w:tcPr>
            <w:tcW w:w="80" w:type="pct"/>
            <w:tcBorders>
              <w:top w:val="nil"/>
              <w:left w:val="nil"/>
              <w:bottom w:val="nil"/>
              <w:right w:val="nil"/>
            </w:tcBorders>
          </w:tcPr>
          <w:p w:rsidRPr="00ED74AC" w:rsidR="00ED74AC" w:rsidP="00ED74AC" w:rsidRDefault="00ED74AC">
            <w:pPr>
              <w:rPr>
                <w:szCs w:val="24"/>
              </w:rPr>
            </w:pPr>
          </w:p>
        </w:tc>
        <w:tc>
          <w:tcPr>
            <w:tcW w:w="3407" w:type="pct"/>
            <w:tcBorders>
              <w:top w:val="nil"/>
              <w:left w:val="nil"/>
              <w:bottom w:val="nil"/>
              <w:right w:val="nil"/>
            </w:tcBorders>
          </w:tcPr>
          <w:p w:rsidRPr="00ED74AC" w:rsidR="00ED74AC" w:rsidP="00ED74AC" w:rsidRDefault="00ED74AC">
            <w:r w:rsidRPr="00ED74AC">
              <w:t xml:space="preserve">-de motie-Van Ojik c.s. over de noodmaatregelen intrekken wanneer de volksgezondheid dat toelaat  </w:t>
            </w:r>
          </w:p>
        </w:tc>
      </w:tr>
      <w:tr w:rsidRPr="00ED74AC" w:rsidR="00ED74AC" w:rsidTr="00DA2B36">
        <w:trPr>
          <w:trHeight w:val="146"/>
        </w:trPr>
        <w:tc>
          <w:tcPr>
            <w:tcW w:w="1513" w:type="pct"/>
            <w:tcBorders>
              <w:top w:val="nil"/>
              <w:left w:val="nil"/>
              <w:bottom w:val="nil"/>
              <w:right w:val="nil"/>
            </w:tcBorders>
          </w:tcPr>
          <w:p w:rsidRPr="00ED74AC" w:rsidR="00ED74AC" w:rsidP="00ED74AC" w:rsidRDefault="00ED74AC">
            <w:r w:rsidRPr="00ED74AC">
              <w:rPr>
                <w:b/>
                <w:color w:val="000000"/>
                <w:szCs w:val="24"/>
              </w:rPr>
              <w:t>32 735, nr. 292 (ingetrokken)</w:t>
            </w:r>
          </w:p>
        </w:tc>
        <w:tc>
          <w:tcPr>
            <w:tcW w:w="80" w:type="pct"/>
            <w:tcBorders>
              <w:top w:val="nil"/>
              <w:left w:val="nil"/>
              <w:bottom w:val="nil"/>
              <w:right w:val="nil"/>
            </w:tcBorders>
          </w:tcPr>
          <w:p w:rsidRPr="00ED74AC" w:rsidR="00ED74AC" w:rsidP="00ED74AC" w:rsidRDefault="00ED74AC">
            <w:pPr>
              <w:rPr>
                <w:szCs w:val="24"/>
              </w:rPr>
            </w:pPr>
          </w:p>
        </w:tc>
        <w:tc>
          <w:tcPr>
            <w:tcW w:w="3407" w:type="pct"/>
            <w:tcBorders>
              <w:top w:val="nil"/>
              <w:left w:val="nil"/>
              <w:bottom w:val="nil"/>
              <w:right w:val="nil"/>
            </w:tcBorders>
          </w:tcPr>
          <w:p w:rsidRPr="00ED74AC" w:rsidR="00ED74AC" w:rsidP="00ED74AC" w:rsidRDefault="00ED74AC">
            <w:r w:rsidRPr="00ED74AC">
              <w:t xml:space="preserve">-de motie-Kuzu over de zorg over de Oeigoeren agenderen bij de WHO  </w:t>
            </w:r>
          </w:p>
        </w:tc>
      </w:tr>
      <w:tr w:rsidRPr="00ED74AC" w:rsidR="00ED74AC" w:rsidTr="00DA2B36">
        <w:trPr>
          <w:trHeight w:val="146"/>
        </w:trPr>
        <w:tc>
          <w:tcPr>
            <w:tcW w:w="1513" w:type="pct"/>
            <w:tcBorders>
              <w:top w:val="nil"/>
              <w:left w:val="nil"/>
              <w:bottom w:val="nil"/>
              <w:right w:val="nil"/>
            </w:tcBorders>
          </w:tcPr>
          <w:p w:rsidRPr="00ED74AC" w:rsidR="00ED74AC" w:rsidP="00ED74AC" w:rsidRDefault="00ED74AC">
            <w:r w:rsidRPr="00ED74AC">
              <w:rPr>
                <w:b/>
                <w:color w:val="000000"/>
                <w:szCs w:val="24"/>
              </w:rPr>
              <w:t>32 735, nr. 293 (aangehouden)</w:t>
            </w:r>
          </w:p>
        </w:tc>
        <w:tc>
          <w:tcPr>
            <w:tcW w:w="80" w:type="pct"/>
            <w:tcBorders>
              <w:top w:val="nil"/>
              <w:left w:val="nil"/>
              <w:bottom w:val="nil"/>
              <w:right w:val="nil"/>
            </w:tcBorders>
          </w:tcPr>
          <w:p w:rsidRPr="00ED74AC" w:rsidR="00ED74AC" w:rsidP="00ED74AC" w:rsidRDefault="00ED74AC">
            <w:pPr>
              <w:rPr>
                <w:szCs w:val="24"/>
              </w:rPr>
            </w:pPr>
          </w:p>
        </w:tc>
        <w:tc>
          <w:tcPr>
            <w:tcW w:w="3407" w:type="pct"/>
            <w:tcBorders>
              <w:top w:val="nil"/>
              <w:left w:val="nil"/>
              <w:bottom w:val="nil"/>
              <w:right w:val="nil"/>
            </w:tcBorders>
          </w:tcPr>
          <w:p w:rsidRPr="00ED74AC" w:rsidR="00ED74AC" w:rsidP="00ED74AC" w:rsidRDefault="00ED74AC">
            <w:r w:rsidRPr="00ED74AC">
              <w:t xml:space="preserve">-de motie-Kuzu over verantwoord ondernemen in relatie tot de mensenrechtenschendingen in China  </w:t>
            </w:r>
          </w:p>
        </w:tc>
      </w:tr>
      <w:tr w:rsidRPr="00ED74AC" w:rsidR="00ED74AC" w:rsidTr="00DA2B36">
        <w:trPr>
          <w:trHeight w:val="146"/>
        </w:trPr>
        <w:tc>
          <w:tcPr>
            <w:tcW w:w="1513" w:type="pct"/>
            <w:tcBorders>
              <w:top w:val="nil"/>
              <w:left w:val="nil"/>
              <w:bottom w:val="nil"/>
              <w:right w:val="nil"/>
            </w:tcBorders>
          </w:tcPr>
          <w:p w:rsidRPr="00ED74AC" w:rsidR="00ED74AC" w:rsidP="00ED74AC" w:rsidRDefault="00ED74AC">
            <w:r w:rsidRPr="00ED74AC">
              <w:rPr>
                <w:b/>
                <w:color w:val="000000"/>
                <w:szCs w:val="24"/>
              </w:rPr>
              <w:t>32 735, nr. 294</w:t>
            </w:r>
          </w:p>
        </w:tc>
        <w:tc>
          <w:tcPr>
            <w:tcW w:w="80" w:type="pct"/>
            <w:tcBorders>
              <w:top w:val="nil"/>
              <w:left w:val="nil"/>
              <w:bottom w:val="nil"/>
              <w:right w:val="nil"/>
            </w:tcBorders>
          </w:tcPr>
          <w:p w:rsidRPr="00ED74AC" w:rsidR="00ED74AC" w:rsidP="00ED74AC" w:rsidRDefault="00ED74AC">
            <w:pPr>
              <w:rPr>
                <w:szCs w:val="24"/>
              </w:rPr>
            </w:pPr>
          </w:p>
        </w:tc>
        <w:tc>
          <w:tcPr>
            <w:tcW w:w="3407" w:type="pct"/>
            <w:tcBorders>
              <w:top w:val="nil"/>
              <w:left w:val="nil"/>
              <w:bottom w:val="nil"/>
              <w:right w:val="nil"/>
            </w:tcBorders>
          </w:tcPr>
          <w:p w:rsidRPr="00ED74AC" w:rsidR="00ED74AC" w:rsidP="00ED74AC" w:rsidRDefault="00ED74AC">
            <w:r w:rsidRPr="00ED74AC">
              <w:t xml:space="preserve">-de motie-Kuzu over het erkennen van de Palestijnse staat </w:t>
            </w:r>
          </w:p>
        </w:tc>
      </w:tr>
      <w:tr w:rsidRPr="00ED74AC" w:rsidR="00ED74AC" w:rsidTr="00DA2B36">
        <w:trPr>
          <w:trHeight w:val="146"/>
        </w:trPr>
        <w:tc>
          <w:tcPr>
            <w:tcW w:w="1513" w:type="pct"/>
            <w:tcBorders>
              <w:top w:val="nil"/>
              <w:left w:val="nil"/>
              <w:bottom w:val="nil"/>
              <w:right w:val="nil"/>
            </w:tcBorders>
          </w:tcPr>
          <w:p w:rsidRPr="00ED74AC" w:rsidR="00ED74AC" w:rsidP="00ED74AC" w:rsidRDefault="00ED74AC">
            <w:r w:rsidRPr="00ED74AC">
              <w:rPr>
                <w:b/>
                <w:color w:val="000000"/>
                <w:szCs w:val="24"/>
              </w:rPr>
              <w:t>32 735, nr. 295</w:t>
            </w:r>
          </w:p>
        </w:tc>
        <w:tc>
          <w:tcPr>
            <w:tcW w:w="80" w:type="pct"/>
            <w:tcBorders>
              <w:top w:val="nil"/>
              <w:left w:val="nil"/>
              <w:bottom w:val="nil"/>
              <w:right w:val="nil"/>
            </w:tcBorders>
          </w:tcPr>
          <w:p w:rsidRPr="00ED74AC" w:rsidR="00ED74AC" w:rsidP="00ED74AC" w:rsidRDefault="00ED74AC">
            <w:pPr>
              <w:rPr>
                <w:szCs w:val="24"/>
              </w:rPr>
            </w:pPr>
          </w:p>
        </w:tc>
        <w:tc>
          <w:tcPr>
            <w:tcW w:w="3407" w:type="pct"/>
            <w:tcBorders>
              <w:top w:val="nil"/>
              <w:left w:val="nil"/>
              <w:bottom w:val="nil"/>
              <w:right w:val="nil"/>
            </w:tcBorders>
          </w:tcPr>
          <w:p w:rsidRPr="00ED74AC" w:rsidR="00ED74AC" w:rsidP="00ED74AC" w:rsidRDefault="00ED74AC">
            <w:r w:rsidRPr="00ED74AC">
              <w:t xml:space="preserve">-de motie-Kuzu over internationaal draagvlak voor de erkenning van de Palestijnse staat  </w:t>
            </w:r>
          </w:p>
        </w:tc>
      </w:tr>
      <w:tr w:rsidRPr="00ED74AC" w:rsidR="00ED74AC" w:rsidTr="00DA2B36">
        <w:trPr>
          <w:trHeight w:val="146"/>
        </w:trPr>
        <w:tc>
          <w:tcPr>
            <w:tcW w:w="1513" w:type="pct"/>
            <w:tcBorders>
              <w:top w:val="nil"/>
              <w:left w:val="nil"/>
              <w:bottom w:val="nil"/>
              <w:right w:val="nil"/>
            </w:tcBorders>
          </w:tcPr>
          <w:p w:rsidRPr="00ED74AC" w:rsidR="00ED74AC" w:rsidP="00ED74AC" w:rsidRDefault="00ED74AC">
            <w:r w:rsidRPr="00ED74AC">
              <w:rPr>
                <w:b/>
                <w:color w:val="000000"/>
                <w:szCs w:val="24"/>
              </w:rPr>
              <w:t>32 735, nr. 296</w:t>
            </w:r>
          </w:p>
        </w:tc>
        <w:tc>
          <w:tcPr>
            <w:tcW w:w="80" w:type="pct"/>
            <w:tcBorders>
              <w:top w:val="nil"/>
              <w:left w:val="nil"/>
              <w:bottom w:val="nil"/>
              <w:right w:val="nil"/>
            </w:tcBorders>
          </w:tcPr>
          <w:p w:rsidRPr="00ED74AC" w:rsidR="00ED74AC" w:rsidP="00ED74AC" w:rsidRDefault="00ED74AC">
            <w:pPr>
              <w:rPr>
                <w:szCs w:val="24"/>
              </w:rPr>
            </w:pPr>
          </w:p>
        </w:tc>
        <w:tc>
          <w:tcPr>
            <w:tcW w:w="3407" w:type="pct"/>
            <w:tcBorders>
              <w:top w:val="nil"/>
              <w:left w:val="nil"/>
              <w:bottom w:val="nil"/>
              <w:right w:val="nil"/>
            </w:tcBorders>
          </w:tcPr>
          <w:p w:rsidRPr="00ED74AC" w:rsidR="00ED74AC" w:rsidP="00C64477" w:rsidRDefault="00ED74AC">
            <w:r w:rsidRPr="00ED74AC">
              <w:t xml:space="preserve">-de motie-Kuzu over </w:t>
            </w:r>
            <w:r w:rsidRPr="00C64477" w:rsidR="00C64477">
              <w:t>het erkennen van Palestina als onafhankelijke staa</w:t>
            </w:r>
            <w:r w:rsidR="00C64477">
              <w:t>t</w:t>
            </w:r>
          </w:p>
        </w:tc>
      </w:tr>
      <w:tr w:rsidRPr="00ED74AC" w:rsidR="00ED74AC" w:rsidTr="00DA2B36">
        <w:trPr>
          <w:trHeight w:val="146"/>
        </w:trPr>
        <w:tc>
          <w:tcPr>
            <w:tcW w:w="1513" w:type="pct"/>
            <w:tcBorders>
              <w:top w:val="nil"/>
              <w:left w:val="nil"/>
              <w:bottom w:val="nil"/>
              <w:right w:val="nil"/>
            </w:tcBorders>
          </w:tcPr>
          <w:p w:rsidRPr="00ED74AC" w:rsidR="00ED74AC" w:rsidP="00ED74AC" w:rsidRDefault="00ED74AC">
            <w:r w:rsidRPr="00ED74AC">
              <w:rPr>
                <w:b/>
                <w:color w:val="000000"/>
                <w:szCs w:val="24"/>
              </w:rPr>
              <w:t>32 735, nr. 297</w:t>
            </w:r>
          </w:p>
        </w:tc>
        <w:tc>
          <w:tcPr>
            <w:tcW w:w="80" w:type="pct"/>
            <w:tcBorders>
              <w:top w:val="nil"/>
              <w:left w:val="nil"/>
              <w:bottom w:val="nil"/>
              <w:right w:val="nil"/>
            </w:tcBorders>
          </w:tcPr>
          <w:p w:rsidRPr="00ED74AC" w:rsidR="00ED74AC" w:rsidP="00ED74AC" w:rsidRDefault="00ED74AC">
            <w:pPr>
              <w:rPr>
                <w:szCs w:val="24"/>
              </w:rPr>
            </w:pPr>
          </w:p>
        </w:tc>
        <w:tc>
          <w:tcPr>
            <w:tcW w:w="3407" w:type="pct"/>
            <w:tcBorders>
              <w:top w:val="nil"/>
              <w:left w:val="nil"/>
              <w:bottom w:val="nil"/>
              <w:right w:val="nil"/>
            </w:tcBorders>
          </w:tcPr>
          <w:p w:rsidRPr="00ED74AC" w:rsidR="00ED74AC" w:rsidP="00ED74AC" w:rsidRDefault="00ED74AC">
            <w:r w:rsidRPr="00ED74AC">
              <w:t xml:space="preserve">-de motie-Ploumen c.s. over een inclusieve politieke oplossing voor het conflict in Jemen  </w:t>
            </w:r>
          </w:p>
        </w:tc>
      </w:tr>
      <w:tr w:rsidRPr="00ED74AC" w:rsidR="00ED74AC" w:rsidTr="00DA2B36">
        <w:trPr>
          <w:trHeight w:val="146"/>
        </w:trPr>
        <w:tc>
          <w:tcPr>
            <w:tcW w:w="1513" w:type="pct"/>
            <w:tcBorders>
              <w:top w:val="nil"/>
              <w:left w:val="nil"/>
              <w:bottom w:val="nil"/>
              <w:right w:val="nil"/>
            </w:tcBorders>
          </w:tcPr>
          <w:p w:rsidRPr="00ED74AC" w:rsidR="00ED74AC" w:rsidP="00ED74AC" w:rsidRDefault="00ED74AC">
            <w:r w:rsidRPr="00ED74AC">
              <w:rPr>
                <w:b/>
                <w:color w:val="000000"/>
                <w:szCs w:val="24"/>
              </w:rPr>
              <w:t>32 735, nr. 298 (gewijzigd</w:t>
            </w:r>
            <w:r w:rsidR="0002507E">
              <w:rPr>
                <w:b/>
                <w:color w:val="000000"/>
                <w:szCs w:val="24"/>
              </w:rPr>
              <w:t xml:space="preserve"> en nader gewijzigd</w:t>
            </w:r>
            <w:r w:rsidRPr="00ED74AC">
              <w:rPr>
                <w:b/>
                <w:color w:val="000000"/>
                <w:szCs w:val="24"/>
              </w:rPr>
              <w:t>)</w:t>
            </w:r>
          </w:p>
        </w:tc>
        <w:tc>
          <w:tcPr>
            <w:tcW w:w="80" w:type="pct"/>
            <w:tcBorders>
              <w:top w:val="nil"/>
              <w:left w:val="nil"/>
              <w:bottom w:val="nil"/>
              <w:right w:val="nil"/>
            </w:tcBorders>
          </w:tcPr>
          <w:p w:rsidRPr="00ED74AC" w:rsidR="00ED74AC" w:rsidP="00ED74AC" w:rsidRDefault="00ED74AC">
            <w:pPr>
              <w:rPr>
                <w:szCs w:val="24"/>
              </w:rPr>
            </w:pPr>
          </w:p>
        </w:tc>
        <w:tc>
          <w:tcPr>
            <w:tcW w:w="3407" w:type="pct"/>
            <w:tcBorders>
              <w:top w:val="nil"/>
              <w:left w:val="nil"/>
              <w:bottom w:val="nil"/>
              <w:right w:val="nil"/>
            </w:tcBorders>
          </w:tcPr>
          <w:p w:rsidRPr="00ED74AC" w:rsidR="00ED74AC" w:rsidP="001620BA" w:rsidRDefault="00ED74AC">
            <w:r w:rsidRPr="00ED74AC">
              <w:t xml:space="preserve">-de </w:t>
            </w:r>
            <w:r w:rsidR="001E0888">
              <w:t xml:space="preserve">nader </w:t>
            </w:r>
            <w:r w:rsidRPr="00ED74AC">
              <w:t xml:space="preserve">gewijzigde motie-Van Helvert/Voordewind over </w:t>
            </w:r>
            <w:r w:rsidRPr="00D64F34" w:rsidR="00D64F34">
              <w:t xml:space="preserve">een stevig mandaat voor een nieuwe </w:t>
            </w:r>
            <w:r w:rsidRPr="001620BA" w:rsidR="001620BA">
              <w:t>EU-religiegezant</w:t>
            </w:r>
          </w:p>
        </w:tc>
      </w:tr>
      <w:tr w:rsidRPr="00ED74AC" w:rsidR="00ED74AC" w:rsidTr="00DA2B36">
        <w:trPr>
          <w:trHeight w:val="146"/>
        </w:trPr>
        <w:tc>
          <w:tcPr>
            <w:tcW w:w="1513" w:type="pct"/>
            <w:tcBorders>
              <w:top w:val="nil"/>
              <w:left w:val="nil"/>
              <w:bottom w:val="nil"/>
              <w:right w:val="nil"/>
            </w:tcBorders>
          </w:tcPr>
          <w:p w:rsidRPr="00ED74AC" w:rsidR="00ED74AC" w:rsidP="00ED74AC" w:rsidRDefault="00ED74AC">
            <w:r w:rsidRPr="00ED74AC">
              <w:rPr>
                <w:b/>
                <w:color w:val="000000"/>
                <w:szCs w:val="24"/>
              </w:rPr>
              <w:t>32 735, nr. 299 (aangehouden)</w:t>
            </w:r>
          </w:p>
        </w:tc>
        <w:tc>
          <w:tcPr>
            <w:tcW w:w="80" w:type="pct"/>
            <w:tcBorders>
              <w:top w:val="nil"/>
              <w:left w:val="nil"/>
              <w:bottom w:val="nil"/>
              <w:right w:val="nil"/>
            </w:tcBorders>
          </w:tcPr>
          <w:p w:rsidRPr="00ED74AC" w:rsidR="00ED74AC" w:rsidP="00ED74AC" w:rsidRDefault="00ED74AC">
            <w:pPr>
              <w:rPr>
                <w:szCs w:val="24"/>
              </w:rPr>
            </w:pPr>
          </w:p>
        </w:tc>
        <w:tc>
          <w:tcPr>
            <w:tcW w:w="3407" w:type="pct"/>
            <w:tcBorders>
              <w:top w:val="nil"/>
              <w:left w:val="nil"/>
              <w:bottom w:val="nil"/>
              <w:right w:val="nil"/>
            </w:tcBorders>
          </w:tcPr>
          <w:p w:rsidRPr="00ED74AC" w:rsidR="00ED74AC" w:rsidP="00ED74AC" w:rsidRDefault="00ED74AC">
            <w:r w:rsidRPr="00ED74AC">
              <w:t xml:space="preserve">-de motie-Van Helvert over ratificatie van het verdrag van de Raad van Europa tegen handel in menselijke organen </w:t>
            </w:r>
          </w:p>
        </w:tc>
      </w:tr>
      <w:tr w:rsidRPr="00ED74AC" w:rsidR="00ED74AC" w:rsidTr="00DA2B36">
        <w:trPr>
          <w:trHeight w:val="146"/>
        </w:trPr>
        <w:tc>
          <w:tcPr>
            <w:tcW w:w="1513" w:type="pct"/>
            <w:tcBorders>
              <w:top w:val="nil"/>
              <w:left w:val="nil"/>
              <w:bottom w:val="nil"/>
              <w:right w:val="nil"/>
            </w:tcBorders>
          </w:tcPr>
          <w:p w:rsidRPr="00ED74AC" w:rsidR="00ED74AC" w:rsidP="00ED74AC" w:rsidRDefault="00ED74AC">
            <w:pPr>
              <w:rPr>
                <w:b/>
                <w:color w:val="000000"/>
                <w:szCs w:val="24"/>
              </w:rPr>
            </w:pPr>
            <w:r w:rsidRPr="00ED74AC">
              <w:rPr>
                <w:b/>
                <w:color w:val="000000"/>
                <w:szCs w:val="24"/>
              </w:rPr>
              <w:t>32 735, nr. 300</w:t>
            </w:r>
          </w:p>
        </w:tc>
        <w:tc>
          <w:tcPr>
            <w:tcW w:w="80" w:type="pct"/>
            <w:tcBorders>
              <w:top w:val="nil"/>
              <w:left w:val="nil"/>
              <w:bottom w:val="nil"/>
              <w:right w:val="nil"/>
            </w:tcBorders>
          </w:tcPr>
          <w:p w:rsidRPr="00ED74AC" w:rsidR="00ED74AC" w:rsidP="00ED74AC" w:rsidRDefault="00ED74AC">
            <w:pPr>
              <w:rPr>
                <w:szCs w:val="24"/>
              </w:rPr>
            </w:pPr>
          </w:p>
        </w:tc>
        <w:tc>
          <w:tcPr>
            <w:tcW w:w="3407" w:type="pct"/>
            <w:tcBorders>
              <w:top w:val="nil"/>
              <w:left w:val="nil"/>
              <w:bottom w:val="nil"/>
              <w:right w:val="nil"/>
            </w:tcBorders>
          </w:tcPr>
          <w:p w:rsidRPr="00ED74AC" w:rsidR="00ED74AC" w:rsidP="00ED74AC" w:rsidRDefault="00ED74AC">
            <w:r w:rsidRPr="00ED74AC">
              <w:t xml:space="preserve">-de motie-Karabulut c.s. over geen officiële afvaardiging naar het WK als arbeiders niet volledig zijn uitbetaald  </w:t>
            </w:r>
          </w:p>
        </w:tc>
      </w:tr>
      <w:tr w:rsidRPr="00ED74AC" w:rsidR="00ED74AC" w:rsidTr="00DA2B36">
        <w:trPr>
          <w:trHeight w:val="146"/>
        </w:trPr>
        <w:tc>
          <w:tcPr>
            <w:tcW w:w="1513" w:type="pct"/>
            <w:tcBorders>
              <w:top w:val="nil"/>
              <w:left w:val="nil"/>
              <w:bottom w:val="nil"/>
              <w:right w:val="nil"/>
            </w:tcBorders>
          </w:tcPr>
          <w:p w:rsidRPr="00ED74AC" w:rsidR="00ED74AC" w:rsidP="00ED74AC" w:rsidRDefault="00ED74AC">
            <w:r w:rsidRPr="00ED74AC">
              <w:rPr>
                <w:b/>
                <w:color w:val="000000"/>
                <w:szCs w:val="24"/>
              </w:rPr>
              <w:t>32 735, nr. 301</w:t>
            </w:r>
          </w:p>
        </w:tc>
        <w:tc>
          <w:tcPr>
            <w:tcW w:w="80" w:type="pct"/>
            <w:tcBorders>
              <w:top w:val="nil"/>
              <w:left w:val="nil"/>
              <w:bottom w:val="nil"/>
              <w:right w:val="nil"/>
            </w:tcBorders>
          </w:tcPr>
          <w:p w:rsidRPr="00ED74AC" w:rsidR="00ED74AC" w:rsidP="00ED74AC" w:rsidRDefault="00ED74AC">
            <w:pPr>
              <w:rPr>
                <w:szCs w:val="24"/>
              </w:rPr>
            </w:pPr>
          </w:p>
        </w:tc>
        <w:tc>
          <w:tcPr>
            <w:tcW w:w="3407" w:type="pct"/>
            <w:tcBorders>
              <w:top w:val="nil"/>
              <w:left w:val="nil"/>
              <w:bottom w:val="nil"/>
              <w:right w:val="nil"/>
            </w:tcBorders>
          </w:tcPr>
          <w:p w:rsidRPr="00ED74AC" w:rsidR="00ED74AC" w:rsidP="00ED74AC" w:rsidRDefault="00ED74AC">
            <w:r w:rsidRPr="00ED74AC">
              <w:t xml:space="preserve">-de motie-Karabulut c.s. over maatregelen indien Israël overgaat tot annexatie van Palestijns gebied  </w:t>
            </w:r>
          </w:p>
        </w:tc>
      </w:tr>
      <w:tr w:rsidRPr="00ED74AC" w:rsidR="00ED74AC" w:rsidTr="00DA2B36">
        <w:trPr>
          <w:trHeight w:val="146"/>
        </w:trPr>
        <w:tc>
          <w:tcPr>
            <w:tcW w:w="1513" w:type="pct"/>
            <w:tcBorders>
              <w:top w:val="nil"/>
              <w:left w:val="nil"/>
              <w:bottom w:val="nil"/>
              <w:right w:val="nil"/>
            </w:tcBorders>
          </w:tcPr>
          <w:p w:rsidRPr="00ED74AC" w:rsidR="00ED74AC" w:rsidP="00ED74AC" w:rsidRDefault="00ED74AC">
            <w:r w:rsidRPr="00ED74AC">
              <w:rPr>
                <w:b/>
                <w:color w:val="000000"/>
                <w:szCs w:val="24"/>
              </w:rPr>
              <w:t>32 735, nr. 302 (aangehouden)</w:t>
            </w:r>
          </w:p>
        </w:tc>
        <w:tc>
          <w:tcPr>
            <w:tcW w:w="80" w:type="pct"/>
            <w:tcBorders>
              <w:top w:val="nil"/>
              <w:left w:val="nil"/>
              <w:bottom w:val="nil"/>
              <w:right w:val="nil"/>
            </w:tcBorders>
          </w:tcPr>
          <w:p w:rsidRPr="00ED74AC" w:rsidR="00ED74AC" w:rsidP="00ED74AC" w:rsidRDefault="00ED74AC">
            <w:pPr>
              <w:rPr>
                <w:szCs w:val="24"/>
              </w:rPr>
            </w:pPr>
          </w:p>
        </w:tc>
        <w:tc>
          <w:tcPr>
            <w:tcW w:w="3407" w:type="pct"/>
            <w:tcBorders>
              <w:top w:val="nil"/>
              <w:left w:val="nil"/>
              <w:bottom w:val="nil"/>
              <w:right w:val="nil"/>
            </w:tcBorders>
          </w:tcPr>
          <w:p w:rsidRPr="00ED74AC" w:rsidR="00ED74AC" w:rsidP="00ED74AC" w:rsidRDefault="00ED74AC">
            <w:r w:rsidRPr="00ED74AC">
              <w:t xml:space="preserve">-de motie-Karabulut c.s. over niet bezuinigen op persvrijheid als aspect van het mensenrechtenbeleid  </w:t>
            </w:r>
          </w:p>
        </w:tc>
      </w:tr>
      <w:tr w:rsidRPr="00ED74AC" w:rsidR="00ED74AC" w:rsidTr="00DA2B36">
        <w:trPr>
          <w:trHeight w:val="146"/>
        </w:trPr>
        <w:tc>
          <w:tcPr>
            <w:tcW w:w="1513" w:type="pct"/>
            <w:tcBorders>
              <w:top w:val="nil"/>
              <w:left w:val="nil"/>
              <w:bottom w:val="nil"/>
              <w:right w:val="nil"/>
            </w:tcBorders>
          </w:tcPr>
          <w:p w:rsidRPr="00ED74AC" w:rsidR="00ED74AC" w:rsidP="00ED74AC" w:rsidRDefault="00ED74AC">
            <w:r w:rsidRPr="00ED74AC">
              <w:rPr>
                <w:b/>
                <w:color w:val="000000"/>
                <w:szCs w:val="24"/>
              </w:rPr>
              <w:t>32 735, nr. 303 (gewijzigd)</w:t>
            </w:r>
          </w:p>
        </w:tc>
        <w:tc>
          <w:tcPr>
            <w:tcW w:w="80" w:type="pct"/>
            <w:tcBorders>
              <w:top w:val="nil"/>
              <w:left w:val="nil"/>
              <w:bottom w:val="nil"/>
              <w:right w:val="nil"/>
            </w:tcBorders>
          </w:tcPr>
          <w:p w:rsidRPr="00ED74AC" w:rsidR="00ED74AC" w:rsidP="00ED74AC" w:rsidRDefault="00ED74AC">
            <w:pPr>
              <w:rPr>
                <w:szCs w:val="24"/>
              </w:rPr>
            </w:pPr>
          </w:p>
        </w:tc>
        <w:tc>
          <w:tcPr>
            <w:tcW w:w="3407" w:type="pct"/>
            <w:tcBorders>
              <w:top w:val="nil"/>
              <w:left w:val="nil"/>
              <w:bottom w:val="nil"/>
              <w:right w:val="nil"/>
            </w:tcBorders>
          </w:tcPr>
          <w:p w:rsidRPr="00ED74AC" w:rsidR="00ED74AC" w:rsidP="00ED74AC" w:rsidRDefault="00ED74AC">
            <w:r w:rsidRPr="00ED74AC">
              <w:t xml:space="preserve">-de gewijzigde motie-Voordewind/Van Helvert over een quick scan naar de positie van christenen en andere religieuze minderheden </w:t>
            </w:r>
          </w:p>
        </w:tc>
      </w:tr>
      <w:tr w:rsidRPr="00ED74AC" w:rsidR="00ED74AC" w:rsidTr="00DA2B36">
        <w:trPr>
          <w:trHeight w:val="146"/>
        </w:trPr>
        <w:tc>
          <w:tcPr>
            <w:tcW w:w="1513" w:type="pct"/>
            <w:tcBorders>
              <w:top w:val="nil"/>
              <w:left w:val="nil"/>
              <w:bottom w:val="nil"/>
              <w:right w:val="nil"/>
            </w:tcBorders>
          </w:tcPr>
          <w:p w:rsidRPr="00ED74AC" w:rsidR="00ED74AC" w:rsidP="00ED74AC" w:rsidRDefault="00ED74AC">
            <w:pPr>
              <w:rPr>
                <w:b/>
                <w:color w:val="000000"/>
                <w:szCs w:val="24"/>
              </w:rPr>
            </w:pPr>
          </w:p>
        </w:tc>
        <w:tc>
          <w:tcPr>
            <w:tcW w:w="80" w:type="pct"/>
            <w:tcBorders>
              <w:top w:val="nil"/>
              <w:left w:val="nil"/>
              <w:bottom w:val="nil"/>
              <w:right w:val="nil"/>
            </w:tcBorders>
          </w:tcPr>
          <w:p w:rsidRPr="00ED74AC" w:rsidR="00ED74AC" w:rsidP="00ED74AC" w:rsidRDefault="00ED74AC">
            <w:pPr>
              <w:rPr>
                <w:szCs w:val="24"/>
              </w:rPr>
            </w:pPr>
          </w:p>
        </w:tc>
        <w:tc>
          <w:tcPr>
            <w:tcW w:w="3407" w:type="pct"/>
            <w:tcBorders>
              <w:top w:val="nil"/>
              <w:left w:val="nil"/>
              <w:bottom w:val="nil"/>
              <w:right w:val="nil"/>
            </w:tcBorders>
          </w:tcPr>
          <w:p w:rsidRPr="00ED74AC" w:rsidR="00ED74AC" w:rsidP="00ED74AC" w:rsidRDefault="00ED74AC">
            <w:pPr>
              <w:rPr>
                <w:szCs w:val="24"/>
              </w:rPr>
            </w:pPr>
          </w:p>
        </w:tc>
      </w:tr>
      <w:tr w:rsidRPr="00ED74AC" w:rsidR="00ED74AC" w:rsidTr="00DA2B36">
        <w:trPr>
          <w:trHeight w:val="146"/>
        </w:trPr>
        <w:tc>
          <w:tcPr>
            <w:tcW w:w="1513" w:type="pct"/>
            <w:tcBorders>
              <w:top w:val="nil"/>
              <w:left w:val="nil"/>
              <w:bottom w:val="nil"/>
              <w:right w:val="nil"/>
            </w:tcBorders>
          </w:tcPr>
          <w:p w:rsidRPr="00ED74AC" w:rsidR="00ED74AC" w:rsidP="00ED74AC" w:rsidRDefault="00ED74AC">
            <w:pPr>
              <w:rPr>
                <w:b/>
                <w:color w:val="000000"/>
                <w:szCs w:val="24"/>
              </w:rPr>
            </w:pPr>
            <w:r w:rsidRPr="00ED74AC">
              <w:rPr>
                <w:b/>
                <w:color w:val="000000"/>
                <w:szCs w:val="24"/>
              </w:rPr>
              <w:t xml:space="preserve">Stemmingen </w:t>
            </w:r>
          </w:p>
        </w:tc>
        <w:tc>
          <w:tcPr>
            <w:tcW w:w="80" w:type="pct"/>
            <w:tcBorders>
              <w:top w:val="nil"/>
              <w:left w:val="nil"/>
              <w:bottom w:val="nil"/>
              <w:right w:val="nil"/>
            </w:tcBorders>
          </w:tcPr>
          <w:p w:rsidRPr="00ED74AC" w:rsidR="00ED74AC" w:rsidP="00ED74AC" w:rsidRDefault="00ED74AC">
            <w:pPr>
              <w:rPr>
                <w:szCs w:val="24"/>
              </w:rPr>
            </w:pPr>
          </w:p>
        </w:tc>
        <w:tc>
          <w:tcPr>
            <w:tcW w:w="3407" w:type="pct"/>
            <w:tcBorders>
              <w:top w:val="nil"/>
              <w:left w:val="nil"/>
              <w:bottom w:val="nil"/>
              <w:right w:val="nil"/>
            </w:tcBorders>
          </w:tcPr>
          <w:p w:rsidRPr="00ED74AC" w:rsidR="00ED74AC" w:rsidP="00ED74AC" w:rsidRDefault="00ED74AC">
            <w:pPr>
              <w:rPr>
                <w:szCs w:val="24"/>
              </w:rPr>
            </w:pPr>
            <w:r w:rsidRPr="00ED74AC">
              <w:rPr>
                <w:szCs w:val="24"/>
              </w:rPr>
              <w:t>5. Stemmingen over: moties ingediend bij het notaoverleg over de initiatiefnota van het lid Smeulders over Marktwerking uit de huursector</w:t>
            </w:r>
          </w:p>
        </w:tc>
      </w:tr>
      <w:tr w:rsidRPr="00ED74AC" w:rsidR="00ED74AC" w:rsidTr="00DA2B36">
        <w:trPr>
          <w:trHeight w:val="146"/>
        </w:trPr>
        <w:tc>
          <w:tcPr>
            <w:tcW w:w="1513" w:type="pct"/>
            <w:tcBorders>
              <w:top w:val="nil"/>
              <w:left w:val="nil"/>
              <w:bottom w:val="nil"/>
              <w:right w:val="nil"/>
            </w:tcBorders>
          </w:tcPr>
          <w:p w:rsidRPr="00ED74AC" w:rsidR="00ED74AC" w:rsidP="00ED74AC" w:rsidRDefault="00ED74AC">
            <w:pPr>
              <w:rPr>
                <w:b/>
                <w:color w:val="000000"/>
                <w:szCs w:val="24"/>
              </w:rPr>
            </w:pPr>
            <w:r w:rsidRPr="00ED74AC">
              <w:rPr>
                <w:b/>
                <w:color w:val="000000"/>
                <w:szCs w:val="24"/>
              </w:rPr>
              <w:t xml:space="preserve">35 178, nr. 4 </w:t>
            </w:r>
          </w:p>
        </w:tc>
        <w:tc>
          <w:tcPr>
            <w:tcW w:w="80" w:type="pct"/>
            <w:tcBorders>
              <w:top w:val="nil"/>
              <w:left w:val="nil"/>
              <w:bottom w:val="nil"/>
              <w:right w:val="nil"/>
            </w:tcBorders>
          </w:tcPr>
          <w:p w:rsidRPr="00ED74AC" w:rsidR="00ED74AC" w:rsidP="00ED74AC" w:rsidRDefault="00ED74AC">
            <w:pPr>
              <w:rPr>
                <w:szCs w:val="24"/>
              </w:rPr>
            </w:pPr>
          </w:p>
        </w:tc>
        <w:tc>
          <w:tcPr>
            <w:tcW w:w="3407" w:type="pct"/>
            <w:tcBorders>
              <w:top w:val="nil"/>
              <w:left w:val="nil"/>
              <w:bottom w:val="nil"/>
              <w:right w:val="nil"/>
            </w:tcBorders>
          </w:tcPr>
          <w:p w:rsidRPr="00ED74AC" w:rsidR="00ED74AC" w:rsidP="00112FD5" w:rsidRDefault="00112FD5">
            <w:r>
              <w:t xml:space="preserve">-de </w:t>
            </w:r>
            <w:r w:rsidRPr="00ED74AC" w:rsidR="00ED74AC">
              <w:t xml:space="preserve">motie-Van Eijs over onderzoeken hoe investeerders meer kunnen bijdragen aan meer nieuwbouw  </w:t>
            </w:r>
          </w:p>
        </w:tc>
      </w:tr>
      <w:tr w:rsidRPr="00ED74AC" w:rsidR="00ED74AC" w:rsidTr="00DA2B36">
        <w:trPr>
          <w:trHeight w:val="146"/>
        </w:trPr>
        <w:tc>
          <w:tcPr>
            <w:tcW w:w="1513" w:type="pct"/>
            <w:tcBorders>
              <w:top w:val="nil"/>
              <w:left w:val="nil"/>
              <w:bottom w:val="nil"/>
              <w:right w:val="nil"/>
            </w:tcBorders>
          </w:tcPr>
          <w:p w:rsidRPr="00ED74AC" w:rsidR="00ED74AC" w:rsidP="00ED74AC" w:rsidRDefault="00ED74AC">
            <w:r w:rsidRPr="00ED74AC">
              <w:rPr>
                <w:b/>
                <w:color w:val="000000"/>
                <w:szCs w:val="24"/>
              </w:rPr>
              <w:t>35 178, nr. 5</w:t>
            </w:r>
          </w:p>
        </w:tc>
        <w:tc>
          <w:tcPr>
            <w:tcW w:w="80" w:type="pct"/>
            <w:tcBorders>
              <w:top w:val="nil"/>
              <w:left w:val="nil"/>
              <w:bottom w:val="nil"/>
              <w:right w:val="nil"/>
            </w:tcBorders>
          </w:tcPr>
          <w:p w:rsidRPr="00ED74AC" w:rsidR="00ED74AC" w:rsidP="00ED74AC" w:rsidRDefault="00ED74AC">
            <w:pPr>
              <w:rPr>
                <w:szCs w:val="24"/>
              </w:rPr>
            </w:pPr>
          </w:p>
        </w:tc>
        <w:tc>
          <w:tcPr>
            <w:tcW w:w="3407" w:type="pct"/>
            <w:tcBorders>
              <w:top w:val="nil"/>
              <w:left w:val="nil"/>
              <w:bottom w:val="nil"/>
              <w:right w:val="nil"/>
            </w:tcBorders>
          </w:tcPr>
          <w:p w:rsidRPr="00ED74AC" w:rsidR="00ED74AC" w:rsidP="00ED74AC" w:rsidRDefault="00ED74AC">
            <w:r w:rsidRPr="00ED74AC">
              <w:t xml:space="preserve">-de motie-Beckerman c.s. over de inkomensgrens voor sociale </w:t>
            </w:r>
            <w:r w:rsidRPr="00ED74AC">
              <w:lastRenderedPageBreak/>
              <w:t xml:space="preserve">huurwoningen verhogen  </w:t>
            </w:r>
          </w:p>
        </w:tc>
      </w:tr>
      <w:tr w:rsidRPr="00ED74AC" w:rsidR="00ED74AC" w:rsidTr="00DA2B36">
        <w:trPr>
          <w:trHeight w:val="146"/>
        </w:trPr>
        <w:tc>
          <w:tcPr>
            <w:tcW w:w="1513" w:type="pct"/>
            <w:tcBorders>
              <w:top w:val="nil"/>
              <w:left w:val="nil"/>
              <w:bottom w:val="nil"/>
              <w:right w:val="nil"/>
            </w:tcBorders>
          </w:tcPr>
          <w:p w:rsidRPr="00ED74AC" w:rsidR="00ED74AC" w:rsidP="00ED74AC" w:rsidRDefault="00ED74AC">
            <w:r w:rsidRPr="00ED74AC">
              <w:rPr>
                <w:b/>
                <w:color w:val="000000"/>
                <w:szCs w:val="24"/>
              </w:rPr>
              <w:lastRenderedPageBreak/>
              <w:t>35 178, nr. 6</w:t>
            </w:r>
          </w:p>
        </w:tc>
        <w:tc>
          <w:tcPr>
            <w:tcW w:w="80" w:type="pct"/>
            <w:tcBorders>
              <w:top w:val="nil"/>
              <w:left w:val="nil"/>
              <w:bottom w:val="nil"/>
              <w:right w:val="nil"/>
            </w:tcBorders>
          </w:tcPr>
          <w:p w:rsidRPr="00ED74AC" w:rsidR="00ED74AC" w:rsidP="00ED74AC" w:rsidRDefault="00ED74AC">
            <w:pPr>
              <w:rPr>
                <w:szCs w:val="24"/>
              </w:rPr>
            </w:pPr>
          </w:p>
        </w:tc>
        <w:tc>
          <w:tcPr>
            <w:tcW w:w="3407" w:type="pct"/>
            <w:tcBorders>
              <w:top w:val="nil"/>
              <w:left w:val="nil"/>
              <w:bottom w:val="nil"/>
              <w:right w:val="nil"/>
            </w:tcBorders>
          </w:tcPr>
          <w:p w:rsidRPr="00ED74AC" w:rsidR="00ED74AC" w:rsidP="00ED74AC" w:rsidRDefault="00ED74AC">
            <w:r w:rsidRPr="00ED74AC">
              <w:t xml:space="preserve">-de motie-Beckerman c.s. over geen korting op de verhuurderheffing voor tijdelijke huurwoningen en contracten  </w:t>
            </w:r>
          </w:p>
        </w:tc>
      </w:tr>
      <w:tr w:rsidRPr="00ED74AC" w:rsidR="00ED74AC" w:rsidTr="00DA2B36">
        <w:trPr>
          <w:trHeight w:val="146"/>
        </w:trPr>
        <w:tc>
          <w:tcPr>
            <w:tcW w:w="1513" w:type="pct"/>
            <w:tcBorders>
              <w:top w:val="nil"/>
              <w:left w:val="nil"/>
              <w:bottom w:val="nil"/>
              <w:right w:val="nil"/>
            </w:tcBorders>
          </w:tcPr>
          <w:p w:rsidRPr="00ED74AC" w:rsidR="00ED74AC" w:rsidP="00ED74AC" w:rsidRDefault="00ED74AC">
            <w:r w:rsidRPr="00ED74AC">
              <w:rPr>
                <w:b/>
                <w:color w:val="000000"/>
                <w:szCs w:val="24"/>
              </w:rPr>
              <w:t xml:space="preserve">35 178, nr. 7 </w:t>
            </w:r>
          </w:p>
        </w:tc>
        <w:tc>
          <w:tcPr>
            <w:tcW w:w="80" w:type="pct"/>
            <w:tcBorders>
              <w:top w:val="nil"/>
              <w:left w:val="nil"/>
              <w:bottom w:val="nil"/>
              <w:right w:val="nil"/>
            </w:tcBorders>
          </w:tcPr>
          <w:p w:rsidRPr="00ED74AC" w:rsidR="00ED74AC" w:rsidP="00ED74AC" w:rsidRDefault="00ED74AC">
            <w:pPr>
              <w:rPr>
                <w:szCs w:val="24"/>
              </w:rPr>
            </w:pPr>
          </w:p>
        </w:tc>
        <w:tc>
          <w:tcPr>
            <w:tcW w:w="3407" w:type="pct"/>
            <w:tcBorders>
              <w:top w:val="nil"/>
              <w:left w:val="nil"/>
              <w:bottom w:val="nil"/>
              <w:right w:val="nil"/>
            </w:tcBorders>
          </w:tcPr>
          <w:p w:rsidRPr="00ED74AC" w:rsidR="00ED74AC" w:rsidP="00ED74AC" w:rsidRDefault="00ED74AC">
            <w:r w:rsidRPr="00ED74AC">
              <w:t xml:space="preserve">-de motie-Van den Berge c.s. over de opkoopbescherming langer dan drie jaar laten gelden </w:t>
            </w:r>
          </w:p>
        </w:tc>
      </w:tr>
      <w:tr w:rsidRPr="00ED74AC" w:rsidR="00ED74AC" w:rsidTr="00DA2B36">
        <w:trPr>
          <w:trHeight w:val="146"/>
        </w:trPr>
        <w:tc>
          <w:tcPr>
            <w:tcW w:w="1513" w:type="pct"/>
            <w:tcBorders>
              <w:top w:val="nil"/>
              <w:left w:val="nil"/>
              <w:bottom w:val="nil"/>
              <w:right w:val="nil"/>
            </w:tcBorders>
          </w:tcPr>
          <w:p w:rsidRPr="00ED74AC" w:rsidR="00ED74AC" w:rsidP="00ED74AC" w:rsidRDefault="00ED74AC">
            <w:r w:rsidRPr="00ED74AC">
              <w:rPr>
                <w:b/>
                <w:color w:val="000000"/>
                <w:szCs w:val="24"/>
              </w:rPr>
              <w:t>35 178, nr. 8 (aangehouden)</w:t>
            </w:r>
          </w:p>
        </w:tc>
        <w:tc>
          <w:tcPr>
            <w:tcW w:w="80" w:type="pct"/>
            <w:tcBorders>
              <w:top w:val="nil"/>
              <w:left w:val="nil"/>
              <w:bottom w:val="nil"/>
              <w:right w:val="nil"/>
            </w:tcBorders>
          </w:tcPr>
          <w:p w:rsidRPr="00ED74AC" w:rsidR="00ED74AC" w:rsidP="00ED74AC" w:rsidRDefault="00ED74AC">
            <w:pPr>
              <w:rPr>
                <w:szCs w:val="24"/>
              </w:rPr>
            </w:pPr>
          </w:p>
        </w:tc>
        <w:tc>
          <w:tcPr>
            <w:tcW w:w="3407" w:type="pct"/>
            <w:tcBorders>
              <w:top w:val="nil"/>
              <w:left w:val="nil"/>
              <w:bottom w:val="nil"/>
              <w:right w:val="nil"/>
            </w:tcBorders>
          </w:tcPr>
          <w:p w:rsidRPr="00ED74AC" w:rsidR="00ED74AC" w:rsidP="00ED74AC" w:rsidRDefault="00ED74AC">
            <w:r w:rsidRPr="00ED74AC">
              <w:t xml:space="preserve">-de motie-Van den Berge c.s. over de overdrachtsbelasting voor starters verlagen en voor beleggers verhogen </w:t>
            </w:r>
          </w:p>
        </w:tc>
      </w:tr>
      <w:tr w:rsidRPr="00ED74AC" w:rsidR="00ED74AC" w:rsidTr="00DA2B36">
        <w:trPr>
          <w:trHeight w:val="146"/>
        </w:trPr>
        <w:tc>
          <w:tcPr>
            <w:tcW w:w="1513" w:type="pct"/>
            <w:tcBorders>
              <w:top w:val="nil"/>
              <w:left w:val="nil"/>
              <w:bottom w:val="nil"/>
              <w:right w:val="nil"/>
            </w:tcBorders>
          </w:tcPr>
          <w:p w:rsidRPr="00ED74AC" w:rsidR="00ED74AC" w:rsidP="00ED74AC" w:rsidRDefault="00ED74AC">
            <w:r w:rsidRPr="00ED74AC">
              <w:rPr>
                <w:b/>
                <w:color w:val="000000"/>
                <w:szCs w:val="24"/>
              </w:rPr>
              <w:t>35 178, nr. 9</w:t>
            </w:r>
          </w:p>
        </w:tc>
        <w:tc>
          <w:tcPr>
            <w:tcW w:w="80" w:type="pct"/>
            <w:tcBorders>
              <w:top w:val="nil"/>
              <w:left w:val="nil"/>
              <w:bottom w:val="nil"/>
              <w:right w:val="nil"/>
            </w:tcBorders>
          </w:tcPr>
          <w:p w:rsidRPr="00ED74AC" w:rsidR="00ED74AC" w:rsidP="00ED74AC" w:rsidRDefault="00ED74AC">
            <w:pPr>
              <w:rPr>
                <w:szCs w:val="24"/>
              </w:rPr>
            </w:pPr>
          </w:p>
        </w:tc>
        <w:tc>
          <w:tcPr>
            <w:tcW w:w="3407" w:type="pct"/>
            <w:tcBorders>
              <w:top w:val="nil"/>
              <w:left w:val="nil"/>
              <w:bottom w:val="nil"/>
              <w:right w:val="nil"/>
            </w:tcBorders>
          </w:tcPr>
          <w:p w:rsidRPr="00ED74AC" w:rsidR="00ED74AC" w:rsidP="00ED74AC" w:rsidRDefault="00ED74AC">
            <w:r w:rsidRPr="00ED74AC">
              <w:t xml:space="preserve">-de motie-Nijboer c.s. over de flexibilisering van huurcontracten een halt toeroepen </w:t>
            </w:r>
          </w:p>
        </w:tc>
      </w:tr>
      <w:tr w:rsidRPr="00ED74AC" w:rsidR="00ED74AC" w:rsidTr="00DA2B36">
        <w:trPr>
          <w:trHeight w:val="146"/>
        </w:trPr>
        <w:tc>
          <w:tcPr>
            <w:tcW w:w="1513" w:type="pct"/>
            <w:tcBorders>
              <w:top w:val="nil"/>
              <w:left w:val="nil"/>
              <w:bottom w:val="nil"/>
              <w:right w:val="nil"/>
            </w:tcBorders>
          </w:tcPr>
          <w:p w:rsidRPr="00ED74AC" w:rsidR="00ED74AC" w:rsidP="00ED74AC" w:rsidRDefault="00ED74AC">
            <w:pPr>
              <w:rPr>
                <w:b/>
                <w:color w:val="000000"/>
                <w:szCs w:val="24"/>
              </w:rPr>
            </w:pPr>
          </w:p>
        </w:tc>
        <w:tc>
          <w:tcPr>
            <w:tcW w:w="80" w:type="pct"/>
            <w:tcBorders>
              <w:top w:val="nil"/>
              <w:left w:val="nil"/>
              <w:bottom w:val="nil"/>
              <w:right w:val="nil"/>
            </w:tcBorders>
          </w:tcPr>
          <w:p w:rsidRPr="00ED74AC" w:rsidR="00ED74AC" w:rsidP="00ED74AC" w:rsidRDefault="00ED74AC">
            <w:pPr>
              <w:rPr>
                <w:szCs w:val="24"/>
              </w:rPr>
            </w:pPr>
          </w:p>
        </w:tc>
        <w:tc>
          <w:tcPr>
            <w:tcW w:w="3407" w:type="pct"/>
            <w:tcBorders>
              <w:top w:val="nil"/>
              <w:left w:val="nil"/>
              <w:bottom w:val="nil"/>
              <w:right w:val="nil"/>
            </w:tcBorders>
          </w:tcPr>
          <w:p w:rsidRPr="00ED74AC" w:rsidR="00ED74AC" w:rsidP="00ED74AC" w:rsidRDefault="00ED74AC">
            <w:pPr>
              <w:rPr>
                <w:szCs w:val="24"/>
              </w:rPr>
            </w:pPr>
          </w:p>
        </w:tc>
      </w:tr>
      <w:tr w:rsidRPr="00ED74AC" w:rsidR="00ED74AC" w:rsidTr="00DA2B36">
        <w:trPr>
          <w:trHeight w:val="146"/>
        </w:trPr>
        <w:tc>
          <w:tcPr>
            <w:tcW w:w="1513" w:type="pct"/>
            <w:tcBorders>
              <w:top w:val="nil"/>
              <w:left w:val="nil"/>
              <w:bottom w:val="nil"/>
              <w:right w:val="nil"/>
            </w:tcBorders>
          </w:tcPr>
          <w:p w:rsidRPr="00ED74AC" w:rsidR="00ED74AC" w:rsidP="00ED74AC" w:rsidRDefault="00ED74AC">
            <w:pPr>
              <w:rPr>
                <w:b/>
                <w:color w:val="000000"/>
                <w:szCs w:val="24"/>
              </w:rPr>
            </w:pPr>
            <w:r w:rsidRPr="00ED74AC">
              <w:rPr>
                <w:b/>
                <w:color w:val="000000"/>
                <w:szCs w:val="24"/>
              </w:rPr>
              <w:t xml:space="preserve">Stemmingen </w:t>
            </w:r>
          </w:p>
        </w:tc>
        <w:tc>
          <w:tcPr>
            <w:tcW w:w="80" w:type="pct"/>
            <w:tcBorders>
              <w:top w:val="nil"/>
              <w:left w:val="nil"/>
              <w:bottom w:val="nil"/>
              <w:right w:val="nil"/>
            </w:tcBorders>
          </w:tcPr>
          <w:p w:rsidRPr="00ED74AC" w:rsidR="00ED74AC" w:rsidP="00ED74AC" w:rsidRDefault="00ED74AC">
            <w:pPr>
              <w:rPr>
                <w:szCs w:val="24"/>
              </w:rPr>
            </w:pPr>
          </w:p>
        </w:tc>
        <w:tc>
          <w:tcPr>
            <w:tcW w:w="3407" w:type="pct"/>
            <w:tcBorders>
              <w:top w:val="nil"/>
              <w:left w:val="nil"/>
              <w:bottom w:val="nil"/>
              <w:right w:val="nil"/>
            </w:tcBorders>
          </w:tcPr>
          <w:p w:rsidRPr="00ED74AC" w:rsidR="00ED74AC" w:rsidP="00ED74AC" w:rsidRDefault="00ED74AC">
            <w:pPr>
              <w:rPr>
                <w:szCs w:val="24"/>
              </w:rPr>
            </w:pPr>
            <w:r w:rsidRPr="00ED74AC">
              <w:rPr>
                <w:szCs w:val="24"/>
              </w:rPr>
              <w:t xml:space="preserve">6. Stemmingen over: moties ingediend bij het wetgevingsoverleg over </w:t>
            </w:r>
            <w:r w:rsidRPr="00C64477" w:rsidR="00C64477">
              <w:rPr>
                <w:szCs w:val="24"/>
              </w:rPr>
              <w:t xml:space="preserve">Jaarverslag en </w:t>
            </w:r>
            <w:r w:rsidRPr="00C64477" w:rsidR="0095491E">
              <w:rPr>
                <w:szCs w:val="24"/>
              </w:rPr>
              <w:t>Slotwet</w:t>
            </w:r>
            <w:r w:rsidRPr="00C64477" w:rsidR="00C64477">
              <w:rPr>
                <w:szCs w:val="24"/>
              </w:rPr>
              <w:t xml:space="preserve"> Buitenlandse Handel en Ontwikkelingssamenwerking 2019</w:t>
            </w:r>
          </w:p>
        </w:tc>
      </w:tr>
      <w:tr w:rsidRPr="00ED74AC" w:rsidR="00AC355E" w:rsidTr="00DA2B36">
        <w:trPr>
          <w:trHeight w:val="146"/>
        </w:trPr>
        <w:tc>
          <w:tcPr>
            <w:tcW w:w="1513" w:type="pct"/>
            <w:tcBorders>
              <w:top w:val="nil"/>
              <w:left w:val="nil"/>
              <w:bottom w:val="nil"/>
              <w:right w:val="nil"/>
            </w:tcBorders>
          </w:tcPr>
          <w:p w:rsidRPr="00ED74AC" w:rsidR="00AC355E" w:rsidP="00AC355E" w:rsidRDefault="00AC355E">
            <w:pPr>
              <w:rPr>
                <w:b/>
                <w:color w:val="000000"/>
                <w:szCs w:val="24"/>
              </w:rPr>
            </w:pPr>
          </w:p>
        </w:tc>
        <w:tc>
          <w:tcPr>
            <w:tcW w:w="80" w:type="pct"/>
            <w:tcBorders>
              <w:top w:val="nil"/>
              <w:left w:val="nil"/>
              <w:bottom w:val="nil"/>
              <w:right w:val="nil"/>
            </w:tcBorders>
          </w:tcPr>
          <w:p w:rsidRPr="00ED74AC" w:rsidR="00AC355E" w:rsidP="00AC355E" w:rsidRDefault="00AC355E">
            <w:pPr>
              <w:rPr>
                <w:szCs w:val="24"/>
              </w:rPr>
            </w:pPr>
          </w:p>
        </w:tc>
        <w:tc>
          <w:tcPr>
            <w:tcW w:w="3407" w:type="pct"/>
            <w:tcBorders>
              <w:top w:val="nil"/>
              <w:left w:val="nil"/>
              <w:bottom w:val="nil"/>
              <w:right w:val="nil"/>
            </w:tcBorders>
          </w:tcPr>
          <w:p w:rsidRPr="00ED74AC" w:rsidR="00AC355E" w:rsidP="00BB4C3C" w:rsidRDefault="00AC355E">
            <w:r w:rsidRPr="00ED74AC">
              <w:rPr>
                <w:b/>
              </w:rPr>
              <w:t xml:space="preserve">De Voorzitter: </w:t>
            </w:r>
            <w:r w:rsidR="00BB4C3C">
              <w:rPr>
                <w:b/>
              </w:rPr>
              <w:t>mw. Ouwehand verzoekt haar moties op stuk nrs. 12 en 13 aan te houden. D</w:t>
            </w:r>
            <w:r w:rsidRPr="00ED74AC">
              <w:rPr>
                <w:b/>
              </w:rPr>
              <w:t>hr. B</w:t>
            </w:r>
            <w:r>
              <w:rPr>
                <w:b/>
              </w:rPr>
              <w:t xml:space="preserve">ouali </w:t>
            </w:r>
            <w:r w:rsidRPr="00ED74AC">
              <w:rPr>
                <w:b/>
              </w:rPr>
              <w:t>wenst zijn motie op stuk nr.</w:t>
            </w:r>
            <w:r>
              <w:rPr>
                <w:b/>
              </w:rPr>
              <w:t xml:space="preserve"> 7</w:t>
            </w:r>
            <w:r w:rsidRPr="00ED74AC">
              <w:rPr>
                <w:b/>
              </w:rPr>
              <w:t xml:space="preserve"> te wijzigen</w:t>
            </w:r>
            <w:r>
              <w:rPr>
                <w:b/>
              </w:rPr>
              <w:t>. D</w:t>
            </w:r>
            <w:r w:rsidR="00ED60FE">
              <w:rPr>
                <w:b/>
              </w:rPr>
              <w:t xml:space="preserve">e </w:t>
            </w:r>
            <w:r w:rsidRPr="00ED74AC">
              <w:rPr>
                <w:b/>
              </w:rPr>
              <w:t>gewijzigde motie is rondgedeeld. Ik neem aan dat wij daar nu over kunnen ste</w:t>
            </w:r>
            <w:r w:rsidR="00ED60FE">
              <w:rPr>
                <w:b/>
              </w:rPr>
              <w:t>m</w:t>
            </w:r>
            <w:r w:rsidRPr="00ED74AC">
              <w:rPr>
                <w:b/>
              </w:rPr>
              <w:t>men.</w:t>
            </w:r>
          </w:p>
        </w:tc>
      </w:tr>
      <w:tr w:rsidRPr="00ED74AC" w:rsidR="00AC355E" w:rsidTr="00DA2B36">
        <w:trPr>
          <w:trHeight w:val="146"/>
        </w:trPr>
        <w:tc>
          <w:tcPr>
            <w:tcW w:w="1513" w:type="pct"/>
            <w:tcBorders>
              <w:top w:val="nil"/>
              <w:left w:val="nil"/>
              <w:bottom w:val="nil"/>
              <w:right w:val="nil"/>
            </w:tcBorders>
          </w:tcPr>
          <w:p w:rsidRPr="00ED74AC" w:rsidR="00AC355E" w:rsidP="00AC355E" w:rsidRDefault="00AC355E">
            <w:pPr>
              <w:rPr>
                <w:b/>
                <w:color w:val="000000"/>
                <w:szCs w:val="24"/>
              </w:rPr>
            </w:pPr>
            <w:r w:rsidRPr="00ED74AC">
              <w:rPr>
                <w:b/>
                <w:color w:val="000000"/>
                <w:szCs w:val="24"/>
              </w:rPr>
              <w:t>35 470-XVII, nr. 7</w:t>
            </w:r>
            <w:r>
              <w:rPr>
                <w:b/>
                <w:color w:val="000000"/>
                <w:szCs w:val="24"/>
              </w:rPr>
              <w:t xml:space="preserve"> (gewijzigd)</w:t>
            </w:r>
          </w:p>
        </w:tc>
        <w:tc>
          <w:tcPr>
            <w:tcW w:w="80" w:type="pct"/>
            <w:tcBorders>
              <w:top w:val="nil"/>
              <w:left w:val="nil"/>
              <w:bottom w:val="nil"/>
              <w:right w:val="nil"/>
            </w:tcBorders>
          </w:tcPr>
          <w:p w:rsidRPr="00ED74AC" w:rsidR="00AC355E" w:rsidP="00AC355E" w:rsidRDefault="00AC355E">
            <w:pPr>
              <w:rPr>
                <w:szCs w:val="24"/>
              </w:rPr>
            </w:pPr>
          </w:p>
        </w:tc>
        <w:tc>
          <w:tcPr>
            <w:tcW w:w="3407" w:type="pct"/>
            <w:tcBorders>
              <w:top w:val="nil"/>
              <w:left w:val="nil"/>
              <w:bottom w:val="nil"/>
              <w:right w:val="nil"/>
            </w:tcBorders>
          </w:tcPr>
          <w:p w:rsidRPr="00ED74AC" w:rsidR="00AC355E" w:rsidP="00AC355E" w:rsidRDefault="00AC355E">
            <w:r w:rsidRPr="00ED74AC">
              <w:t xml:space="preserve">-de </w:t>
            </w:r>
            <w:r>
              <w:t xml:space="preserve">gewijzigde </w:t>
            </w:r>
            <w:r w:rsidRPr="00ED74AC">
              <w:t xml:space="preserve">motie-Bouali/Weverling over het ondersteunen van de initiatieven van NLinBusiness voor uitbreiding van Holland Houses  </w:t>
            </w:r>
          </w:p>
        </w:tc>
      </w:tr>
      <w:tr w:rsidRPr="00ED74AC" w:rsidR="00AC355E" w:rsidTr="00DA2B36">
        <w:trPr>
          <w:trHeight w:val="146"/>
        </w:trPr>
        <w:tc>
          <w:tcPr>
            <w:tcW w:w="1513" w:type="pct"/>
            <w:tcBorders>
              <w:top w:val="nil"/>
              <w:left w:val="nil"/>
              <w:bottom w:val="nil"/>
              <w:right w:val="nil"/>
            </w:tcBorders>
          </w:tcPr>
          <w:p w:rsidRPr="00ED74AC" w:rsidR="00AC355E" w:rsidP="00AC355E" w:rsidRDefault="00AC355E">
            <w:r w:rsidRPr="00ED74AC">
              <w:rPr>
                <w:b/>
                <w:color w:val="000000"/>
                <w:szCs w:val="24"/>
              </w:rPr>
              <w:t>35 470-XVII, nr. 8</w:t>
            </w:r>
          </w:p>
        </w:tc>
        <w:tc>
          <w:tcPr>
            <w:tcW w:w="80" w:type="pct"/>
            <w:tcBorders>
              <w:top w:val="nil"/>
              <w:left w:val="nil"/>
              <w:bottom w:val="nil"/>
              <w:right w:val="nil"/>
            </w:tcBorders>
          </w:tcPr>
          <w:p w:rsidRPr="00ED74AC" w:rsidR="00AC355E" w:rsidP="00AC355E" w:rsidRDefault="00AC355E">
            <w:pPr>
              <w:rPr>
                <w:szCs w:val="24"/>
              </w:rPr>
            </w:pPr>
          </w:p>
        </w:tc>
        <w:tc>
          <w:tcPr>
            <w:tcW w:w="3407" w:type="pct"/>
            <w:tcBorders>
              <w:top w:val="nil"/>
              <w:left w:val="nil"/>
              <w:bottom w:val="nil"/>
              <w:right w:val="nil"/>
            </w:tcBorders>
          </w:tcPr>
          <w:p w:rsidRPr="00ED74AC" w:rsidR="00AC355E" w:rsidP="00AC355E" w:rsidRDefault="00AC355E">
            <w:r w:rsidRPr="00ED74AC">
              <w:t xml:space="preserve">-de motie-Van den Nieuwenhuijzen c.s. over een WRR-onderzoek naar het behalen van de duurzameontwikkelingsdoelen in de post-coronacontext  </w:t>
            </w:r>
          </w:p>
        </w:tc>
      </w:tr>
      <w:tr w:rsidRPr="00ED74AC" w:rsidR="00AC355E" w:rsidTr="00DA2B36">
        <w:trPr>
          <w:trHeight w:val="146"/>
        </w:trPr>
        <w:tc>
          <w:tcPr>
            <w:tcW w:w="1513" w:type="pct"/>
            <w:tcBorders>
              <w:top w:val="nil"/>
              <w:left w:val="nil"/>
              <w:bottom w:val="nil"/>
              <w:right w:val="nil"/>
            </w:tcBorders>
          </w:tcPr>
          <w:p w:rsidRPr="00ED74AC" w:rsidR="00AC355E" w:rsidP="00AC355E" w:rsidRDefault="00AC355E">
            <w:r w:rsidRPr="00ED74AC">
              <w:rPr>
                <w:b/>
                <w:color w:val="000000"/>
                <w:szCs w:val="24"/>
              </w:rPr>
              <w:t>35 470-XVII, nr. 9</w:t>
            </w:r>
          </w:p>
        </w:tc>
        <w:tc>
          <w:tcPr>
            <w:tcW w:w="80" w:type="pct"/>
            <w:tcBorders>
              <w:top w:val="nil"/>
              <w:left w:val="nil"/>
              <w:bottom w:val="nil"/>
              <w:right w:val="nil"/>
            </w:tcBorders>
          </w:tcPr>
          <w:p w:rsidRPr="00ED74AC" w:rsidR="00AC355E" w:rsidP="00AC355E" w:rsidRDefault="00AC355E">
            <w:pPr>
              <w:rPr>
                <w:szCs w:val="24"/>
              </w:rPr>
            </w:pPr>
          </w:p>
        </w:tc>
        <w:tc>
          <w:tcPr>
            <w:tcW w:w="3407" w:type="pct"/>
            <w:tcBorders>
              <w:top w:val="nil"/>
              <w:left w:val="nil"/>
              <w:bottom w:val="nil"/>
              <w:right w:val="nil"/>
            </w:tcBorders>
          </w:tcPr>
          <w:p w:rsidRPr="00ED74AC" w:rsidR="00AC355E" w:rsidP="00AC355E" w:rsidRDefault="00AC355E">
            <w:r w:rsidRPr="00ED74AC">
              <w:t xml:space="preserve">-de motie-Van den Hul/Van den Nieuwenhuijzen over een interdepartementaal coördinatiemechanisme voor het imvo-beleid  </w:t>
            </w:r>
          </w:p>
        </w:tc>
      </w:tr>
      <w:tr w:rsidRPr="00ED74AC" w:rsidR="00AC355E" w:rsidTr="00DA2B36">
        <w:trPr>
          <w:trHeight w:val="146"/>
        </w:trPr>
        <w:tc>
          <w:tcPr>
            <w:tcW w:w="1513" w:type="pct"/>
            <w:tcBorders>
              <w:top w:val="nil"/>
              <w:left w:val="nil"/>
              <w:bottom w:val="nil"/>
              <w:right w:val="nil"/>
            </w:tcBorders>
          </w:tcPr>
          <w:p w:rsidRPr="00ED74AC" w:rsidR="00AC355E" w:rsidP="00AC355E" w:rsidRDefault="00AC355E">
            <w:r w:rsidRPr="00ED74AC">
              <w:rPr>
                <w:b/>
                <w:color w:val="000000"/>
                <w:szCs w:val="24"/>
              </w:rPr>
              <w:t>35 470-XVII, nr. 10</w:t>
            </w:r>
          </w:p>
        </w:tc>
        <w:tc>
          <w:tcPr>
            <w:tcW w:w="80" w:type="pct"/>
            <w:tcBorders>
              <w:top w:val="nil"/>
              <w:left w:val="nil"/>
              <w:bottom w:val="nil"/>
              <w:right w:val="nil"/>
            </w:tcBorders>
          </w:tcPr>
          <w:p w:rsidRPr="00ED74AC" w:rsidR="00AC355E" w:rsidP="00AC355E" w:rsidRDefault="00AC355E">
            <w:pPr>
              <w:rPr>
                <w:szCs w:val="24"/>
              </w:rPr>
            </w:pPr>
          </w:p>
        </w:tc>
        <w:tc>
          <w:tcPr>
            <w:tcW w:w="3407" w:type="pct"/>
            <w:tcBorders>
              <w:top w:val="nil"/>
              <w:left w:val="nil"/>
              <w:bottom w:val="nil"/>
              <w:right w:val="nil"/>
            </w:tcBorders>
          </w:tcPr>
          <w:p w:rsidRPr="00ED74AC" w:rsidR="00AC355E" w:rsidP="00AC355E" w:rsidRDefault="00AC355E">
            <w:r w:rsidRPr="00ED74AC">
              <w:t xml:space="preserve">-de motie-Van den Hul/Van den Nieuwenhuijzen over internationale sociale voorwaarden verplicht stellen voor meer productcategorieën met hoge mvo-risico's  </w:t>
            </w:r>
          </w:p>
        </w:tc>
      </w:tr>
      <w:tr w:rsidRPr="00ED74AC" w:rsidR="00AC355E" w:rsidTr="00DA2B36">
        <w:trPr>
          <w:trHeight w:val="146"/>
        </w:trPr>
        <w:tc>
          <w:tcPr>
            <w:tcW w:w="1513" w:type="pct"/>
            <w:tcBorders>
              <w:top w:val="nil"/>
              <w:left w:val="nil"/>
              <w:bottom w:val="nil"/>
              <w:right w:val="nil"/>
            </w:tcBorders>
          </w:tcPr>
          <w:p w:rsidRPr="00ED74AC" w:rsidR="00AC355E" w:rsidP="00AC355E" w:rsidRDefault="00AC355E">
            <w:r w:rsidRPr="00ED74AC">
              <w:rPr>
                <w:b/>
                <w:color w:val="000000"/>
                <w:szCs w:val="24"/>
              </w:rPr>
              <w:t>35 470-XVII, nr. 11</w:t>
            </w:r>
          </w:p>
        </w:tc>
        <w:tc>
          <w:tcPr>
            <w:tcW w:w="80" w:type="pct"/>
            <w:tcBorders>
              <w:top w:val="nil"/>
              <w:left w:val="nil"/>
              <w:bottom w:val="nil"/>
              <w:right w:val="nil"/>
            </w:tcBorders>
          </w:tcPr>
          <w:p w:rsidRPr="00ED74AC" w:rsidR="00AC355E" w:rsidP="00AC355E" w:rsidRDefault="00AC355E">
            <w:pPr>
              <w:rPr>
                <w:szCs w:val="24"/>
              </w:rPr>
            </w:pPr>
          </w:p>
        </w:tc>
        <w:tc>
          <w:tcPr>
            <w:tcW w:w="3407" w:type="pct"/>
            <w:tcBorders>
              <w:top w:val="nil"/>
              <w:left w:val="nil"/>
              <w:bottom w:val="nil"/>
              <w:right w:val="nil"/>
            </w:tcBorders>
          </w:tcPr>
          <w:p w:rsidRPr="00ED74AC" w:rsidR="00AC355E" w:rsidP="00AC355E" w:rsidRDefault="00AC355E">
            <w:r w:rsidRPr="00ED74AC">
              <w:t xml:space="preserve">-de motie-Weverling over kwetsbaarheden van het Nederlandse bedrijfsleven voor verstoringen binnen mondiale waardeketens in kaart brengen  </w:t>
            </w:r>
          </w:p>
        </w:tc>
      </w:tr>
      <w:tr w:rsidRPr="00ED74AC" w:rsidR="00AC355E" w:rsidTr="00DA2B36">
        <w:trPr>
          <w:trHeight w:val="146"/>
        </w:trPr>
        <w:tc>
          <w:tcPr>
            <w:tcW w:w="1513" w:type="pct"/>
            <w:tcBorders>
              <w:top w:val="nil"/>
              <w:left w:val="nil"/>
              <w:bottom w:val="nil"/>
              <w:right w:val="nil"/>
            </w:tcBorders>
          </w:tcPr>
          <w:p w:rsidRPr="00ED74AC" w:rsidR="00AC355E" w:rsidP="00AC355E" w:rsidRDefault="00AC355E">
            <w:r w:rsidRPr="00ED74AC">
              <w:rPr>
                <w:b/>
                <w:color w:val="000000"/>
                <w:szCs w:val="24"/>
              </w:rPr>
              <w:t>35 470-XVII, nr. 12</w:t>
            </w:r>
            <w:r w:rsidR="00433E4D">
              <w:rPr>
                <w:b/>
                <w:color w:val="000000"/>
                <w:szCs w:val="24"/>
              </w:rPr>
              <w:t xml:space="preserve"> (aangehouden)</w:t>
            </w:r>
          </w:p>
        </w:tc>
        <w:tc>
          <w:tcPr>
            <w:tcW w:w="80" w:type="pct"/>
            <w:tcBorders>
              <w:top w:val="nil"/>
              <w:left w:val="nil"/>
              <w:bottom w:val="nil"/>
              <w:right w:val="nil"/>
            </w:tcBorders>
          </w:tcPr>
          <w:p w:rsidRPr="00ED74AC" w:rsidR="00AC355E" w:rsidP="00AC355E" w:rsidRDefault="00AC355E">
            <w:pPr>
              <w:rPr>
                <w:szCs w:val="24"/>
              </w:rPr>
            </w:pPr>
          </w:p>
        </w:tc>
        <w:tc>
          <w:tcPr>
            <w:tcW w:w="3407" w:type="pct"/>
            <w:tcBorders>
              <w:top w:val="nil"/>
              <w:left w:val="nil"/>
              <w:bottom w:val="nil"/>
              <w:right w:val="nil"/>
            </w:tcBorders>
          </w:tcPr>
          <w:p w:rsidRPr="00ED74AC" w:rsidR="00AC355E" w:rsidP="00AC355E" w:rsidRDefault="00AC355E">
            <w:r w:rsidRPr="00ED74AC">
              <w:t xml:space="preserve">-de motie-Ouwehand over niet instemmen met een associatieakkoord met Mexico  </w:t>
            </w:r>
          </w:p>
        </w:tc>
      </w:tr>
      <w:tr w:rsidRPr="00ED74AC" w:rsidR="00AC355E" w:rsidTr="00DA2B36">
        <w:trPr>
          <w:trHeight w:val="146"/>
        </w:trPr>
        <w:tc>
          <w:tcPr>
            <w:tcW w:w="1513" w:type="pct"/>
            <w:tcBorders>
              <w:top w:val="nil"/>
              <w:left w:val="nil"/>
              <w:bottom w:val="nil"/>
              <w:right w:val="nil"/>
            </w:tcBorders>
          </w:tcPr>
          <w:p w:rsidRPr="00ED74AC" w:rsidR="00AC355E" w:rsidP="00AC355E" w:rsidRDefault="00AC355E">
            <w:r w:rsidRPr="00ED74AC">
              <w:rPr>
                <w:b/>
                <w:color w:val="000000"/>
                <w:szCs w:val="24"/>
              </w:rPr>
              <w:t>35 470-XVII, nr. 13</w:t>
            </w:r>
            <w:r w:rsidR="00433E4D">
              <w:rPr>
                <w:b/>
                <w:color w:val="000000"/>
                <w:szCs w:val="24"/>
              </w:rPr>
              <w:t xml:space="preserve"> (aangehouden)</w:t>
            </w:r>
          </w:p>
        </w:tc>
        <w:tc>
          <w:tcPr>
            <w:tcW w:w="80" w:type="pct"/>
            <w:tcBorders>
              <w:top w:val="nil"/>
              <w:left w:val="nil"/>
              <w:bottom w:val="nil"/>
              <w:right w:val="nil"/>
            </w:tcBorders>
          </w:tcPr>
          <w:p w:rsidRPr="00ED74AC" w:rsidR="00AC355E" w:rsidP="00AC355E" w:rsidRDefault="00AC355E">
            <w:pPr>
              <w:rPr>
                <w:szCs w:val="24"/>
              </w:rPr>
            </w:pPr>
          </w:p>
        </w:tc>
        <w:tc>
          <w:tcPr>
            <w:tcW w:w="3407" w:type="pct"/>
            <w:tcBorders>
              <w:top w:val="nil"/>
              <w:left w:val="nil"/>
              <w:bottom w:val="nil"/>
              <w:right w:val="nil"/>
            </w:tcBorders>
          </w:tcPr>
          <w:p w:rsidRPr="00ED74AC" w:rsidR="00AC355E" w:rsidP="00AC355E" w:rsidRDefault="00AC355E">
            <w:r w:rsidRPr="00ED74AC">
              <w:t xml:space="preserve">-de motie-Ouwehand over niet instemmen met een handelsverdrag met Thailand </w:t>
            </w:r>
          </w:p>
        </w:tc>
      </w:tr>
      <w:tr w:rsidRPr="00ED74AC" w:rsidR="00AC355E" w:rsidTr="00DA2B36">
        <w:trPr>
          <w:trHeight w:val="146"/>
        </w:trPr>
        <w:tc>
          <w:tcPr>
            <w:tcW w:w="1513" w:type="pct"/>
            <w:tcBorders>
              <w:top w:val="nil"/>
              <w:left w:val="nil"/>
              <w:bottom w:val="nil"/>
              <w:right w:val="nil"/>
            </w:tcBorders>
          </w:tcPr>
          <w:p w:rsidRPr="00ED74AC" w:rsidR="00AC355E" w:rsidP="00AC355E" w:rsidRDefault="00AC355E">
            <w:pPr>
              <w:rPr>
                <w:b/>
                <w:color w:val="000000"/>
                <w:szCs w:val="24"/>
              </w:rPr>
            </w:pPr>
          </w:p>
        </w:tc>
        <w:tc>
          <w:tcPr>
            <w:tcW w:w="80" w:type="pct"/>
            <w:tcBorders>
              <w:top w:val="nil"/>
              <w:left w:val="nil"/>
              <w:bottom w:val="nil"/>
              <w:right w:val="nil"/>
            </w:tcBorders>
          </w:tcPr>
          <w:p w:rsidRPr="00ED74AC" w:rsidR="00AC355E" w:rsidP="00AC355E" w:rsidRDefault="00AC355E">
            <w:pPr>
              <w:rPr>
                <w:szCs w:val="24"/>
              </w:rPr>
            </w:pPr>
          </w:p>
        </w:tc>
        <w:tc>
          <w:tcPr>
            <w:tcW w:w="3407" w:type="pct"/>
            <w:tcBorders>
              <w:top w:val="nil"/>
              <w:left w:val="nil"/>
              <w:bottom w:val="nil"/>
              <w:right w:val="nil"/>
            </w:tcBorders>
          </w:tcPr>
          <w:p w:rsidRPr="00ED74AC" w:rsidR="00AC355E" w:rsidP="00AC355E" w:rsidRDefault="00AC355E">
            <w:pPr>
              <w:rPr>
                <w:szCs w:val="24"/>
              </w:rPr>
            </w:pPr>
          </w:p>
        </w:tc>
      </w:tr>
      <w:tr w:rsidRPr="00ED74AC" w:rsidR="00AC355E" w:rsidTr="00DA2B36">
        <w:trPr>
          <w:trHeight w:val="146"/>
        </w:trPr>
        <w:tc>
          <w:tcPr>
            <w:tcW w:w="1513" w:type="pct"/>
            <w:tcBorders>
              <w:top w:val="nil"/>
              <w:left w:val="nil"/>
              <w:bottom w:val="nil"/>
              <w:right w:val="nil"/>
            </w:tcBorders>
          </w:tcPr>
          <w:p w:rsidRPr="00ED74AC" w:rsidR="00AC355E" w:rsidP="00AC355E" w:rsidRDefault="00AC355E">
            <w:pPr>
              <w:rPr>
                <w:b/>
                <w:color w:val="000000"/>
                <w:szCs w:val="24"/>
              </w:rPr>
            </w:pPr>
            <w:r w:rsidRPr="00ED74AC">
              <w:rPr>
                <w:b/>
                <w:color w:val="000000"/>
                <w:szCs w:val="24"/>
              </w:rPr>
              <w:t xml:space="preserve">Stemmingen </w:t>
            </w:r>
          </w:p>
        </w:tc>
        <w:tc>
          <w:tcPr>
            <w:tcW w:w="80" w:type="pct"/>
            <w:tcBorders>
              <w:top w:val="nil"/>
              <w:left w:val="nil"/>
              <w:bottom w:val="nil"/>
              <w:right w:val="nil"/>
            </w:tcBorders>
          </w:tcPr>
          <w:p w:rsidRPr="00ED74AC" w:rsidR="00AC355E" w:rsidP="00AC355E" w:rsidRDefault="00AC355E">
            <w:pPr>
              <w:rPr>
                <w:szCs w:val="24"/>
              </w:rPr>
            </w:pPr>
          </w:p>
        </w:tc>
        <w:tc>
          <w:tcPr>
            <w:tcW w:w="3407" w:type="pct"/>
            <w:tcBorders>
              <w:top w:val="nil"/>
              <w:left w:val="nil"/>
              <w:bottom w:val="nil"/>
              <w:right w:val="nil"/>
            </w:tcBorders>
          </w:tcPr>
          <w:p w:rsidRPr="00ED74AC" w:rsidR="00AC355E" w:rsidP="00AC355E" w:rsidRDefault="00AC355E">
            <w:pPr>
              <w:rPr>
                <w:szCs w:val="24"/>
              </w:rPr>
            </w:pPr>
            <w:r w:rsidRPr="00ED74AC">
              <w:rPr>
                <w:szCs w:val="24"/>
              </w:rPr>
              <w:t xml:space="preserve">7. Stemmingen over: moties ingediend bij het notaoverleg over Rechtshandhaving </w:t>
            </w:r>
          </w:p>
        </w:tc>
      </w:tr>
      <w:tr w:rsidRPr="00ED74AC" w:rsidR="00AC355E" w:rsidTr="00DA2B36">
        <w:trPr>
          <w:trHeight w:val="146"/>
        </w:trPr>
        <w:tc>
          <w:tcPr>
            <w:tcW w:w="1513" w:type="pct"/>
            <w:tcBorders>
              <w:top w:val="nil"/>
              <w:left w:val="nil"/>
              <w:bottom w:val="nil"/>
              <w:right w:val="nil"/>
            </w:tcBorders>
          </w:tcPr>
          <w:p w:rsidRPr="00ED74AC" w:rsidR="00AC355E" w:rsidP="00AC355E" w:rsidRDefault="00AC355E">
            <w:pPr>
              <w:rPr>
                <w:b/>
                <w:color w:val="000000"/>
                <w:szCs w:val="24"/>
              </w:rPr>
            </w:pPr>
          </w:p>
        </w:tc>
        <w:tc>
          <w:tcPr>
            <w:tcW w:w="80" w:type="pct"/>
            <w:tcBorders>
              <w:top w:val="nil"/>
              <w:left w:val="nil"/>
              <w:bottom w:val="nil"/>
              <w:right w:val="nil"/>
            </w:tcBorders>
          </w:tcPr>
          <w:p w:rsidRPr="00ED74AC" w:rsidR="00AC355E" w:rsidP="00AC355E" w:rsidRDefault="00AC355E">
            <w:pPr>
              <w:rPr>
                <w:szCs w:val="24"/>
              </w:rPr>
            </w:pPr>
          </w:p>
        </w:tc>
        <w:tc>
          <w:tcPr>
            <w:tcW w:w="3407" w:type="pct"/>
            <w:tcBorders>
              <w:top w:val="nil"/>
              <w:left w:val="nil"/>
              <w:bottom w:val="nil"/>
              <w:right w:val="nil"/>
            </w:tcBorders>
          </w:tcPr>
          <w:p w:rsidRPr="00ED74AC" w:rsidR="00AC355E" w:rsidP="00AC355E" w:rsidRDefault="00AC355E">
            <w:r w:rsidRPr="00ED74AC">
              <w:rPr>
                <w:b/>
              </w:rPr>
              <w:t>De Voorzitter: dhr. Van Dam wenst zijn motie op stuk nr. 62 te wijzigen en mw. Diertens haar motie op stuk nr. 63. De gewijzigde moties zijn rondgedeeld. Ik neem aan dat wij daar nu over kunnen stemmen.</w:t>
            </w:r>
          </w:p>
        </w:tc>
      </w:tr>
      <w:tr w:rsidRPr="00ED74AC" w:rsidR="00AC355E" w:rsidTr="00DA2B36">
        <w:trPr>
          <w:trHeight w:val="146"/>
        </w:trPr>
        <w:tc>
          <w:tcPr>
            <w:tcW w:w="1513" w:type="pct"/>
            <w:tcBorders>
              <w:top w:val="nil"/>
              <w:left w:val="nil"/>
              <w:bottom w:val="nil"/>
              <w:right w:val="nil"/>
            </w:tcBorders>
          </w:tcPr>
          <w:p w:rsidRPr="00ED74AC" w:rsidR="00AC355E" w:rsidP="00AC355E" w:rsidRDefault="00AC355E">
            <w:pPr>
              <w:rPr>
                <w:b/>
                <w:color w:val="000000"/>
                <w:szCs w:val="24"/>
              </w:rPr>
            </w:pPr>
            <w:r w:rsidRPr="00ED74AC">
              <w:rPr>
                <w:b/>
                <w:color w:val="000000"/>
                <w:szCs w:val="24"/>
              </w:rPr>
              <w:t>35 300-IV, nr. 62 (gewijzigd)</w:t>
            </w:r>
          </w:p>
        </w:tc>
        <w:tc>
          <w:tcPr>
            <w:tcW w:w="80" w:type="pct"/>
            <w:tcBorders>
              <w:top w:val="nil"/>
              <w:left w:val="nil"/>
              <w:bottom w:val="nil"/>
              <w:right w:val="nil"/>
            </w:tcBorders>
          </w:tcPr>
          <w:p w:rsidRPr="00ED74AC" w:rsidR="00AC355E" w:rsidP="00AC355E" w:rsidRDefault="00AC355E">
            <w:pPr>
              <w:rPr>
                <w:szCs w:val="24"/>
              </w:rPr>
            </w:pPr>
          </w:p>
        </w:tc>
        <w:tc>
          <w:tcPr>
            <w:tcW w:w="3407" w:type="pct"/>
            <w:tcBorders>
              <w:top w:val="nil"/>
              <w:left w:val="nil"/>
              <w:bottom w:val="nil"/>
              <w:right w:val="nil"/>
            </w:tcBorders>
          </w:tcPr>
          <w:p w:rsidRPr="00ED74AC" w:rsidR="00AC355E" w:rsidP="00AC355E" w:rsidRDefault="00AC355E">
            <w:r w:rsidRPr="00ED74AC">
              <w:t xml:space="preserve">-de gewijzigde motie-Van Dam c.s. over de uitvoering van het gevangeniswezen op Sint-Maarten voor vijf jaar laten overnemen door de Rijksministerraad  </w:t>
            </w:r>
          </w:p>
        </w:tc>
      </w:tr>
      <w:tr w:rsidRPr="00ED74AC" w:rsidR="00AC355E" w:rsidTr="00DA2B36">
        <w:trPr>
          <w:trHeight w:val="146"/>
        </w:trPr>
        <w:tc>
          <w:tcPr>
            <w:tcW w:w="1513" w:type="pct"/>
            <w:tcBorders>
              <w:top w:val="nil"/>
              <w:left w:val="nil"/>
              <w:bottom w:val="nil"/>
              <w:right w:val="nil"/>
            </w:tcBorders>
          </w:tcPr>
          <w:p w:rsidRPr="00ED74AC" w:rsidR="00AC355E" w:rsidP="00AC355E" w:rsidRDefault="00AC355E">
            <w:pPr>
              <w:rPr>
                <w:b/>
                <w:color w:val="000000"/>
                <w:szCs w:val="24"/>
              </w:rPr>
            </w:pPr>
            <w:r w:rsidRPr="00ED74AC">
              <w:rPr>
                <w:b/>
                <w:color w:val="000000"/>
                <w:szCs w:val="24"/>
              </w:rPr>
              <w:t>35 300-IV, nr. 63 (gewijzigd)</w:t>
            </w:r>
          </w:p>
        </w:tc>
        <w:tc>
          <w:tcPr>
            <w:tcW w:w="80" w:type="pct"/>
            <w:tcBorders>
              <w:top w:val="nil"/>
              <w:left w:val="nil"/>
              <w:bottom w:val="nil"/>
              <w:right w:val="nil"/>
            </w:tcBorders>
          </w:tcPr>
          <w:p w:rsidRPr="00ED74AC" w:rsidR="00AC355E" w:rsidP="00AC355E" w:rsidRDefault="00AC355E">
            <w:pPr>
              <w:rPr>
                <w:szCs w:val="24"/>
              </w:rPr>
            </w:pPr>
          </w:p>
        </w:tc>
        <w:tc>
          <w:tcPr>
            <w:tcW w:w="3407" w:type="pct"/>
            <w:tcBorders>
              <w:top w:val="nil"/>
              <w:left w:val="nil"/>
              <w:bottom w:val="nil"/>
              <w:right w:val="nil"/>
            </w:tcBorders>
          </w:tcPr>
          <w:p w:rsidRPr="00ED74AC" w:rsidR="00AC355E" w:rsidP="00AC355E" w:rsidRDefault="00AC355E">
            <w:r w:rsidRPr="00ED74AC">
              <w:t xml:space="preserve">-de gewijzigde motie-Diertens c.s. over onderzoek naar de mogelijkheden om de rechtsbijstand op Curaçao te versterken </w:t>
            </w:r>
          </w:p>
        </w:tc>
      </w:tr>
      <w:tr w:rsidRPr="00ED74AC" w:rsidR="00AC355E" w:rsidTr="00DA2B36">
        <w:trPr>
          <w:trHeight w:val="146"/>
        </w:trPr>
        <w:tc>
          <w:tcPr>
            <w:tcW w:w="1513" w:type="pct"/>
            <w:tcBorders>
              <w:top w:val="nil"/>
              <w:left w:val="nil"/>
              <w:bottom w:val="nil"/>
              <w:right w:val="nil"/>
            </w:tcBorders>
          </w:tcPr>
          <w:p w:rsidRPr="00ED74AC" w:rsidR="00AC355E" w:rsidP="00AC355E" w:rsidRDefault="00AC355E">
            <w:pPr>
              <w:rPr>
                <w:b/>
                <w:color w:val="000000"/>
                <w:szCs w:val="24"/>
              </w:rPr>
            </w:pPr>
          </w:p>
        </w:tc>
        <w:tc>
          <w:tcPr>
            <w:tcW w:w="80" w:type="pct"/>
            <w:tcBorders>
              <w:top w:val="nil"/>
              <w:left w:val="nil"/>
              <w:bottom w:val="nil"/>
              <w:right w:val="nil"/>
            </w:tcBorders>
          </w:tcPr>
          <w:p w:rsidRPr="00ED74AC" w:rsidR="00AC355E" w:rsidP="00AC355E" w:rsidRDefault="00AC355E">
            <w:pPr>
              <w:rPr>
                <w:szCs w:val="24"/>
              </w:rPr>
            </w:pPr>
          </w:p>
        </w:tc>
        <w:tc>
          <w:tcPr>
            <w:tcW w:w="3407" w:type="pct"/>
            <w:tcBorders>
              <w:top w:val="nil"/>
              <w:left w:val="nil"/>
              <w:bottom w:val="nil"/>
              <w:right w:val="nil"/>
            </w:tcBorders>
          </w:tcPr>
          <w:p w:rsidRPr="00ED74AC" w:rsidR="00AC355E" w:rsidP="00AC355E" w:rsidRDefault="00AC355E">
            <w:pPr>
              <w:rPr>
                <w:szCs w:val="24"/>
              </w:rPr>
            </w:pPr>
          </w:p>
        </w:tc>
      </w:tr>
      <w:tr w:rsidRPr="00ED74AC" w:rsidR="00AC355E" w:rsidTr="00DA2B36">
        <w:trPr>
          <w:trHeight w:val="146"/>
        </w:trPr>
        <w:tc>
          <w:tcPr>
            <w:tcW w:w="1513" w:type="pct"/>
            <w:tcBorders>
              <w:top w:val="nil"/>
              <w:left w:val="nil"/>
              <w:bottom w:val="nil"/>
              <w:right w:val="nil"/>
            </w:tcBorders>
          </w:tcPr>
          <w:p w:rsidRPr="00ED74AC" w:rsidR="00AC355E" w:rsidP="00AC355E" w:rsidRDefault="00AC355E">
            <w:pPr>
              <w:rPr>
                <w:b/>
                <w:color w:val="000000"/>
                <w:szCs w:val="24"/>
              </w:rPr>
            </w:pPr>
            <w:r w:rsidRPr="00ED74AC">
              <w:rPr>
                <w:b/>
                <w:color w:val="000000"/>
                <w:szCs w:val="24"/>
              </w:rPr>
              <w:t xml:space="preserve">Stemmingen </w:t>
            </w:r>
          </w:p>
        </w:tc>
        <w:tc>
          <w:tcPr>
            <w:tcW w:w="80" w:type="pct"/>
            <w:tcBorders>
              <w:top w:val="nil"/>
              <w:left w:val="nil"/>
              <w:bottom w:val="nil"/>
              <w:right w:val="nil"/>
            </w:tcBorders>
          </w:tcPr>
          <w:p w:rsidRPr="00ED74AC" w:rsidR="00AC355E" w:rsidP="00AC355E" w:rsidRDefault="00AC355E">
            <w:pPr>
              <w:rPr>
                <w:szCs w:val="24"/>
              </w:rPr>
            </w:pPr>
          </w:p>
        </w:tc>
        <w:tc>
          <w:tcPr>
            <w:tcW w:w="3407" w:type="pct"/>
            <w:tcBorders>
              <w:top w:val="nil"/>
              <w:left w:val="nil"/>
              <w:bottom w:val="nil"/>
              <w:right w:val="nil"/>
            </w:tcBorders>
          </w:tcPr>
          <w:p w:rsidRPr="00ED74AC" w:rsidR="00AC355E" w:rsidP="00AC355E" w:rsidRDefault="00AC355E">
            <w:pPr>
              <w:rPr>
                <w:szCs w:val="24"/>
              </w:rPr>
            </w:pPr>
            <w:r w:rsidRPr="00ED74AC">
              <w:rPr>
                <w:szCs w:val="24"/>
              </w:rPr>
              <w:t>8. Stemmingen over: moties ingediend bij het VSO Binnenvaart en Maritiem</w:t>
            </w:r>
          </w:p>
        </w:tc>
      </w:tr>
      <w:tr w:rsidRPr="00ED74AC" w:rsidR="00AC355E" w:rsidTr="00DA2B36">
        <w:trPr>
          <w:trHeight w:val="146"/>
        </w:trPr>
        <w:tc>
          <w:tcPr>
            <w:tcW w:w="1513" w:type="pct"/>
            <w:tcBorders>
              <w:top w:val="nil"/>
              <w:left w:val="nil"/>
              <w:bottom w:val="nil"/>
              <w:right w:val="nil"/>
            </w:tcBorders>
          </w:tcPr>
          <w:p w:rsidRPr="00ED74AC" w:rsidR="00AC355E" w:rsidP="00AC355E" w:rsidRDefault="00AC355E">
            <w:pPr>
              <w:rPr>
                <w:b/>
                <w:color w:val="000000"/>
                <w:szCs w:val="24"/>
              </w:rPr>
            </w:pPr>
          </w:p>
        </w:tc>
        <w:tc>
          <w:tcPr>
            <w:tcW w:w="80" w:type="pct"/>
            <w:tcBorders>
              <w:top w:val="nil"/>
              <w:left w:val="nil"/>
              <w:bottom w:val="nil"/>
              <w:right w:val="nil"/>
            </w:tcBorders>
          </w:tcPr>
          <w:p w:rsidRPr="00ED74AC" w:rsidR="00AC355E" w:rsidP="00AC355E" w:rsidRDefault="00AC355E">
            <w:pPr>
              <w:rPr>
                <w:szCs w:val="24"/>
              </w:rPr>
            </w:pPr>
          </w:p>
        </w:tc>
        <w:tc>
          <w:tcPr>
            <w:tcW w:w="3407" w:type="pct"/>
            <w:tcBorders>
              <w:top w:val="nil"/>
              <w:left w:val="nil"/>
              <w:bottom w:val="nil"/>
              <w:right w:val="nil"/>
            </w:tcBorders>
          </w:tcPr>
          <w:p w:rsidRPr="0052428D" w:rsidR="00AC355E" w:rsidP="00AC355E" w:rsidRDefault="00AC355E">
            <w:pPr>
              <w:rPr>
                <w:b/>
              </w:rPr>
            </w:pPr>
            <w:r w:rsidRPr="0052428D">
              <w:rPr>
                <w:b/>
              </w:rPr>
              <w:t xml:space="preserve">De Voorzitter: mw. Kröger verzoekt haar motie op stuk nr. 285 aan te houden. </w:t>
            </w:r>
          </w:p>
        </w:tc>
      </w:tr>
      <w:tr w:rsidRPr="00ED74AC" w:rsidR="00AC355E" w:rsidTr="00DA2B36">
        <w:trPr>
          <w:trHeight w:val="146"/>
        </w:trPr>
        <w:tc>
          <w:tcPr>
            <w:tcW w:w="1513" w:type="pct"/>
            <w:tcBorders>
              <w:top w:val="nil"/>
              <w:left w:val="nil"/>
              <w:bottom w:val="nil"/>
              <w:right w:val="nil"/>
            </w:tcBorders>
          </w:tcPr>
          <w:p w:rsidRPr="00ED74AC" w:rsidR="00AC355E" w:rsidP="00AC355E" w:rsidRDefault="00AC355E">
            <w:pPr>
              <w:rPr>
                <w:b/>
                <w:color w:val="000000"/>
                <w:szCs w:val="24"/>
              </w:rPr>
            </w:pPr>
            <w:r w:rsidRPr="00ED74AC">
              <w:rPr>
                <w:b/>
                <w:color w:val="000000"/>
                <w:szCs w:val="24"/>
              </w:rPr>
              <w:t>31 409, nr. 279</w:t>
            </w:r>
          </w:p>
        </w:tc>
        <w:tc>
          <w:tcPr>
            <w:tcW w:w="80" w:type="pct"/>
            <w:tcBorders>
              <w:top w:val="nil"/>
              <w:left w:val="nil"/>
              <w:bottom w:val="nil"/>
              <w:right w:val="nil"/>
            </w:tcBorders>
          </w:tcPr>
          <w:p w:rsidRPr="00ED74AC" w:rsidR="00AC355E" w:rsidP="00AC355E" w:rsidRDefault="00AC355E">
            <w:pPr>
              <w:rPr>
                <w:szCs w:val="24"/>
              </w:rPr>
            </w:pPr>
          </w:p>
        </w:tc>
        <w:tc>
          <w:tcPr>
            <w:tcW w:w="3407" w:type="pct"/>
            <w:tcBorders>
              <w:top w:val="nil"/>
              <w:left w:val="nil"/>
              <w:bottom w:val="nil"/>
              <w:right w:val="nil"/>
            </w:tcBorders>
          </w:tcPr>
          <w:p w:rsidRPr="00ED74AC" w:rsidR="00AC355E" w:rsidP="00AC355E" w:rsidRDefault="00AC355E">
            <w:r w:rsidRPr="00ED74AC">
              <w:t xml:space="preserve">-de motie-Van der Graaf c.s. over herziening van de Wet bestrijding maritieme ongevallen </w:t>
            </w:r>
          </w:p>
        </w:tc>
      </w:tr>
      <w:tr w:rsidRPr="00ED74AC" w:rsidR="00AC355E" w:rsidTr="00DA2B36">
        <w:trPr>
          <w:trHeight w:val="146"/>
        </w:trPr>
        <w:tc>
          <w:tcPr>
            <w:tcW w:w="1513" w:type="pct"/>
            <w:tcBorders>
              <w:top w:val="nil"/>
              <w:left w:val="nil"/>
              <w:bottom w:val="nil"/>
              <w:right w:val="nil"/>
            </w:tcBorders>
          </w:tcPr>
          <w:p w:rsidRPr="00ED74AC" w:rsidR="00AC355E" w:rsidP="00AC355E" w:rsidRDefault="00AC355E">
            <w:r w:rsidRPr="00ED74AC">
              <w:rPr>
                <w:b/>
                <w:color w:val="000000"/>
                <w:szCs w:val="24"/>
              </w:rPr>
              <w:t>31 409, nr. 280</w:t>
            </w:r>
          </w:p>
        </w:tc>
        <w:tc>
          <w:tcPr>
            <w:tcW w:w="80" w:type="pct"/>
            <w:tcBorders>
              <w:top w:val="nil"/>
              <w:left w:val="nil"/>
              <w:bottom w:val="nil"/>
              <w:right w:val="nil"/>
            </w:tcBorders>
          </w:tcPr>
          <w:p w:rsidRPr="00ED74AC" w:rsidR="00AC355E" w:rsidP="00AC355E" w:rsidRDefault="00AC355E">
            <w:pPr>
              <w:rPr>
                <w:szCs w:val="24"/>
              </w:rPr>
            </w:pPr>
          </w:p>
        </w:tc>
        <w:tc>
          <w:tcPr>
            <w:tcW w:w="3407" w:type="pct"/>
            <w:tcBorders>
              <w:top w:val="nil"/>
              <w:left w:val="nil"/>
              <w:bottom w:val="nil"/>
              <w:right w:val="nil"/>
            </w:tcBorders>
          </w:tcPr>
          <w:p w:rsidRPr="00ED74AC" w:rsidR="00AC355E" w:rsidP="00AC355E" w:rsidRDefault="00AC355E">
            <w:r w:rsidRPr="00ED74AC">
              <w:t xml:space="preserve">-de motie-Laçin/Remco Dijkstra over goede informatie aan schippers </w:t>
            </w:r>
            <w:r w:rsidRPr="00ED74AC">
              <w:lastRenderedPageBreak/>
              <w:t xml:space="preserve">over hun gegaste lading  </w:t>
            </w:r>
          </w:p>
        </w:tc>
      </w:tr>
      <w:tr w:rsidRPr="00ED74AC" w:rsidR="00AC355E" w:rsidTr="00DA2B36">
        <w:trPr>
          <w:trHeight w:val="146"/>
        </w:trPr>
        <w:tc>
          <w:tcPr>
            <w:tcW w:w="1513" w:type="pct"/>
            <w:tcBorders>
              <w:top w:val="nil"/>
              <w:left w:val="nil"/>
              <w:bottom w:val="nil"/>
              <w:right w:val="nil"/>
            </w:tcBorders>
          </w:tcPr>
          <w:p w:rsidRPr="00ED74AC" w:rsidR="00AC355E" w:rsidP="00AC355E" w:rsidRDefault="00AC355E">
            <w:r w:rsidRPr="00ED74AC">
              <w:rPr>
                <w:b/>
                <w:color w:val="000000"/>
                <w:szCs w:val="24"/>
              </w:rPr>
              <w:lastRenderedPageBreak/>
              <w:t>31 409, nr. 281</w:t>
            </w:r>
          </w:p>
        </w:tc>
        <w:tc>
          <w:tcPr>
            <w:tcW w:w="80" w:type="pct"/>
            <w:tcBorders>
              <w:top w:val="nil"/>
              <w:left w:val="nil"/>
              <w:bottom w:val="nil"/>
              <w:right w:val="nil"/>
            </w:tcBorders>
          </w:tcPr>
          <w:p w:rsidRPr="00ED74AC" w:rsidR="00AC355E" w:rsidP="00AC355E" w:rsidRDefault="00AC355E">
            <w:pPr>
              <w:rPr>
                <w:szCs w:val="24"/>
              </w:rPr>
            </w:pPr>
          </w:p>
        </w:tc>
        <w:tc>
          <w:tcPr>
            <w:tcW w:w="3407" w:type="pct"/>
            <w:tcBorders>
              <w:top w:val="nil"/>
              <w:left w:val="nil"/>
              <w:bottom w:val="nil"/>
              <w:right w:val="nil"/>
            </w:tcBorders>
          </w:tcPr>
          <w:p w:rsidRPr="00ED74AC" w:rsidR="00AC355E" w:rsidP="00AC355E" w:rsidRDefault="00AC355E">
            <w:r w:rsidRPr="00ED74AC">
              <w:t xml:space="preserve">-de motie-Laçin/Postma over duidelijke afspraken over het ligplaatsenbeleid </w:t>
            </w:r>
          </w:p>
        </w:tc>
      </w:tr>
      <w:tr w:rsidRPr="00ED74AC" w:rsidR="00AC355E" w:rsidTr="00DA2B36">
        <w:trPr>
          <w:trHeight w:val="146"/>
        </w:trPr>
        <w:tc>
          <w:tcPr>
            <w:tcW w:w="1513" w:type="pct"/>
            <w:tcBorders>
              <w:top w:val="nil"/>
              <w:left w:val="nil"/>
              <w:bottom w:val="nil"/>
              <w:right w:val="nil"/>
            </w:tcBorders>
          </w:tcPr>
          <w:p w:rsidRPr="00ED74AC" w:rsidR="00AC355E" w:rsidP="00AC355E" w:rsidRDefault="00AC355E">
            <w:r w:rsidRPr="00ED74AC">
              <w:rPr>
                <w:b/>
                <w:color w:val="000000"/>
                <w:szCs w:val="24"/>
              </w:rPr>
              <w:t>31 409, nr. 282</w:t>
            </w:r>
          </w:p>
        </w:tc>
        <w:tc>
          <w:tcPr>
            <w:tcW w:w="80" w:type="pct"/>
            <w:tcBorders>
              <w:top w:val="nil"/>
              <w:left w:val="nil"/>
              <w:bottom w:val="nil"/>
              <w:right w:val="nil"/>
            </w:tcBorders>
          </w:tcPr>
          <w:p w:rsidRPr="00ED74AC" w:rsidR="00AC355E" w:rsidP="00AC355E" w:rsidRDefault="00AC355E">
            <w:pPr>
              <w:rPr>
                <w:szCs w:val="24"/>
              </w:rPr>
            </w:pPr>
          </w:p>
        </w:tc>
        <w:tc>
          <w:tcPr>
            <w:tcW w:w="3407" w:type="pct"/>
            <w:tcBorders>
              <w:top w:val="nil"/>
              <w:left w:val="nil"/>
              <w:bottom w:val="nil"/>
              <w:right w:val="nil"/>
            </w:tcBorders>
          </w:tcPr>
          <w:p w:rsidRPr="00ED74AC" w:rsidR="00AC355E" w:rsidP="00AC355E" w:rsidRDefault="00AC355E">
            <w:r w:rsidRPr="00ED74AC">
              <w:t xml:space="preserve">-de motie-Postma c.s. over het voortbestaan van de historische zeilvloot waarborgen  </w:t>
            </w:r>
          </w:p>
        </w:tc>
      </w:tr>
      <w:tr w:rsidRPr="00ED74AC" w:rsidR="00AC355E" w:rsidTr="00DA2B36">
        <w:trPr>
          <w:trHeight w:val="146"/>
        </w:trPr>
        <w:tc>
          <w:tcPr>
            <w:tcW w:w="1513" w:type="pct"/>
            <w:tcBorders>
              <w:top w:val="nil"/>
              <w:left w:val="nil"/>
              <w:bottom w:val="nil"/>
              <w:right w:val="nil"/>
            </w:tcBorders>
          </w:tcPr>
          <w:p w:rsidRPr="00ED74AC" w:rsidR="00AC355E" w:rsidP="00AC355E" w:rsidRDefault="00AC355E">
            <w:r w:rsidRPr="00ED74AC">
              <w:rPr>
                <w:b/>
                <w:color w:val="000000"/>
                <w:szCs w:val="24"/>
              </w:rPr>
              <w:t>31 409, nr. 283</w:t>
            </w:r>
          </w:p>
        </w:tc>
        <w:tc>
          <w:tcPr>
            <w:tcW w:w="80" w:type="pct"/>
            <w:tcBorders>
              <w:top w:val="nil"/>
              <w:left w:val="nil"/>
              <w:bottom w:val="nil"/>
              <w:right w:val="nil"/>
            </w:tcBorders>
          </w:tcPr>
          <w:p w:rsidRPr="00ED74AC" w:rsidR="00AC355E" w:rsidP="00AC355E" w:rsidRDefault="00AC355E">
            <w:pPr>
              <w:rPr>
                <w:szCs w:val="24"/>
              </w:rPr>
            </w:pPr>
          </w:p>
        </w:tc>
        <w:tc>
          <w:tcPr>
            <w:tcW w:w="3407" w:type="pct"/>
            <w:tcBorders>
              <w:top w:val="nil"/>
              <w:left w:val="nil"/>
              <w:bottom w:val="nil"/>
              <w:right w:val="nil"/>
            </w:tcBorders>
          </w:tcPr>
          <w:p w:rsidRPr="00ED74AC" w:rsidR="00AC355E" w:rsidP="00AC355E" w:rsidRDefault="00AC355E">
            <w:r w:rsidRPr="00ED74AC">
              <w:t xml:space="preserve">-de motie-Remco Dijkstra/Postma over een stappenplan voor voldoende invloed van het Rijk op de Amsterdamse haven </w:t>
            </w:r>
          </w:p>
        </w:tc>
      </w:tr>
      <w:tr w:rsidRPr="00ED74AC" w:rsidR="00AC355E" w:rsidTr="00DA2B36">
        <w:trPr>
          <w:trHeight w:val="146"/>
        </w:trPr>
        <w:tc>
          <w:tcPr>
            <w:tcW w:w="1513" w:type="pct"/>
            <w:tcBorders>
              <w:top w:val="nil"/>
              <w:left w:val="nil"/>
              <w:bottom w:val="nil"/>
              <w:right w:val="nil"/>
            </w:tcBorders>
          </w:tcPr>
          <w:p w:rsidRPr="00ED74AC" w:rsidR="00AC355E" w:rsidP="00AC355E" w:rsidRDefault="00AC355E">
            <w:r w:rsidRPr="00ED74AC">
              <w:rPr>
                <w:b/>
                <w:color w:val="000000"/>
                <w:szCs w:val="24"/>
              </w:rPr>
              <w:t>31 409, nr. 284</w:t>
            </w:r>
          </w:p>
        </w:tc>
        <w:tc>
          <w:tcPr>
            <w:tcW w:w="80" w:type="pct"/>
            <w:tcBorders>
              <w:top w:val="nil"/>
              <w:left w:val="nil"/>
              <w:bottom w:val="nil"/>
              <w:right w:val="nil"/>
            </w:tcBorders>
          </w:tcPr>
          <w:p w:rsidRPr="00ED74AC" w:rsidR="00AC355E" w:rsidP="00AC355E" w:rsidRDefault="00AC355E">
            <w:pPr>
              <w:rPr>
                <w:szCs w:val="24"/>
              </w:rPr>
            </w:pPr>
          </w:p>
        </w:tc>
        <w:tc>
          <w:tcPr>
            <w:tcW w:w="3407" w:type="pct"/>
            <w:tcBorders>
              <w:top w:val="nil"/>
              <w:left w:val="nil"/>
              <w:bottom w:val="nil"/>
              <w:right w:val="nil"/>
            </w:tcBorders>
          </w:tcPr>
          <w:p w:rsidRPr="00ED74AC" w:rsidR="00AC355E" w:rsidP="00AC355E" w:rsidRDefault="00AC355E">
            <w:r w:rsidRPr="00ED74AC">
              <w:t xml:space="preserve">-de motie-Kröger c.s. over de regels voor het sjorren van containers op zeeschepen  </w:t>
            </w:r>
          </w:p>
        </w:tc>
      </w:tr>
      <w:tr w:rsidRPr="00ED74AC" w:rsidR="00AC355E" w:rsidTr="00DA2B36">
        <w:trPr>
          <w:trHeight w:val="146"/>
        </w:trPr>
        <w:tc>
          <w:tcPr>
            <w:tcW w:w="1513" w:type="pct"/>
            <w:tcBorders>
              <w:top w:val="nil"/>
              <w:left w:val="nil"/>
              <w:bottom w:val="nil"/>
              <w:right w:val="nil"/>
            </w:tcBorders>
          </w:tcPr>
          <w:p w:rsidRPr="00ED74AC" w:rsidR="00AC355E" w:rsidP="00AC355E" w:rsidRDefault="00AC355E">
            <w:r w:rsidRPr="00ED74AC">
              <w:rPr>
                <w:b/>
                <w:color w:val="000000"/>
                <w:szCs w:val="24"/>
              </w:rPr>
              <w:t>31 409, nr. 285</w:t>
            </w:r>
            <w:r>
              <w:rPr>
                <w:b/>
                <w:color w:val="000000"/>
                <w:szCs w:val="24"/>
              </w:rPr>
              <w:t xml:space="preserve"> (aangehouden)</w:t>
            </w:r>
          </w:p>
        </w:tc>
        <w:tc>
          <w:tcPr>
            <w:tcW w:w="80" w:type="pct"/>
            <w:tcBorders>
              <w:top w:val="nil"/>
              <w:left w:val="nil"/>
              <w:bottom w:val="nil"/>
              <w:right w:val="nil"/>
            </w:tcBorders>
          </w:tcPr>
          <w:p w:rsidRPr="00ED74AC" w:rsidR="00AC355E" w:rsidP="00AC355E" w:rsidRDefault="00AC355E">
            <w:pPr>
              <w:rPr>
                <w:szCs w:val="24"/>
              </w:rPr>
            </w:pPr>
          </w:p>
        </w:tc>
        <w:tc>
          <w:tcPr>
            <w:tcW w:w="3407" w:type="pct"/>
            <w:tcBorders>
              <w:top w:val="nil"/>
              <w:left w:val="nil"/>
              <w:bottom w:val="nil"/>
              <w:right w:val="nil"/>
            </w:tcBorders>
          </w:tcPr>
          <w:p w:rsidRPr="00ED74AC" w:rsidR="00AC355E" w:rsidP="00AC355E" w:rsidRDefault="00AC355E">
            <w:r w:rsidRPr="00ED74AC">
              <w:t xml:space="preserve">-de motie-Kröger over een inventarisatie of Nederlandse havens voldoende zijn toegerust om rampen te bestrijden  </w:t>
            </w:r>
          </w:p>
        </w:tc>
      </w:tr>
      <w:tr w:rsidRPr="00ED74AC" w:rsidR="00AC355E" w:rsidTr="00DA2B36">
        <w:trPr>
          <w:trHeight w:val="146"/>
        </w:trPr>
        <w:tc>
          <w:tcPr>
            <w:tcW w:w="1513" w:type="pct"/>
            <w:tcBorders>
              <w:top w:val="nil"/>
              <w:left w:val="nil"/>
              <w:bottom w:val="nil"/>
              <w:right w:val="nil"/>
            </w:tcBorders>
          </w:tcPr>
          <w:p w:rsidRPr="00ED74AC" w:rsidR="00AC355E" w:rsidP="00AC355E" w:rsidRDefault="00AC355E">
            <w:r w:rsidRPr="00ED74AC">
              <w:rPr>
                <w:b/>
                <w:color w:val="000000"/>
                <w:szCs w:val="24"/>
              </w:rPr>
              <w:t>31 409, nr. 286</w:t>
            </w:r>
          </w:p>
        </w:tc>
        <w:tc>
          <w:tcPr>
            <w:tcW w:w="80" w:type="pct"/>
            <w:tcBorders>
              <w:top w:val="nil"/>
              <w:left w:val="nil"/>
              <w:bottom w:val="nil"/>
              <w:right w:val="nil"/>
            </w:tcBorders>
          </w:tcPr>
          <w:p w:rsidRPr="00ED74AC" w:rsidR="00AC355E" w:rsidP="00AC355E" w:rsidRDefault="00AC355E">
            <w:pPr>
              <w:rPr>
                <w:szCs w:val="24"/>
              </w:rPr>
            </w:pPr>
          </w:p>
        </w:tc>
        <w:tc>
          <w:tcPr>
            <w:tcW w:w="3407" w:type="pct"/>
            <w:tcBorders>
              <w:top w:val="nil"/>
              <w:left w:val="nil"/>
              <w:bottom w:val="nil"/>
              <w:right w:val="nil"/>
            </w:tcBorders>
          </w:tcPr>
          <w:p w:rsidRPr="00ED74AC" w:rsidR="00AC355E" w:rsidP="00AC355E" w:rsidRDefault="00AC355E">
            <w:r w:rsidRPr="00ED74AC">
              <w:t xml:space="preserve">-de motie-Schonis c.s. over het vergemakkelijken van bemanningswisselingen  </w:t>
            </w:r>
          </w:p>
        </w:tc>
      </w:tr>
      <w:tr w:rsidRPr="00ED74AC" w:rsidR="00AC355E" w:rsidTr="00DA2B36">
        <w:trPr>
          <w:trHeight w:val="146"/>
        </w:trPr>
        <w:tc>
          <w:tcPr>
            <w:tcW w:w="1513" w:type="pct"/>
            <w:tcBorders>
              <w:top w:val="nil"/>
              <w:left w:val="nil"/>
              <w:bottom w:val="nil"/>
              <w:right w:val="nil"/>
            </w:tcBorders>
          </w:tcPr>
          <w:p w:rsidRPr="00ED74AC" w:rsidR="00AC355E" w:rsidP="00AC355E" w:rsidRDefault="00AC355E">
            <w:r w:rsidRPr="00ED74AC">
              <w:rPr>
                <w:b/>
                <w:color w:val="000000"/>
                <w:szCs w:val="24"/>
              </w:rPr>
              <w:t>31 409, nr. 287</w:t>
            </w:r>
          </w:p>
        </w:tc>
        <w:tc>
          <w:tcPr>
            <w:tcW w:w="80" w:type="pct"/>
            <w:tcBorders>
              <w:top w:val="nil"/>
              <w:left w:val="nil"/>
              <w:bottom w:val="nil"/>
              <w:right w:val="nil"/>
            </w:tcBorders>
          </w:tcPr>
          <w:p w:rsidRPr="00ED74AC" w:rsidR="00AC355E" w:rsidP="00AC355E" w:rsidRDefault="00AC355E">
            <w:pPr>
              <w:rPr>
                <w:szCs w:val="24"/>
              </w:rPr>
            </w:pPr>
          </w:p>
        </w:tc>
        <w:tc>
          <w:tcPr>
            <w:tcW w:w="3407" w:type="pct"/>
            <w:tcBorders>
              <w:top w:val="nil"/>
              <w:left w:val="nil"/>
              <w:bottom w:val="nil"/>
              <w:right w:val="nil"/>
            </w:tcBorders>
          </w:tcPr>
          <w:p w:rsidRPr="00ED74AC" w:rsidR="00AC355E" w:rsidP="00AC355E" w:rsidRDefault="00AC355E">
            <w:r w:rsidRPr="00ED74AC">
              <w:t xml:space="preserve">-de motie-Schonis/Van der Graaf over de subsidie-instrumenten in relatie tot de vergroeningsambitie  </w:t>
            </w:r>
          </w:p>
        </w:tc>
      </w:tr>
      <w:tr w:rsidRPr="00ED74AC" w:rsidR="00AC355E" w:rsidTr="00DA2B36">
        <w:trPr>
          <w:trHeight w:val="146"/>
        </w:trPr>
        <w:tc>
          <w:tcPr>
            <w:tcW w:w="1513" w:type="pct"/>
            <w:tcBorders>
              <w:top w:val="nil"/>
              <w:left w:val="nil"/>
              <w:bottom w:val="nil"/>
              <w:right w:val="nil"/>
            </w:tcBorders>
          </w:tcPr>
          <w:p w:rsidRPr="00ED74AC" w:rsidR="00AC355E" w:rsidP="00AC355E" w:rsidRDefault="00AC355E">
            <w:r w:rsidRPr="00ED74AC">
              <w:rPr>
                <w:b/>
                <w:color w:val="000000"/>
                <w:szCs w:val="24"/>
              </w:rPr>
              <w:t>31 409, nr. 288 (aangehouden)</w:t>
            </w:r>
          </w:p>
        </w:tc>
        <w:tc>
          <w:tcPr>
            <w:tcW w:w="80" w:type="pct"/>
            <w:tcBorders>
              <w:top w:val="nil"/>
              <w:left w:val="nil"/>
              <w:bottom w:val="nil"/>
              <w:right w:val="nil"/>
            </w:tcBorders>
          </w:tcPr>
          <w:p w:rsidRPr="00ED74AC" w:rsidR="00AC355E" w:rsidP="00AC355E" w:rsidRDefault="00AC355E">
            <w:pPr>
              <w:rPr>
                <w:szCs w:val="24"/>
              </w:rPr>
            </w:pPr>
          </w:p>
        </w:tc>
        <w:tc>
          <w:tcPr>
            <w:tcW w:w="3407" w:type="pct"/>
            <w:tcBorders>
              <w:top w:val="nil"/>
              <w:left w:val="nil"/>
              <w:bottom w:val="nil"/>
              <w:right w:val="nil"/>
            </w:tcBorders>
          </w:tcPr>
          <w:p w:rsidRPr="00ED74AC" w:rsidR="00AC355E" w:rsidP="00AC355E" w:rsidRDefault="00AC355E">
            <w:r w:rsidRPr="00ED74AC">
              <w:t xml:space="preserve">-de motie-Van Esch over alternatieven voor het gebruik van fosfine en soortgelijke middelen  </w:t>
            </w:r>
          </w:p>
        </w:tc>
      </w:tr>
      <w:tr w:rsidRPr="00ED74AC" w:rsidR="00AC355E" w:rsidTr="00DA2B36">
        <w:trPr>
          <w:trHeight w:val="146"/>
        </w:trPr>
        <w:tc>
          <w:tcPr>
            <w:tcW w:w="1513" w:type="pct"/>
            <w:tcBorders>
              <w:top w:val="nil"/>
              <w:left w:val="nil"/>
              <w:bottom w:val="nil"/>
              <w:right w:val="nil"/>
            </w:tcBorders>
          </w:tcPr>
          <w:p w:rsidRPr="00ED74AC" w:rsidR="00AC355E" w:rsidP="00AC355E" w:rsidRDefault="00AC355E">
            <w:r w:rsidRPr="00ED74AC">
              <w:rPr>
                <w:b/>
                <w:color w:val="000000"/>
                <w:szCs w:val="24"/>
              </w:rPr>
              <w:t>31 409, nr. 289</w:t>
            </w:r>
          </w:p>
        </w:tc>
        <w:tc>
          <w:tcPr>
            <w:tcW w:w="80" w:type="pct"/>
            <w:tcBorders>
              <w:top w:val="nil"/>
              <w:left w:val="nil"/>
              <w:bottom w:val="nil"/>
              <w:right w:val="nil"/>
            </w:tcBorders>
          </w:tcPr>
          <w:p w:rsidRPr="00ED74AC" w:rsidR="00AC355E" w:rsidP="00AC355E" w:rsidRDefault="00AC355E">
            <w:pPr>
              <w:rPr>
                <w:szCs w:val="24"/>
              </w:rPr>
            </w:pPr>
          </w:p>
        </w:tc>
        <w:tc>
          <w:tcPr>
            <w:tcW w:w="3407" w:type="pct"/>
            <w:tcBorders>
              <w:top w:val="nil"/>
              <w:left w:val="nil"/>
              <w:bottom w:val="nil"/>
              <w:right w:val="nil"/>
            </w:tcBorders>
          </w:tcPr>
          <w:p w:rsidRPr="00ED74AC" w:rsidR="00AC355E" w:rsidP="00AC355E" w:rsidRDefault="00AC355E">
            <w:r w:rsidRPr="00ED74AC">
              <w:t xml:space="preserve">-de motie-Van Esch over de lessen die geleerd zijn uit de reddingsoperatie voor zwanen in de Rotterdamse haven </w:t>
            </w:r>
          </w:p>
        </w:tc>
      </w:tr>
      <w:tr w:rsidRPr="00ED74AC" w:rsidR="00AC355E" w:rsidTr="00DA2B36">
        <w:trPr>
          <w:trHeight w:val="146"/>
        </w:trPr>
        <w:tc>
          <w:tcPr>
            <w:tcW w:w="1513" w:type="pct"/>
            <w:tcBorders>
              <w:top w:val="nil"/>
              <w:left w:val="nil"/>
              <w:bottom w:val="nil"/>
              <w:right w:val="nil"/>
            </w:tcBorders>
          </w:tcPr>
          <w:p w:rsidRPr="00ED74AC" w:rsidR="00AC355E" w:rsidP="00AC355E" w:rsidRDefault="00AC355E">
            <w:pPr>
              <w:rPr>
                <w:b/>
                <w:color w:val="000000"/>
                <w:szCs w:val="24"/>
              </w:rPr>
            </w:pPr>
          </w:p>
        </w:tc>
        <w:tc>
          <w:tcPr>
            <w:tcW w:w="80" w:type="pct"/>
            <w:tcBorders>
              <w:top w:val="nil"/>
              <w:left w:val="nil"/>
              <w:bottom w:val="nil"/>
              <w:right w:val="nil"/>
            </w:tcBorders>
          </w:tcPr>
          <w:p w:rsidRPr="00ED74AC" w:rsidR="00AC355E" w:rsidP="00AC355E" w:rsidRDefault="00AC355E">
            <w:pPr>
              <w:rPr>
                <w:szCs w:val="24"/>
              </w:rPr>
            </w:pPr>
          </w:p>
        </w:tc>
        <w:tc>
          <w:tcPr>
            <w:tcW w:w="3407" w:type="pct"/>
            <w:tcBorders>
              <w:top w:val="nil"/>
              <w:left w:val="nil"/>
              <w:bottom w:val="nil"/>
              <w:right w:val="nil"/>
            </w:tcBorders>
          </w:tcPr>
          <w:p w:rsidRPr="00ED74AC" w:rsidR="00AC355E" w:rsidP="00AC355E" w:rsidRDefault="00AC355E">
            <w:pPr>
              <w:rPr>
                <w:szCs w:val="24"/>
              </w:rPr>
            </w:pPr>
          </w:p>
        </w:tc>
      </w:tr>
      <w:tr w:rsidRPr="00ED74AC" w:rsidR="00AC355E" w:rsidTr="00DA2B36">
        <w:trPr>
          <w:trHeight w:val="146"/>
        </w:trPr>
        <w:tc>
          <w:tcPr>
            <w:tcW w:w="1513" w:type="pct"/>
            <w:tcBorders>
              <w:top w:val="nil"/>
              <w:left w:val="nil"/>
              <w:bottom w:val="nil"/>
              <w:right w:val="nil"/>
            </w:tcBorders>
          </w:tcPr>
          <w:p w:rsidRPr="00ED74AC" w:rsidR="00AC355E" w:rsidP="00AC355E" w:rsidRDefault="00AC355E">
            <w:pPr>
              <w:rPr>
                <w:b/>
                <w:color w:val="000000"/>
                <w:szCs w:val="24"/>
              </w:rPr>
            </w:pPr>
            <w:r w:rsidRPr="00ED74AC">
              <w:rPr>
                <w:b/>
                <w:color w:val="000000"/>
                <w:szCs w:val="24"/>
              </w:rPr>
              <w:t xml:space="preserve">Stemmingen </w:t>
            </w:r>
          </w:p>
        </w:tc>
        <w:tc>
          <w:tcPr>
            <w:tcW w:w="80" w:type="pct"/>
            <w:tcBorders>
              <w:top w:val="nil"/>
              <w:left w:val="nil"/>
              <w:bottom w:val="nil"/>
              <w:right w:val="nil"/>
            </w:tcBorders>
          </w:tcPr>
          <w:p w:rsidRPr="00ED74AC" w:rsidR="00AC355E" w:rsidP="00AC355E" w:rsidRDefault="00AC355E">
            <w:pPr>
              <w:rPr>
                <w:szCs w:val="24"/>
              </w:rPr>
            </w:pPr>
          </w:p>
        </w:tc>
        <w:tc>
          <w:tcPr>
            <w:tcW w:w="3407" w:type="pct"/>
            <w:tcBorders>
              <w:top w:val="nil"/>
              <w:left w:val="nil"/>
              <w:bottom w:val="nil"/>
              <w:right w:val="nil"/>
            </w:tcBorders>
          </w:tcPr>
          <w:p w:rsidRPr="00ED74AC" w:rsidR="00AC355E" w:rsidP="00AC355E" w:rsidRDefault="00AC355E">
            <w:pPr>
              <w:rPr>
                <w:szCs w:val="24"/>
              </w:rPr>
            </w:pPr>
            <w:r w:rsidRPr="00ED74AC">
              <w:rPr>
                <w:szCs w:val="24"/>
              </w:rPr>
              <w:t>9. Stemmingen over: moties ingediend bij het VSO Transportraad d.d. 4 juni 2020</w:t>
            </w:r>
          </w:p>
        </w:tc>
      </w:tr>
      <w:tr w:rsidRPr="00ED74AC" w:rsidR="00AC355E" w:rsidTr="00DA2B36">
        <w:trPr>
          <w:trHeight w:val="146"/>
        </w:trPr>
        <w:tc>
          <w:tcPr>
            <w:tcW w:w="1513" w:type="pct"/>
            <w:tcBorders>
              <w:top w:val="nil"/>
              <w:left w:val="nil"/>
              <w:bottom w:val="nil"/>
              <w:right w:val="nil"/>
            </w:tcBorders>
          </w:tcPr>
          <w:p w:rsidRPr="00ED74AC" w:rsidR="00AC355E" w:rsidP="00AC355E" w:rsidRDefault="00AC355E">
            <w:pPr>
              <w:rPr>
                <w:b/>
                <w:color w:val="000000"/>
                <w:szCs w:val="24"/>
              </w:rPr>
            </w:pPr>
            <w:r w:rsidRPr="00ED74AC">
              <w:rPr>
                <w:b/>
                <w:color w:val="000000"/>
                <w:szCs w:val="24"/>
              </w:rPr>
              <w:t>21 501-33, nr. 819</w:t>
            </w:r>
          </w:p>
        </w:tc>
        <w:tc>
          <w:tcPr>
            <w:tcW w:w="80" w:type="pct"/>
            <w:tcBorders>
              <w:top w:val="nil"/>
              <w:left w:val="nil"/>
              <w:bottom w:val="nil"/>
              <w:right w:val="nil"/>
            </w:tcBorders>
          </w:tcPr>
          <w:p w:rsidRPr="00ED74AC" w:rsidR="00AC355E" w:rsidP="00AC355E" w:rsidRDefault="00AC355E">
            <w:pPr>
              <w:rPr>
                <w:szCs w:val="24"/>
              </w:rPr>
            </w:pPr>
          </w:p>
        </w:tc>
        <w:tc>
          <w:tcPr>
            <w:tcW w:w="3407" w:type="pct"/>
            <w:tcBorders>
              <w:top w:val="nil"/>
              <w:left w:val="nil"/>
              <w:bottom w:val="nil"/>
              <w:right w:val="nil"/>
            </w:tcBorders>
          </w:tcPr>
          <w:p w:rsidRPr="00ED74AC" w:rsidR="00AC355E" w:rsidP="00AC355E" w:rsidRDefault="00AC355E">
            <w:r w:rsidRPr="00ED74AC">
              <w:t xml:space="preserve">-de motie-Postma over coronaproof reizen met de auto naar het buitenland  </w:t>
            </w:r>
          </w:p>
        </w:tc>
      </w:tr>
      <w:tr w:rsidRPr="00ED74AC" w:rsidR="00AC355E" w:rsidTr="00DA2B36">
        <w:trPr>
          <w:trHeight w:val="146"/>
        </w:trPr>
        <w:tc>
          <w:tcPr>
            <w:tcW w:w="1513" w:type="pct"/>
            <w:tcBorders>
              <w:top w:val="nil"/>
              <w:left w:val="nil"/>
              <w:bottom w:val="nil"/>
              <w:right w:val="nil"/>
            </w:tcBorders>
          </w:tcPr>
          <w:p w:rsidRPr="00ED74AC" w:rsidR="00AC355E" w:rsidP="00AC355E" w:rsidRDefault="00AC355E">
            <w:pPr>
              <w:rPr>
                <w:b/>
                <w:color w:val="000000"/>
                <w:szCs w:val="24"/>
              </w:rPr>
            </w:pPr>
            <w:r w:rsidRPr="00ED74AC">
              <w:rPr>
                <w:b/>
                <w:color w:val="000000"/>
                <w:szCs w:val="24"/>
              </w:rPr>
              <w:t>21 501-33, nr. 820</w:t>
            </w:r>
          </w:p>
        </w:tc>
        <w:tc>
          <w:tcPr>
            <w:tcW w:w="80" w:type="pct"/>
            <w:tcBorders>
              <w:top w:val="nil"/>
              <w:left w:val="nil"/>
              <w:bottom w:val="nil"/>
              <w:right w:val="nil"/>
            </w:tcBorders>
          </w:tcPr>
          <w:p w:rsidRPr="00ED74AC" w:rsidR="00AC355E" w:rsidP="00AC355E" w:rsidRDefault="00AC355E">
            <w:pPr>
              <w:rPr>
                <w:szCs w:val="24"/>
              </w:rPr>
            </w:pPr>
          </w:p>
        </w:tc>
        <w:tc>
          <w:tcPr>
            <w:tcW w:w="3407" w:type="pct"/>
            <w:tcBorders>
              <w:top w:val="nil"/>
              <w:left w:val="nil"/>
              <w:bottom w:val="nil"/>
              <w:right w:val="nil"/>
            </w:tcBorders>
          </w:tcPr>
          <w:p w:rsidRPr="00ED74AC" w:rsidR="00AC355E" w:rsidP="00AC355E" w:rsidRDefault="00AC355E">
            <w:r w:rsidRPr="00ED74AC">
              <w:t xml:space="preserve">-de motie-Kröger c.s. over uitstel van een besluit over de baseline van CORSIA </w:t>
            </w:r>
          </w:p>
        </w:tc>
      </w:tr>
      <w:tr w:rsidRPr="00ED74AC" w:rsidR="00AC355E" w:rsidTr="00DA2B36">
        <w:trPr>
          <w:trHeight w:val="146"/>
        </w:trPr>
        <w:tc>
          <w:tcPr>
            <w:tcW w:w="1513" w:type="pct"/>
            <w:tcBorders>
              <w:top w:val="nil"/>
              <w:left w:val="nil"/>
              <w:bottom w:val="nil"/>
              <w:right w:val="nil"/>
            </w:tcBorders>
          </w:tcPr>
          <w:p w:rsidRPr="00ED74AC" w:rsidR="00AC355E" w:rsidP="00AC355E" w:rsidRDefault="00AC355E">
            <w:pPr>
              <w:rPr>
                <w:b/>
                <w:color w:val="000000"/>
                <w:szCs w:val="24"/>
              </w:rPr>
            </w:pPr>
          </w:p>
        </w:tc>
        <w:tc>
          <w:tcPr>
            <w:tcW w:w="80" w:type="pct"/>
            <w:tcBorders>
              <w:top w:val="nil"/>
              <w:left w:val="nil"/>
              <w:bottom w:val="nil"/>
              <w:right w:val="nil"/>
            </w:tcBorders>
          </w:tcPr>
          <w:p w:rsidRPr="00ED74AC" w:rsidR="00AC355E" w:rsidP="00AC355E" w:rsidRDefault="00AC355E">
            <w:pPr>
              <w:rPr>
                <w:szCs w:val="24"/>
              </w:rPr>
            </w:pPr>
          </w:p>
        </w:tc>
        <w:tc>
          <w:tcPr>
            <w:tcW w:w="3407" w:type="pct"/>
            <w:tcBorders>
              <w:top w:val="nil"/>
              <w:left w:val="nil"/>
              <w:bottom w:val="nil"/>
              <w:right w:val="nil"/>
            </w:tcBorders>
          </w:tcPr>
          <w:p w:rsidRPr="00ED74AC" w:rsidR="00AC355E" w:rsidP="00AC355E" w:rsidRDefault="00AC355E">
            <w:pPr>
              <w:rPr>
                <w:szCs w:val="24"/>
              </w:rPr>
            </w:pPr>
          </w:p>
        </w:tc>
      </w:tr>
      <w:tr w:rsidRPr="00ED74AC" w:rsidR="00AC355E" w:rsidTr="00DA2B36">
        <w:trPr>
          <w:trHeight w:val="146"/>
        </w:trPr>
        <w:tc>
          <w:tcPr>
            <w:tcW w:w="1513" w:type="pct"/>
            <w:tcBorders>
              <w:top w:val="nil"/>
              <w:left w:val="nil"/>
              <w:bottom w:val="nil"/>
              <w:right w:val="nil"/>
            </w:tcBorders>
          </w:tcPr>
          <w:p w:rsidRPr="00ED74AC" w:rsidR="00AC355E" w:rsidP="00AC355E" w:rsidRDefault="00AC355E">
            <w:pPr>
              <w:rPr>
                <w:b/>
                <w:color w:val="000000"/>
                <w:szCs w:val="24"/>
              </w:rPr>
            </w:pPr>
            <w:r w:rsidRPr="00ED74AC">
              <w:rPr>
                <w:b/>
                <w:color w:val="000000"/>
                <w:szCs w:val="24"/>
              </w:rPr>
              <w:t xml:space="preserve">Stemmingen </w:t>
            </w:r>
          </w:p>
        </w:tc>
        <w:tc>
          <w:tcPr>
            <w:tcW w:w="80" w:type="pct"/>
            <w:tcBorders>
              <w:top w:val="nil"/>
              <w:left w:val="nil"/>
              <w:bottom w:val="nil"/>
              <w:right w:val="nil"/>
            </w:tcBorders>
          </w:tcPr>
          <w:p w:rsidRPr="00ED74AC" w:rsidR="00AC355E" w:rsidP="00AC355E" w:rsidRDefault="00AC355E">
            <w:pPr>
              <w:rPr>
                <w:szCs w:val="24"/>
              </w:rPr>
            </w:pPr>
          </w:p>
        </w:tc>
        <w:tc>
          <w:tcPr>
            <w:tcW w:w="3407" w:type="pct"/>
            <w:tcBorders>
              <w:top w:val="nil"/>
              <w:left w:val="nil"/>
              <w:bottom w:val="nil"/>
              <w:right w:val="nil"/>
            </w:tcBorders>
          </w:tcPr>
          <w:p w:rsidRPr="00ED74AC" w:rsidR="00AC355E" w:rsidP="00AC355E" w:rsidRDefault="00AC355E">
            <w:pPr>
              <w:rPr>
                <w:szCs w:val="24"/>
              </w:rPr>
            </w:pPr>
            <w:r w:rsidRPr="00ED74AC">
              <w:rPr>
                <w:szCs w:val="24"/>
              </w:rPr>
              <w:t xml:space="preserve">10. Stemmingen in verband met: </w:t>
            </w:r>
          </w:p>
        </w:tc>
      </w:tr>
      <w:tr w:rsidRPr="00ED74AC" w:rsidR="00AC355E" w:rsidTr="00DA2B36">
        <w:trPr>
          <w:trHeight w:val="146"/>
        </w:trPr>
        <w:tc>
          <w:tcPr>
            <w:tcW w:w="1513" w:type="pct"/>
            <w:tcBorders>
              <w:top w:val="nil"/>
              <w:left w:val="nil"/>
              <w:bottom w:val="nil"/>
              <w:right w:val="nil"/>
            </w:tcBorders>
          </w:tcPr>
          <w:p w:rsidRPr="00ED74AC" w:rsidR="00AC355E" w:rsidP="00AC355E" w:rsidRDefault="00AC355E">
            <w:pPr>
              <w:rPr>
                <w:b/>
                <w:color w:val="000000"/>
                <w:szCs w:val="24"/>
              </w:rPr>
            </w:pPr>
            <w:r w:rsidRPr="00ED74AC">
              <w:rPr>
                <w:b/>
                <w:color w:val="000000"/>
                <w:szCs w:val="24"/>
              </w:rPr>
              <w:t>35 449-(R2147)</w:t>
            </w:r>
          </w:p>
        </w:tc>
        <w:tc>
          <w:tcPr>
            <w:tcW w:w="80" w:type="pct"/>
            <w:tcBorders>
              <w:top w:val="nil"/>
              <w:left w:val="nil"/>
              <w:bottom w:val="nil"/>
              <w:right w:val="nil"/>
            </w:tcBorders>
          </w:tcPr>
          <w:p w:rsidRPr="00ED74AC" w:rsidR="00AC355E" w:rsidP="00AC355E" w:rsidRDefault="00AC355E">
            <w:pPr>
              <w:rPr>
                <w:szCs w:val="24"/>
              </w:rPr>
            </w:pPr>
          </w:p>
        </w:tc>
        <w:tc>
          <w:tcPr>
            <w:tcW w:w="3407" w:type="pct"/>
            <w:tcBorders>
              <w:top w:val="nil"/>
              <w:left w:val="nil"/>
              <w:bottom w:val="nil"/>
              <w:right w:val="nil"/>
            </w:tcBorders>
          </w:tcPr>
          <w:p w:rsidRPr="00ED74AC" w:rsidR="00AC355E" w:rsidP="00AC355E" w:rsidRDefault="00AC355E">
            <w:r w:rsidRPr="00ED74AC">
              <w:t>Tijdelijke voorzieningen voor de Rijksoctrooiwet 1995 in verband met de uitbraak van COVID-19 (Tijdelijke rijkswet voorziening Rijksoctrooiwet 1995 COVID-19)</w:t>
            </w:r>
          </w:p>
        </w:tc>
      </w:tr>
      <w:tr w:rsidRPr="00ED74AC" w:rsidR="00AC355E" w:rsidTr="00DA2B36">
        <w:trPr>
          <w:trHeight w:val="146"/>
        </w:trPr>
        <w:tc>
          <w:tcPr>
            <w:tcW w:w="1513" w:type="pct"/>
            <w:tcBorders>
              <w:top w:val="nil"/>
              <w:left w:val="nil"/>
              <w:bottom w:val="nil"/>
              <w:right w:val="nil"/>
            </w:tcBorders>
          </w:tcPr>
          <w:p w:rsidRPr="00ED74AC" w:rsidR="00AC355E" w:rsidP="00AC355E" w:rsidRDefault="00AC355E">
            <w:pPr>
              <w:rPr>
                <w:b/>
                <w:color w:val="000000"/>
                <w:szCs w:val="24"/>
              </w:rPr>
            </w:pPr>
          </w:p>
        </w:tc>
        <w:tc>
          <w:tcPr>
            <w:tcW w:w="80" w:type="pct"/>
            <w:tcBorders>
              <w:top w:val="nil"/>
              <w:left w:val="nil"/>
              <w:bottom w:val="nil"/>
              <w:right w:val="nil"/>
            </w:tcBorders>
          </w:tcPr>
          <w:p w:rsidRPr="00ED74AC" w:rsidR="00AC355E" w:rsidP="00AC355E" w:rsidRDefault="00AC355E">
            <w:pPr>
              <w:rPr>
                <w:szCs w:val="24"/>
              </w:rPr>
            </w:pPr>
          </w:p>
        </w:tc>
        <w:tc>
          <w:tcPr>
            <w:tcW w:w="3407" w:type="pct"/>
            <w:tcBorders>
              <w:top w:val="nil"/>
              <w:left w:val="nil"/>
              <w:bottom w:val="nil"/>
              <w:right w:val="nil"/>
            </w:tcBorders>
          </w:tcPr>
          <w:p w:rsidRPr="00ED74AC" w:rsidR="00AC355E" w:rsidP="00AC355E" w:rsidRDefault="00AC355E">
            <w:pPr>
              <w:rPr>
                <w:szCs w:val="24"/>
              </w:rPr>
            </w:pPr>
          </w:p>
        </w:tc>
      </w:tr>
      <w:tr w:rsidRPr="00ED74AC" w:rsidR="00AC355E" w:rsidTr="00DA2B36">
        <w:trPr>
          <w:trHeight w:val="146"/>
        </w:trPr>
        <w:tc>
          <w:tcPr>
            <w:tcW w:w="1513" w:type="pct"/>
            <w:tcBorders>
              <w:top w:val="nil"/>
              <w:left w:val="nil"/>
              <w:bottom w:val="nil"/>
              <w:right w:val="nil"/>
            </w:tcBorders>
          </w:tcPr>
          <w:p w:rsidRPr="00ED74AC" w:rsidR="00AC355E" w:rsidP="00AC355E" w:rsidRDefault="00AC355E">
            <w:pPr>
              <w:rPr>
                <w:b/>
                <w:color w:val="000000"/>
                <w:szCs w:val="24"/>
              </w:rPr>
            </w:pPr>
          </w:p>
        </w:tc>
        <w:tc>
          <w:tcPr>
            <w:tcW w:w="80" w:type="pct"/>
            <w:tcBorders>
              <w:top w:val="nil"/>
              <w:left w:val="nil"/>
              <w:bottom w:val="nil"/>
              <w:right w:val="nil"/>
            </w:tcBorders>
          </w:tcPr>
          <w:p w:rsidRPr="00ED74AC" w:rsidR="00AC355E" w:rsidP="00AC355E" w:rsidRDefault="00AC355E">
            <w:pPr>
              <w:rPr>
                <w:szCs w:val="24"/>
              </w:rPr>
            </w:pPr>
          </w:p>
        </w:tc>
        <w:tc>
          <w:tcPr>
            <w:tcW w:w="3407" w:type="pct"/>
            <w:tcBorders>
              <w:top w:val="nil"/>
              <w:left w:val="nil"/>
              <w:bottom w:val="nil"/>
              <w:right w:val="nil"/>
            </w:tcBorders>
          </w:tcPr>
          <w:p w:rsidRPr="00ED74AC" w:rsidR="00AC355E" w:rsidP="00AC355E" w:rsidRDefault="00AC355E">
            <w:pPr>
              <w:rPr>
                <w:szCs w:val="24"/>
              </w:rPr>
            </w:pPr>
            <w:r w:rsidRPr="00ED74AC">
              <w:rPr>
                <w:szCs w:val="24"/>
              </w:rPr>
              <w:t>35 449 (R2147)      (bijgewerkt t/m amendement nr. 9)</w:t>
            </w:r>
            <w:r w:rsidRPr="00ED74AC">
              <w:rPr>
                <w:szCs w:val="24"/>
              </w:rPr>
              <w:tab/>
            </w:r>
          </w:p>
          <w:p w:rsidRPr="00ED74AC" w:rsidR="00AC355E" w:rsidP="00AC355E" w:rsidRDefault="00AC355E">
            <w:pPr>
              <w:rPr>
                <w:szCs w:val="24"/>
              </w:rPr>
            </w:pPr>
          </w:p>
          <w:p w:rsidRPr="00ED74AC" w:rsidR="00AC355E" w:rsidP="00AC355E" w:rsidRDefault="00AC355E">
            <w:pPr>
              <w:rPr>
                <w:szCs w:val="24"/>
              </w:rPr>
            </w:pPr>
            <w:r w:rsidRPr="00ED74AC">
              <w:rPr>
                <w:szCs w:val="24"/>
              </w:rPr>
              <w:t>- artikel 1</w:t>
            </w:r>
          </w:p>
          <w:p w:rsidRPr="00ED74AC" w:rsidR="00AC355E" w:rsidP="00AC355E" w:rsidRDefault="00AC355E">
            <w:pPr>
              <w:rPr>
                <w:szCs w:val="24"/>
              </w:rPr>
            </w:pPr>
            <w:r w:rsidRPr="00ED74AC">
              <w:rPr>
                <w:szCs w:val="24"/>
                <w:highlight w:val="yellow"/>
              </w:rPr>
              <w:t>- amendement Ploumen (8,I)</w:t>
            </w:r>
            <w:r w:rsidRPr="00ED74AC">
              <w:rPr>
                <w:szCs w:val="24"/>
              </w:rPr>
              <w:t xml:space="preserve"> over de mogelijkheid van de afgifte van een dwanglicentie door de minister van VWS ter bestrijding van de verspreiding van COVID-19 (invoegen artikel 1a)</w:t>
            </w:r>
          </w:p>
          <w:p w:rsidRPr="00ED74AC" w:rsidR="00AC355E" w:rsidP="00AC355E" w:rsidRDefault="00AC355E">
            <w:pPr>
              <w:rPr>
                <w:szCs w:val="24"/>
              </w:rPr>
            </w:pPr>
            <w:r w:rsidRPr="00ED74AC">
              <w:rPr>
                <w:szCs w:val="24"/>
              </w:rPr>
              <w:t>- artikel 2</w:t>
            </w:r>
          </w:p>
          <w:p w:rsidRPr="00ED74AC" w:rsidR="00AC355E" w:rsidP="00AC355E" w:rsidRDefault="00AC355E">
            <w:pPr>
              <w:rPr>
                <w:szCs w:val="24"/>
              </w:rPr>
            </w:pPr>
            <w:r w:rsidRPr="00ED74AC">
              <w:rPr>
                <w:szCs w:val="24"/>
                <w:highlight w:val="yellow"/>
              </w:rPr>
              <w:t>- amendement Ploumen (9)</w:t>
            </w:r>
            <w:r w:rsidRPr="00ED74AC">
              <w:rPr>
                <w:szCs w:val="24"/>
              </w:rPr>
              <w:t xml:space="preserve"> over de mogelijkheid van de afgifte van een dwanglicentie door de minister van VWS in het belang van de volksgezondheid (invoegen artikel 2a)</w:t>
            </w:r>
          </w:p>
          <w:p w:rsidRPr="00ED74AC" w:rsidR="00AC355E" w:rsidP="00AC355E" w:rsidRDefault="00AC355E">
            <w:pPr>
              <w:rPr>
                <w:szCs w:val="24"/>
              </w:rPr>
            </w:pPr>
            <w:r w:rsidRPr="00ED74AC">
              <w:rPr>
                <w:szCs w:val="24"/>
              </w:rPr>
              <w:t>- amendement Ploumen (8,II)</w:t>
            </w:r>
          </w:p>
          <w:p w:rsidRPr="00ED74AC" w:rsidR="00AC355E" w:rsidP="00AC355E" w:rsidRDefault="00AC355E">
            <w:pPr>
              <w:rPr>
                <w:szCs w:val="24"/>
              </w:rPr>
            </w:pPr>
            <w:r w:rsidRPr="00ED74AC">
              <w:rPr>
                <w:szCs w:val="24"/>
              </w:rPr>
              <w:t>- artikel 3</w:t>
            </w:r>
          </w:p>
          <w:p w:rsidRPr="00ED74AC" w:rsidR="00AC355E" w:rsidP="00AC355E" w:rsidRDefault="00AC355E">
            <w:pPr>
              <w:rPr>
                <w:szCs w:val="24"/>
              </w:rPr>
            </w:pPr>
            <w:r w:rsidRPr="00ED74AC">
              <w:rPr>
                <w:szCs w:val="24"/>
              </w:rPr>
              <w:t>- artikel 4</w:t>
            </w:r>
          </w:p>
          <w:p w:rsidRPr="00ED74AC" w:rsidR="00AC355E" w:rsidP="00AC355E" w:rsidRDefault="00AC355E">
            <w:pPr>
              <w:rPr>
                <w:szCs w:val="24"/>
              </w:rPr>
            </w:pPr>
            <w:r w:rsidRPr="00ED74AC">
              <w:rPr>
                <w:szCs w:val="24"/>
              </w:rPr>
              <w:t>- beweegreden</w:t>
            </w:r>
          </w:p>
          <w:p w:rsidRPr="00ED74AC" w:rsidR="00AC355E" w:rsidP="00AC355E" w:rsidRDefault="00AC355E">
            <w:pPr>
              <w:rPr>
                <w:szCs w:val="24"/>
              </w:rPr>
            </w:pPr>
            <w:r w:rsidRPr="00ED74AC">
              <w:rPr>
                <w:szCs w:val="24"/>
                <w:highlight w:val="yellow"/>
              </w:rPr>
              <w:t>- wetsvoorstel</w:t>
            </w:r>
          </w:p>
        </w:tc>
      </w:tr>
      <w:tr w:rsidRPr="00ED74AC" w:rsidR="00AC355E" w:rsidTr="00DA2B36">
        <w:trPr>
          <w:trHeight w:val="146"/>
        </w:trPr>
        <w:tc>
          <w:tcPr>
            <w:tcW w:w="1513" w:type="pct"/>
            <w:tcBorders>
              <w:top w:val="nil"/>
              <w:left w:val="nil"/>
              <w:bottom w:val="nil"/>
              <w:right w:val="nil"/>
            </w:tcBorders>
          </w:tcPr>
          <w:p w:rsidRPr="00ED74AC" w:rsidR="00AC355E" w:rsidP="00AC355E" w:rsidRDefault="00AC355E">
            <w:pPr>
              <w:rPr>
                <w:b/>
                <w:color w:val="000000"/>
                <w:szCs w:val="24"/>
              </w:rPr>
            </w:pPr>
          </w:p>
        </w:tc>
        <w:tc>
          <w:tcPr>
            <w:tcW w:w="80" w:type="pct"/>
            <w:tcBorders>
              <w:top w:val="nil"/>
              <w:left w:val="nil"/>
              <w:bottom w:val="nil"/>
              <w:right w:val="nil"/>
            </w:tcBorders>
          </w:tcPr>
          <w:p w:rsidRPr="00ED74AC" w:rsidR="00AC355E" w:rsidP="00AC355E" w:rsidRDefault="00AC355E">
            <w:pPr>
              <w:rPr>
                <w:szCs w:val="24"/>
              </w:rPr>
            </w:pPr>
          </w:p>
        </w:tc>
        <w:tc>
          <w:tcPr>
            <w:tcW w:w="3407" w:type="pct"/>
            <w:tcBorders>
              <w:top w:val="nil"/>
              <w:left w:val="nil"/>
              <w:bottom w:val="nil"/>
              <w:right w:val="nil"/>
            </w:tcBorders>
          </w:tcPr>
          <w:p w:rsidRPr="00ED74AC" w:rsidR="00AC355E" w:rsidP="00AC355E" w:rsidRDefault="00AC355E">
            <w:pPr>
              <w:rPr>
                <w:szCs w:val="24"/>
              </w:rPr>
            </w:pPr>
          </w:p>
        </w:tc>
      </w:tr>
      <w:tr w:rsidRPr="00ED74AC" w:rsidR="00AC355E" w:rsidTr="00DA2B36">
        <w:trPr>
          <w:trHeight w:val="146"/>
        </w:trPr>
        <w:tc>
          <w:tcPr>
            <w:tcW w:w="1513" w:type="pct"/>
            <w:tcBorders>
              <w:top w:val="nil"/>
              <w:left w:val="nil"/>
              <w:bottom w:val="nil"/>
              <w:right w:val="nil"/>
            </w:tcBorders>
          </w:tcPr>
          <w:p w:rsidRPr="00ED74AC" w:rsidR="00AC355E" w:rsidP="00AC355E" w:rsidRDefault="00AC355E">
            <w:pPr>
              <w:rPr>
                <w:b/>
                <w:color w:val="000000"/>
                <w:szCs w:val="24"/>
              </w:rPr>
            </w:pPr>
            <w:r w:rsidRPr="00ED74AC">
              <w:rPr>
                <w:b/>
                <w:color w:val="000000"/>
                <w:szCs w:val="24"/>
              </w:rPr>
              <w:t xml:space="preserve">Stemmingen </w:t>
            </w:r>
          </w:p>
        </w:tc>
        <w:tc>
          <w:tcPr>
            <w:tcW w:w="80" w:type="pct"/>
            <w:tcBorders>
              <w:top w:val="nil"/>
              <w:left w:val="nil"/>
              <w:bottom w:val="nil"/>
              <w:right w:val="nil"/>
            </w:tcBorders>
          </w:tcPr>
          <w:p w:rsidRPr="00ED74AC" w:rsidR="00AC355E" w:rsidP="00AC355E" w:rsidRDefault="00AC355E">
            <w:pPr>
              <w:rPr>
                <w:szCs w:val="24"/>
              </w:rPr>
            </w:pPr>
          </w:p>
        </w:tc>
        <w:tc>
          <w:tcPr>
            <w:tcW w:w="3407" w:type="pct"/>
            <w:tcBorders>
              <w:top w:val="nil"/>
              <w:left w:val="nil"/>
              <w:bottom w:val="nil"/>
              <w:right w:val="nil"/>
            </w:tcBorders>
          </w:tcPr>
          <w:p w:rsidRPr="00ED74AC" w:rsidR="00AC355E" w:rsidP="00AC355E" w:rsidRDefault="00AC355E">
            <w:pPr>
              <w:rPr>
                <w:szCs w:val="24"/>
              </w:rPr>
            </w:pPr>
            <w:r w:rsidRPr="00ED74AC">
              <w:rPr>
                <w:szCs w:val="24"/>
              </w:rPr>
              <w:t xml:space="preserve">11. Stemmingen in verband met: </w:t>
            </w:r>
          </w:p>
        </w:tc>
      </w:tr>
      <w:tr w:rsidRPr="00ED74AC" w:rsidR="00AC355E" w:rsidTr="00DA2B36">
        <w:trPr>
          <w:trHeight w:val="146"/>
        </w:trPr>
        <w:tc>
          <w:tcPr>
            <w:tcW w:w="1513" w:type="pct"/>
            <w:tcBorders>
              <w:top w:val="nil"/>
              <w:left w:val="nil"/>
              <w:bottom w:val="nil"/>
              <w:right w:val="nil"/>
            </w:tcBorders>
          </w:tcPr>
          <w:p w:rsidRPr="00ED74AC" w:rsidR="00AC355E" w:rsidP="00AC355E" w:rsidRDefault="00AC355E">
            <w:pPr>
              <w:rPr>
                <w:b/>
                <w:color w:val="000000"/>
                <w:szCs w:val="24"/>
              </w:rPr>
            </w:pPr>
            <w:r w:rsidRPr="00ED74AC">
              <w:rPr>
                <w:b/>
                <w:color w:val="000000"/>
                <w:szCs w:val="24"/>
              </w:rPr>
              <w:t>32 411</w:t>
            </w:r>
          </w:p>
        </w:tc>
        <w:tc>
          <w:tcPr>
            <w:tcW w:w="80" w:type="pct"/>
            <w:tcBorders>
              <w:top w:val="nil"/>
              <w:left w:val="nil"/>
              <w:bottom w:val="nil"/>
              <w:right w:val="nil"/>
            </w:tcBorders>
          </w:tcPr>
          <w:p w:rsidRPr="00ED74AC" w:rsidR="00AC355E" w:rsidP="00AC355E" w:rsidRDefault="00AC355E">
            <w:pPr>
              <w:rPr>
                <w:szCs w:val="24"/>
              </w:rPr>
            </w:pPr>
          </w:p>
        </w:tc>
        <w:tc>
          <w:tcPr>
            <w:tcW w:w="3407" w:type="pct"/>
            <w:tcBorders>
              <w:top w:val="nil"/>
              <w:left w:val="nil"/>
              <w:bottom w:val="nil"/>
              <w:right w:val="nil"/>
            </w:tcBorders>
          </w:tcPr>
          <w:p w:rsidRPr="00ED74AC" w:rsidR="00AC355E" w:rsidP="00AC355E" w:rsidRDefault="00AC355E">
            <w:pPr>
              <w:rPr>
                <w:szCs w:val="24"/>
              </w:rPr>
            </w:pPr>
            <w:r w:rsidRPr="00ED74AC">
              <w:rPr>
                <w:szCs w:val="24"/>
              </w:rPr>
              <w:t xml:space="preserve">Voorstel van wet van de leden Bergkamp, Özütok en Van den Hul houdende verklaring dat er grond bestaat een voorstel in overweging te nemen tot verandering in de Grondwet, strekkende tot toevoeging van handicap en seksuele gerichtheid als non-discriminatiegrond </w:t>
            </w:r>
          </w:p>
        </w:tc>
      </w:tr>
      <w:tr w:rsidRPr="00ED74AC" w:rsidR="00AC355E" w:rsidTr="00DA2B36">
        <w:trPr>
          <w:trHeight w:val="146"/>
        </w:trPr>
        <w:tc>
          <w:tcPr>
            <w:tcW w:w="1513" w:type="pct"/>
            <w:tcBorders>
              <w:top w:val="nil"/>
              <w:left w:val="nil"/>
              <w:bottom w:val="nil"/>
              <w:right w:val="nil"/>
            </w:tcBorders>
          </w:tcPr>
          <w:p w:rsidRPr="00ED74AC" w:rsidR="00AC355E" w:rsidP="00AC355E" w:rsidRDefault="00AC355E">
            <w:pPr>
              <w:rPr>
                <w:b/>
                <w:color w:val="000000"/>
                <w:szCs w:val="24"/>
              </w:rPr>
            </w:pPr>
          </w:p>
        </w:tc>
        <w:tc>
          <w:tcPr>
            <w:tcW w:w="80" w:type="pct"/>
            <w:tcBorders>
              <w:top w:val="nil"/>
              <w:left w:val="nil"/>
              <w:bottom w:val="nil"/>
              <w:right w:val="nil"/>
            </w:tcBorders>
          </w:tcPr>
          <w:p w:rsidRPr="00ED74AC" w:rsidR="00AC355E" w:rsidP="00AC355E" w:rsidRDefault="00AC355E">
            <w:pPr>
              <w:rPr>
                <w:szCs w:val="24"/>
              </w:rPr>
            </w:pPr>
          </w:p>
        </w:tc>
        <w:tc>
          <w:tcPr>
            <w:tcW w:w="3407" w:type="pct"/>
            <w:tcBorders>
              <w:top w:val="nil"/>
              <w:left w:val="nil"/>
              <w:bottom w:val="nil"/>
              <w:right w:val="nil"/>
            </w:tcBorders>
          </w:tcPr>
          <w:p w:rsidRPr="00ED74AC" w:rsidR="00AC355E" w:rsidP="00AC355E" w:rsidRDefault="00AC355E">
            <w:pPr>
              <w:rPr>
                <w:szCs w:val="24"/>
              </w:rPr>
            </w:pPr>
          </w:p>
        </w:tc>
      </w:tr>
      <w:tr w:rsidRPr="00ED74AC" w:rsidR="00AC355E" w:rsidTr="00DA2B36">
        <w:trPr>
          <w:trHeight w:val="146"/>
        </w:trPr>
        <w:tc>
          <w:tcPr>
            <w:tcW w:w="1513" w:type="pct"/>
            <w:tcBorders>
              <w:top w:val="nil"/>
              <w:left w:val="nil"/>
              <w:bottom w:val="nil"/>
              <w:right w:val="nil"/>
            </w:tcBorders>
          </w:tcPr>
          <w:p w:rsidRPr="00ED74AC" w:rsidR="00AC355E" w:rsidP="00AC355E" w:rsidRDefault="00AC355E">
            <w:pPr>
              <w:rPr>
                <w:b/>
                <w:color w:val="000000"/>
                <w:szCs w:val="24"/>
              </w:rPr>
            </w:pPr>
          </w:p>
        </w:tc>
        <w:tc>
          <w:tcPr>
            <w:tcW w:w="80" w:type="pct"/>
            <w:tcBorders>
              <w:top w:val="nil"/>
              <w:left w:val="nil"/>
              <w:bottom w:val="nil"/>
              <w:right w:val="nil"/>
            </w:tcBorders>
          </w:tcPr>
          <w:p w:rsidRPr="00ED74AC" w:rsidR="00AC355E" w:rsidP="00AC355E" w:rsidRDefault="00AC355E">
            <w:pPr>
              <w:rPr>
                <w:szCs w:val="24"/>
              </w:rPr>
            </w:pPr>
          </w:p>
        </w:tc>
        <w:tc>
          <w:tcPr>
            <w:tcW w:w="3407" w:type="pct"/>
            <w:tcBorders>
              <w:top w:val="nil"/>
              <w:left w:val="nil"/>
              <w:bottom w:val="nil"/>
              <w:right w:val="nil"/>
            </w:tcBorders>
          </w:tcPr>
          <w:p w:rsidRPr="00ED74AC" w:rsidR="00AC355E" w:rsidP="00AC355E" w:rsidRDefault="00AC355E">
            <w:pPr>
              <w:rPr>
                <w:szCs w:val="24"/>
              </w:rPr>
            </w:pPr>
            <w:r w:rsidRPr="00ED74AC">
              <w:rPr>
                <w:szCs w:val="24"/>
              </w:rPr>
              <w:t>32 411</w:t>
            </w:r>
            <w:r w:rsidRPr="00ED74AC">
              <w:rPr>
                <w:szCs w:val="24"/>
              </w:rPr>
              <w:tab/>
            </w:r>
            <w:r w:rsidRPr="00ED74AC">
              <w:rPr>
                <w:szCs w:val="24"/>
              </w:rPr>
              <w:tab/>
              <w:t xml:space="preserve">    (bijgewerkt t/m amendement nr. 12)</w:t>
            </w:r>
            <w:r w:rsidRPr="00ED74AC">
              <w:rPr>
                <w:szCs w:val="24"/>
              </w:rPr>
              <w:tab/>
            </w:r>
          </w:p>
          <w:p w:rsidRPr="00ED74AC" w:rsidR="00AC355E" w:rsidP="00AC355E" w:rsidRDefault="00AC355E">
            <w:pPr>
              <w:rPr>
                <w:szCs w:val="24"/>
              </w:rPr>
            </w:pPr>
          </w:p>
          <w:p w:rsidRPr="00ED74AC" w:rsidR="00AC355E" w:rsidP="00AC355E" w:rsidRDefault="00AC355E">
            <w:pPr>
              <w:rPr>
                <w:szCs w:val="24"/>
              </w:rPr>
            </w:pPr>
            <w:r w:rsidRPr="00ED74AC">
              <w:rPr>
                <w:szCs w:val="24"/>
                <w:highlight w:val="yellow"/>
              </w:rPr>
              <w:t>- amendement Bisschop (12,I)</w:t>
            </w:r>
            <w:r w:rsidRPr="00ED74AC">
              <w:rPr>
                <w:szCs w:val="24"/>
              </w:rPr>
              <w:t xml:space="preserve"> over een algemene formulering van artikel 1 (wijziging opschrift)</w:t>
            </w:r>
          </w:p>
          <w:p w:rsidRPr="00ED74AC" w:rsidR="00AC355E" w:rsidP="00AC355E" w:rsidRDefault="00AC355E">
            <w:pPr>
              <w:rPr>
                <w:szCs w:val="24"/>
              </w:rPr>
            </w:pPr>
            <w:r w:rsidRPr="00ED74AC">
              <w:rPr>
                <w:szCs w:val="24"/>
              </w:rPr>
              <w:t>- artikel I</w:t>
            </w:r>
          </w:p>
          <w:p w:rsidRPr="00ED74AC" w:rsidR="00AC355E" w:rsidP="00AC355E" w:rsidRDefault="00AC355E">
            <w:pPr>
              <w:rPr>
                <w:szCs w:val="24"/>
              </w:rPr>
            </w:pPr>
            <w:r w:rsidRPr="00ED74AC">
              <w:rPr>
                <w:szCs w:val="24"/>
              </w:rPr>
              <w:t>- amendement Bisschop (12,III)</w:t>
            </w:r>
          </w:p>
          <w:p w:rsidRPr="00ED74AC" w:rsidR="00AC355E" w:rsidP="00AC355E" w:rsidRDefault="00AC355E">
            <w:pPr>
              <w:rPr>
                <w:szCs w:val="24"/>
              </w:rPr>
            </w:pPr>
          </w:p>
          <w:p w:rsidRPr="00ED74AC" w:rsidR="00AC355E" w:rsidP="00AC355E" w:rsidRDefault="00AC355E">
            <w:pPr>
              <w:rPr>
                <w:szCs w:val="24"/>
              </w:rPr>
            </w:pPr>
            <w:r w:rsidRPr="00ED74AC">
              <w:rPr>
                <w:szCs w:val="24"/>
              </w:rPr>
              <w:t xml:space="preserve">         Indien 12 verworpen:</w:t>
            </w:r>
          </w:p>
          <w:p w:rsidRPr="00ED74AC" w:rsidR="00AC355E" w:rsidP="00AC355E" w:rsidRDefault="00AC355E">
            <w:pPr>
              <w:ind w:left="568"/>
              <w:rPr>
                <w:szCs w:val="24"/>
              </w:rPr>
            </w:pPr>
            <w:r w:rsidRPr="00ED74AC">
              <w:rPr>
                <w:szCs w:val="24"/>
                <w:highlight w:val="yellow"/>
              </w:rPr>
              <w:t>- amendement Krol (11)</w:t>
            </w:r>
            <w:r w:rsidRPr="00ED74AC">
              <w:rPr>
                <w:szCs w:val="24"/>
              </w:rPr>
              <w:t xml:space="preserve"> over toevoegen van leeftijd als non-discriminatiegrond</w:t>
            </w:r>
          </w:p>
          <w:p w:rsidRPr="00ED74AC" w:rsidR="00AC355E" w:rsidP="00AC355E" w:rsidRDefault="00AC355E">
            <w:pPr>
              <w:rPr>
                <w:szCs w:val="24"/>
              </w:rPr>
            </w:pPr>
          </w:p>
          <w:p w:rsidRPr="00ED74AC" w:rsidR="00AC355E" w:rsidP="00AC355E" w:rsidRDefault="00AC355E">
            <w:pPr>
              <w:rPr>
                <w:szCs w:val="24"/>
              </w:rPr>
            </w:pPr>
            <w:r w:rsidRPr="00ED74AC">
              <w:rPr>
                <w:szCs w:val="24"/>
              </w:rPr>
              <w:t>- artikel II</w:t>
            </w:r>
          </w:p>
          <w:p w:rsidRPr="00ED74AC" w:rsidR="00AC355E" w:rsidP="00AC355E" w:rsidRDefault="00AC355E">
            <w:pPr>
              <w:rPr>
                <w:szCs w:val="24"/>
              </w:rPr>
            </w:pPr>
            <w:r w:rsidRPr="00ED74AC">
              <w:rPr>
                <w:szCs w:val="24"/>
              </w:rPr>
              <w:t>- amendement Bisschop (12,II)</w:t>
            </w:r>
          </w:p>
          <w:p w:rsidRPr="00ED74AC" w:rsidR="00AC355E" w:rsidP="00AC355E" w:rsidRDefault="00AC355E">
            <w:pPr>
              <w:rPr>
                <w:szCs w:val="24"/>
              </w:rPr>
            </w:pPr>
            <w:r w:rsidRPr="00ED74AC">
              <w:rPr>
                <w:szCs w:val="24"/>
              </w:rPr>
              <w:t>- beweegreden</w:t>
            </w:r>
          </w:p>
          <w:p w:rsidRPr="00ED74AC" w:rsidR="00AC355E" w:rsidP="00AC355E" w:rsidRDefault="00AC355E">
            <w:pPr>
              <w:rPr>
                <w:szCs w:val="24"/>
              </w:rPr>
            </w:pPr>
            <w:r w:rsidRPr="00ED74AC">
              <w:rPr>
                <w:szCs w:val="24"/>
                <w:highlight w:val="yellow"/>
              </w:rPr>
              <w:t>- wetsvoorstel</w:t>
            </w:r>
          </w:p>
        </w:tc>
      </w:tr>
      <w:tr w:rsidRPr="00ED74AC" w:rsidR="00AC355E" w:rsidTr="00DA2B36">
        <w:trPr>
          <w:trHeight w:val="146"/>
        </w:trPr>
        <w:tc>
          <w:tcPr>
            <w:tcW w:w="1513" w:type="pct"/>
            <w:tcBorders>
              <w:top w:val="nil"/>
              <w:left w:val="nil"/>
              <w:bottom w:val="nil"/>
              <w:right w:val="nil"/>
            </w:tcBorders>
          </w:tcPr>
          <w:p w:rsidRPr="00ED74AC" w:rsidR="00AC355E" w:rsidP="00AC355E" w:rsidRDefault="00AC355E">
            <w:pPr>
              <w:rPr>
                <w:b/>
                <w:color w:val="000000"/>
                <w:szCs w:val="24"/>
              </w:rPr>
            </w:pPr>
          </w:p>
        </w:tc>
        <w:tc>
          <w:tcPr>
            <w:tcW w:w="80" w:type="pct"/>
            <w:tcBorders>
              <w:top w:val="nil"/>
              <w:left w:val="nil"/>
              <w:bottom w:val="nil"/>
              <w:right w:val="nil"/>
            </w:tcBorders>
          </w:tcPr>
          <w:p w:rsidRPr="00ED74AC" w:rsidR="00AC355E" w:rsidP="00AC355E" w:rsidRDefault="00AC355E">
            <w:pPr>
              <w:rPr>
                <w:szCs w:val="24"/>
              </w:rPr>
            </w:pPr>
          </w:p>
        </w:tc>
        <w:tc>
          <w:tcPr>
            <w:tcW w:w="3407" w:type="pct"/>
            <w:tcBorders>
              <w:top w:val="nil"/>
              <w:left w:val="nil"/>
              <w:bottom w:val="nil"/>
              <w:right w:val="nil"/>
            </w:tcBorders>
          </w:tcPr>
          <w:p w:rsidRPr="00ED74AC" w:rsidR="00AC355E" w:rsidP="00AC355E" w:rsidRDefault="00AC355E">
            <w:pPr>
              <w:rPr>
                <w:szCs w:val="24"/>
              </w:rPr>
            </w:pPr>
          </w:p>
        </w:tc>
      </w:tr>
      <w:tr w:rsidRPr="00ED74AC" w:rsidR="00AC355E" w:rsidTr="00DA2B36">
        <w:trPr>
          <w:trHeight w:val="146"/>
        </w:trPr>
        <w:tc>
          <w:tcPr>
            <w:tcW w:w="1513" w:type="pct"/>
            <w:tcBorders>
              <w:top w:val="nil"/>
              <w:left w:val="nil"/>
              <w:bottom w:val="nil"/>
              <w:right w:val="nil"/>
            </w:tcBorders>
          </w:tcPr>
          <w:p w:rsidRPr="00ED74AC" w:rsidR="00AC355E" w:rsidP="00AC355E" w:rsidRDefault="00AC355E">
            <w:pPr>
              <w:rPr>
                <w:b/>
                <w:color w:val="000000"/>
                <w:szCs w:val="24"/>
              </w:rPr>
            </w:pPr>
            <w:r w:rsidRPr="00ED74AC">
              <w:rPr>
                <w:b/>
                <w:color w:val="000000"/>
                <w:szCs w:val="24"/>
              </w:rPr>
              <w:t xml:space="preserve">Stemming </w:t>
            </w:r>
          </w:p>
        </w:tc>
        <w:tc>
          <w:tcPr>
            <w:tcW w:w="80" w:type="pct"/>
            <w:tcBorders>
              <w:top w:val="nil"/>
              <w:left w:val="nil"/>
              <w:bottom w:val="nil"/>
              <w:right w:val="nil"/>
            </w:tcBorders>
          </w:tcPr>
          <w:p w:rsidRPr="00ED74AC" w:rsidR="00AC355E" w:rsidP="00AC355E" w:rsidRDefault="00AC355E">
            <w:pPr>
              <w:rPr>
                <w:szCs w:val="24"/>
              </w:rPr>
            </w:pPr>
          </w:p>
        </w:tc>
        <w:tc>
          <w:tcPr>
            <w:tcW w:w="3407" w:type="pct"/>
            <w:tcBorders>
              <w:top w:val="nil"/>
              <w:left w:val="nil"/>
              <w:bottom w:val="nil"/>
              <w:right w:val="nil"/>
            </w:tcBorders>
          </w:tcPr>
          <w:p w:rsidRPr="00ED74AC" w:rsidR="00AC355E" w:rsidP="00AC355E" w:rsidRDefault="00AC355E">
            <w:pPr>
              <w:rPr>
                <w:szCs w:val="24"/>
              </w:rPr>
            </w:pPr>
            <w:r w:rsidRPr="00ED74AC">
              <w:rPr>
                <w:szCs w:val="24"/>
              </w:rPr>
              <w:t>12. Stemming over: motie ingediend bij Voorstel van wet van de leden Bergkamp, Özütok en Van den Hul</w:t>
            </w:r>
          </w:p>
        </w:tc>
      </w:tr>
      <w:tr w:rsidRPr="00ED74AC" w:rsidR="00AC355E" w:rsidTr="00DA2B36">
        <w:trPr>
          <w:trHeight w:val="146"/>
        </w:trPr>
        <w:tc>
          <w:tcPr>
            <w:tcW w:w="1513" w:type="pct"/>
            <w:tcBorders>
              <w:top w:val="nil"/>
              <w:left w:val="nil"/>
              <w:bottom w:val="nil"/>
              <w:right w:val="nil"/>
            </w:tcBorders>
          </w:tcPr>
          <w:p w:rsidRPr="00ED74AC" w:rsidR="00AC355E" w:rsidP="00AC355E" w:rsidRDefault="00AC355E">
            <w:pPr>
              <w:rPr>
                <w:b/>
                <w:color w:val="000000"/>
                <w:szCs w:val="24"/>
              </w:rPr>
            </w:pPr>
            <w:r w:rsidRPr="00ED74AC">
              <w:rPr>
                <w:b/>
                <w:color w:val="000000"/>
                <w:szCs w:val="24"/>
              </w:rPr>
              <w:t>32 411, nr. 15 (aangehouden)</w:t>
            </w:r>
          </w:p>
        </w:tc>
        <w:tc>
          <w:tcPr>
            <w:tcW w:w="80" w:type="pct"/>
            <w:tcBorders>
              <w:top w:val="nil"/>
              <w:left w:val="nil"/>
              <w:bottom w:val="nil"/>
              <w:right w:val="nil"/>
            </w:tcBorders>
          </w:tcPr>
          <w:p w:rsidRPr="00ED74AC" w:rsidR="00AC355E" w:rsidP="00AC355E" w:rsidRDefault="00AC355E">
            <w:pPr>
              <w:rPr>
                <w:szCs w:val="24"/>
              </w:rPr>
            </w:pPr>
          </w:p>
        </w:tc>
        <w:tc>
          <w:tcPr>
            <w:tcW w:w="3407" w:type="pct"/>
            <w:tcBorders>
              <w:top w:val="nil"/>
              <w:left w:val="nil"/>
              <w:bottom w:val="nil"/>
              <w:right w:val="nil"/>
            </w:tcBorders>
          </w:tcPr>
          <w:p w:rsidRPr="00ED74AC" w:rsidR="00AC355E" w:rsidP="00AC355E" w:rsidRDefault="00AC355E">
            <w:pPr>
              <w:rPr>
                <w:szCs w:val="24"/>
              </w:rPr>
            </w:pPr>
            <w:r w:rsidRPr="00ED74AC">
              <w:rPr>
                <w:szCs w:val="24"/>
              </w:rPr>
              <w:t>-de motie-Van der Molen/Geluk-Poortvliet over bestrijding van leeftijdsdiscriminatie beter in beleid en wet- en regelgeving verankeren</w:t>
            </w:r>
          </w:p>
        </w:tc>
      </w:tr>
      <w:tr w:rsidRPr="00ED74AC" w:rsidR="00AC355E" w:rsidTr="00DA2B36">
        <w:trPr>
          <w:trHeight w:val="146"/>
        </w:trPr>
        <w:tc>
          <w:tcPr>
            <w:tcW w:w="1513" w:type="pct"/>
            <w:tcBorders>
              <w:top w:val="nil"/>
              <w:left w:val="nil"/>
              <w:bottom w:val="nil"/>
              <w:right w:val="nil"/>
            </w:tcBorders>
          </w:tcPr>
          <w:p w:rsidRPr="00ED74AC" w:rsidR="00AC355E" w:rsidP="00AC355E" w:rsidRDefault="00AC355E">
            <w:pPr>
              <w:rPr>
                <w:b/>
                <w:color w:val="000000"/>
                <w:szCs w:val="24"/>
              </w:rPr>
            </w:pPr>
          </w:p>
        </w:tc>
        <w:tc>
          <w:tcPr>
            <w:tcW w:w="80" w:type="pct"/>
            <w:tcBorders>
              <w:top w:val="nil"/>
              <w:left w:val="nil"/>
              <w:bottom w:val="nil"/>
              <w:right w:val="nil"/>
            </w:tcBorders>
          </w:tcPr>
          <w:p w:rsidRPr="00ED74AC" w:rsidR="00AC355E" w:rsidP="00AC355E" w:rsidRDefault="00AC355E">
            <w:pPr>
              <w:rPr>
                <w:szCs w:val="24"/>
              </w:rPr>
            </w:pPr>
          </w:p>
        </w:tc>
        <w:tc>
          <w:tcPr>
            <w:tcW w:w="3407" w:type="pct"/>
            <w:tcBorders>
              <w:top w:val="nil"/>
              <w:left w:val="nil"/>
              <w:bottom w:val="nil"/>
              <w:right w:val="nil"/>
            </w:tcBorders>
          </w:tcPr>
          <w:p w:rsidRPr="00ED74AC" w:rsidR="00AC355E" w:rsidP="00AC355E" w:rsidRDefault="00AC355E">
            <w:pPr>
              <w:rPr>
                <w:szCs w:val="24"/>
              </w:rPr>
            </w:pPr>
          </w:p>
        </w:tc>
      </w:tr>
      <w:tr w:rsidRPr="00ED74AC" w:rsidR="00AC355E" w:rsidTr="00DA2B36">
        <w:trPr>
          <w:trHeight w:val="146"/>
        </w:trPr>
        <w:tc>
          <w:tcPr>
            <w:tcW w:w="1513" w:type="pct"/>
            <w:tcBorders>
              <w:top w:val="nil"/>
              <w:left w:val="nil"/>
              <w:bottom w:val="nil"/>
              <w:right w:val="nil"/>
            </w:tcBorders>
          </w:tcPr>
          <w:p w:rsidRPr="00ED74AC" w:rsidR="00AC355E" w:rsidP="00AC355E" w:rsidRDefault="00AC355E">
            <w:pPr>
              <w:rPr>
                <w:b/>
                <w:color w:val="000000"/>
                <w:szCs w:val="24"/>
              </w:rPr>
            </w:pPr>
            <w:r w:rsidRPr="00ED74AC">
              <w:rPr>
                <w:b/>
                <w:color w:val="000000"/>
                <w:szCs w:val="24"/>
              </w:rPr>
              <w:t xml:space="preserve">Stemmingen </w:t>
            </w:r>
          </w:p>
        </w:tc>
        <w:tc>
          <w:tcPr>
            <w:tcW w:w="80" w:type="pct"/>
            <w:tcBorders>
              <w:top w:val="nil"/>
              <w:left w:val="nil"/>
              <w:bottom w:val="nil"/>
              <w:right w:val="nil"/>
            </w:tcBorders>
          </w:tcPr>
          <w:p w:rsidRPr="00ED74AC" w:rsidR="00AC355E" w:rsidP="00AC355E" w:rsidRDefault="00AC355E">
            <w:pPr>
              <w:rPr>
                <w:szCs w:val="24"/>
              </w:rPr>
            </w:pPr>
          </w:p>
        </w:tc>
        <w:tc>
          <w:tcPr>
            <w:tcW w:w="3407" w:type="pct"/>
            <w:tcBorders>
              <w:top w:val="nil"/>
              <w:left w:val="nil"/>
              <w:bottom w:val="nil"/>
              <w:right w:val="nil"/>
            </w:tcBorders>
          </w:tcPr>
          <w:p w:rsidRPr="00ED74AC" w:rsidR="00AC355E" w:rsidP="00AC355E" w:rsidRDefault="00AC355E">
            <w:pPr>
              <w:rPr>
                <w:szCs w:val="24"/>
              </w:rPr>
            </w:pPr>
            <w:r w:rsidRPr="00ED74AC">
              <w:rPr>
                <w:szCs w:val="24"/>
              </w:rPr>
              <w:t>13. Stemmingen over: moties ingediend bij het wetgevingsoverleg over Jaarverslag en Slotwet 2019 van het ministerie van Binnenlandse Zaken en Koninkrijksrelaties en over Gemeentefonds en Provinciefonds</w:t>
            </w:r>
          </w:p>
        </w:tc>
      </w:tr>
      <w:tr w:rsidRPr="00ED74AC" w:rsidR="003E4049" w:rsidTr="00DA2B36">
        <w:trPr>
          <w:trHeight w:val="146"/>
        </w:trPr>
        <w:tc>
          <w:tcPr>
            <w:tcW w:w="1513" w:type="pct"/>
            <w:tcBorders>
              <w:top w:val="nil"/>
              <w:left w:val="nil"/>
              <w:bottom w:val="nil"/>
              <w:right w:val="nil"/>
            </w:tcBorders>
          </w:tcPr>
          <w:p w:rsidRPr="00ED74AC" w:rsidR="003E4049" w:rsidP="00AC355E" w:rsidRDefault="003E4049">
            <w:pPr>
              <w:rPr>
                <w:b/>
                <w:color w:val="000000"/>
                <w:szCs w:val="24"/>
              </w:rPr>
            </w:pPr>
          </w:p>
        </w:tc>
        <w:tc>
          <w:tcPr>
            <w:tcW w:w="80" w:type="pct"/>
            <w:tcBorders>
              <w:top w:val="nil"/>
              <w:left w:val="nil"/>
              <w:bottom w:val="nil"/>
              <w:right w:val="nil"/>
            </w:tcBorders>
          </w:tcPr>
          <w:p w:rsidRPr="00ED74AC" w:rsidR="003E4049" w:rsidP="00AC355E" w:rsidRDefault="003E4049">
            <w:pPr>
              <w:rPr>
                <w:szCs w:val="24"/>
              </w:rPr>
            </w:pPr>
          </w:p>
        </w:tc>
        <w:tc>
          <w:tcPr>
            <w:tcW w:w="3407" w:type="pct"/>
            <w:tcBorders>
              <w:top w:val="nil"/>
              <w:left w:val="nil"/>
              <w:bottom w:val="nil"/>
              <w:right w:val="nil"/>
            </w:tcBorders>
          </w:tcPr>
          <w:p w:rsidR="00002CEC" w:rsidP="00474A6D" w:rsidRDefault="003E4049">
            <w:pPr>
              <w:rPr>
                <w:b/>
              </w:rPr>
            </w:pPr>
            <w:r w:rsidRPr="003E4049">
              <w:rPr>
                <w:b/>
              </w:rPr>
              <w:t xml:space="preserve">De Voorzitter: </w:t>
            </w:r>
            <w:r w:rsidR="00474A6D">
              <w:rPr>
                <w:b/>
              </w:rPr>
              <w:t>mw. Özütok trekt haar motie op stuk nr. 11 in. D</w:t>
            </w:r>
            <w:r w:rsidRPr="003E4049">
              <w:rPr>
                <w:b/>
              </w:rPr>
              <w:t xml:space="preserve">hr. </w:t>
            </w:r>
            <w:r>
              <w:rPr>
                <w:b/>
              </w:rPr>
              <w:t>Koerhuis</w:t>
            </w:r>
            <w:r w:rsidRPr="003E4049">
              <w:rPr>
                <w:b/>
              </w:rPr>
              <w:t xml:space="preserve"> wenst zijn motie op stuk nr. </w:t>
            </w:r>
            <w:r>
              <w:rPr>
                <w:b/>
              </w:rPr>
              <w:t>9</w:t>
            </w:r>
            <w:r w:rsidRPr="003E4049">
              <w:rPr>
                <w:b/>
              </w:rPr>
              <w:t xml:space="preserve"> te wijzigen. </w:t>
            </w:r>
          </w:p>
          <w:p w:rsidRPr="00ED74AC" w:rsidR="003E4049" w:rsidP="00474A6D" w:rsidRDefault="003E4049">
            <w:r w:rsidRPr="003E4049">
              <w:rPr>
                <w:b/>
              </w:rPr>
              <w:t>De gewijzigde motie is rondgedeeld. Ik neem aan dat wij daar nu over kunnen stemmen.</w:t>
            </w:r>
          </w:p>
        </w:tc>
      </w:tr>
      <w:tr w:rsidRPr="00ED74AC" w:rsidR="00AC355E" w:rsidTr="00DA2B36">
        <w:trPr>
          <w:trHeight w:val="146"/>
        </w:trPr>
        <w:tc>
          <w:tcPr>
            <w:tcW w:w="1513" w:type="pct"/>
            <w:tcBorders>
              <w:top w:val="nil"/>
              <w:left w:val="nil"/>
              <w:bottom w:val="nil"/>
              <w:right w:val="nil"/>
            </w:tcBorders>
          </w:tcPr>
          <w:p w:rsidRPr="00ED74AC" w:rsidR="00AC355E" w:rsidP="00AC355E" w:rsidRDefault="00AC355E">
            <w:pPr>
              <w:rPr>
                <w:b/>
                <w:color w:val="000000"/>
                <w:szCs w:val="24"/>
              </w:rPr>
            </w:pPr>
            <w:r w:rsidRPr="00ED74AC">
              <w:rPr>
                <w:b/>
                <w:color w:val="000000"/>
                <w:szCs w:val="24"/>
              </w:rPr>
              <w:t>35 470-VII, nr. 9</w:t>
            </w:r>
            <w:r w:rsidR="003E4049">
              <w:rPr>
                <w:b/>
                <w:color w:val="000000"/>
                <w:szCs w:val="24"/>
              </w:rPr>
              <w:t xml:space="preserve"> (gewijzigd)</w:t>
            </w:r>
          </w:p>
        </w:tc>
        <w:tc>
          <w:tcPr>
            <w:tcW w:w="80" w:type="pct"/>
            <w:tcBorders>
              <w:top w:val="nil"/>
              <w:left w:val="nil"/>
              <w:bottom w:val="nil"/>
              <w:right w:val="nil"/>
            </w:tcBorders>
          </w:tcPr>
          <w:p w:rsidRPr="00ED74AC" w:rsidR="00AC355E" w:rsidP="00AC355E" w:rsidRDefault="00AC355E">
            <w:pPr>
              <w:rPr>
                <w:szCs w:val="24"/>
              </w:rPr>
            </w:pPr>
          </w:p>
        </w:tc>
        <w:tc>
          <w:tcPr>
            <w:tcW w:w="3407" w:type="pct"/>
            <w:tcBorders>
              <w:top w:val="nil"/>
              <w:left w:val="nil"/>
              <w:bottom w:val="nil"/>
              <w:right w:val="nil"/>
            </w:tcBorders>
          </w:tcPr>
          <w:p w:rsidRPr="00ED74AC" w:rsidR="00AC355E" w:rsidP="003E4049" w:rsidRDefault="00AC355E">
            <w:r w:rsidRPr="00ED74AC">
              <w:t xml:space="preserve">-de </w:t>
            </w:r>
            <w:r w:rsidR="003E4049">
              <w:t xml:space="preserve">gewijzigde </w:t>
            </w:r>
            <w:r w:rsidRPr="00ED74AC">
              <w:t xml:space="preserve">motie-Koerhuis over </w:t>
            </w:r>
            <w:r w:rsidR="003E4049">
              <w:t>een tussentijdse evaluatie van het programma aardgasvrije wijken</w:t>
            </w:r>
          </w:p>
        </w:tc>
      </w:tr>
      <w:tr w:rsidRPr="00ED74AC" w:rsidR="00AC355E" w:rsidTr="00DA2B36">
        <w:trPr>
          <w:trHeight w:val="146"/>
        </w:trPr>
        <w:tc>
          <w:tcPr>
            <w:tcW w:w="1513" w:type="pct"/>
            <w:tcBorders>
              <w:top w:val="nil"/>
              <w:left w:val="nil"/>
              <w:bottom w:val="nil"/>
              <w:right w:val="nil"/>
            </w:tcBorders>
          </w:tcPr>
          <w:p w:rsidRPr="00ED74AC" w:rsidR="00AC355E" w:rsidP="00AC355E" w:rsidRDefault="00AC355E">
            <w:pPr>
              <w:rPr>
                <w:b/>
                <w:color w:val="000000"/>
                <w:szCs w:val="24"/>
              </w:rPr>
            </w:pPr>
            <w:r w:rsidRPr="00ED74AC">
              <w:rPr>
                <w:b/>
                <w:color w:val="000000"/>
                <w:szCs w:val="24"/>
              </w:rPr>
              <w:t>35 470-VII, nr. 10</w:t>
            </w:r>
          </w:p>
        </w:tc>
        <w:tc>
          <w:tcPr>
            <w:tcW w:w="80" w:type="pct"/>
            <w:tcBorders>
              <w:top w:val="nil"/>
              <w:left w:val="nil"/>
              <w:bottom w:val="nil"/>
              <w:right w:val="nil"/>
            </w:tcBorders>
          </w:tcPr>
          <w:p w:rsidRPr="00ED74AC" w:rsidR="00AC355E" w:rsidP="00AC355E" w:rsidRDefault="00AC355E">
            <w:pPr>
              <w:rPr>
                <w:szCs w:val="24"/>
              </w:rPr>
            </w:pPr>
          </w:p>
        </w:tc>
        <w:tc>
          <w:tcPr>
            <w:tcW w:w="3407" w:type="pct"/>
            <w:tcBorders>
              <w:top w:val="nil"/>
              <w:left w:val="nil"/>
              <w:bottom w:val="nil"/>
              <w:right w:val="nil"/>
            </w:tcBorders>
          </w:tcPr>
          <w:p w:rsidRPr="00ED74AC" w:rsidR="00AC355E" w:rsidP="00AC355E" w:rsidRDefault="00AC355E">
            <w:r w:rsidRPr="00ED74AC">
              <w:t xml:space="preserve">-de motie-Koerhuis over niet overstappen op een nieuw energielabel </w:t>
            </w:r>
          </w:p>
        </w:tc>
      </w:tr>
      <w:tr w:rsidRPr="00ED74AC" w:rsidR="00AC355E" w:rsidTr="00DA2B36">
        <w:trPr>
          <w:trHeight w:val="146"/>
        </w:trPr>
        <w:tc>
          <w:tcPr>
            <w:tcW w:w="1513" w:type="pct"/>
            <w:tcBorders>
              <w:top w:val="nil"/>
              <w:left w:val="nil"/>
              <w:bottom w:val="nil"/>
              <w:right w:val="nil"/>
            </w:tcBorders>
          </w:tcPr>
          <w:p w:rsidRPr="00ED74AC" w:rsidR="00AC355E" w:rsidP="00AC355E" w:rsidRDefault="00AC355E">
            <w:pPr>
              <w:rPr>
                <w:b/>
                <w:color w:val="000000"/>
                <w:szCs w:val="24"/>
              </w:rPr>
            </w:pPr>
            <w:r w:rsidRPr="00ED74AC">
              <w:rPr>
                <w:b/>
                <w:color w:val="000000"/>
                <w:szCs w:val="24"/>
              </w:rPr>
              <w:t>35 470-B, nr. 7</w:t>
            </w:r>
          </w:p>
        </w:tc>
        <w:tc>
          <w:tcPr>
            <w:tcW w:w="80" w:type="pct"/>
            <w:tcBorders>
              <w:top w:val="nil"/>
              <w:left w:val="nil"/>
              <w:bottom w:val="nil"/>
              <w:right w:val="nil"/>
            </w:tcBorders>
          </w:tcPr>
          <w:p w:rsidRPr="00ED74AC" w:rsidR="00AC355E" w:rsidP="00AC355E" w:rsidRDefault="00AC355E">
            <w:pPr>
              <w:rPr>
                <w:szCs w:val="24"/>
              </w:rPr>
            </w:pPr>
          </w:p>
        </w:tc>
        <w:tc>
          <w:tcPr>
            <w:tcW w:w="3407" w:type="pct"/>
            <w:tcBorders>
              <w:top w:val="nil"/>
              <w:left w:val="nil"/>
              <w:bottom w:val="nil"/>
              <w:right w:val="nil"/>
            </w:tcBorders>
          </w:tcPr>
          <w:p w:rsidRPr="00ED74AC" w:rsidR="00AC355E" w:rsidP="00AC355E" w:rsidRDefault="00AC355E">
            <w:r w:rsidRPr="00ED74AC">
              <w:t xml:space="preserve">-de motie-Özütok over een duidelijk beeld geven of de middelen voor gemeenten voldoende waren voor hun taken </w:t>
            </w:r>
          </w:p>
        </w:tc>
      </w:tr>
      <w:tr w:rsidRPr="00ED74AC" w:rsidR="00AC355E" w:rsidTr="00DA2B36">
        <w:trPr>
          <w:trHeight w:val="146"/>
        </w:trPr>
        <w:tc>
          <w:tcPr>
            <w:tcW w:w="1513" w:type="pct"/>
            <w:tcBorders>
              <w:top w:val="nil"/>
              <w:left w:val="nil"/>
              <w:bottom w:val="nil"/>
              <w:right w:val="nil"/>
            </w:tcBorders>
          </w:tcPr>
          <w:p w:rsidRPr="00ED74AC" w:rsidR="00AC355E" w:rsidP="00AC355E" w:rsidRDefault="00AC355E">
            <w:pPr>
              <w:rPr>
                <w:b/>
                <w:color w:val="000000"/>
                <w:szCs w:val="24"/>
              </w:rPr>
            </w:pPr>
            <w:r w:rsidRPr="00ED74AC">
              <w:rPr>
                <w:b/>
                <w:color w:val="000000"/>
                <w:szCs w:val="24"/>
              </w:rPr>
              <w:t>35 470-VII, nr. 11</w:t>
            </w:r>
            <w:r w:rsidR="00C87834">
              <w:rPr>
                <w:b/>
                <w:color w:val="000000"/>
                <w:szCs w:val="24"/>
              </w:rPr>
              <w:t xml:space="preserve"> (ingetrokken )</w:t>
            </w:r>
          </w:p>
        </w:tc>
        <w:tc>
          <w:tcPr>
            <w:tcW w:w="80" w:type="pct"/>
            <w:tcBorders>
              <w:top w:val="nil"/>
              <w:left w:val="nil"/>
              <w:bottom w:val="nil"/>
              <w:right w:val="nil"/>
            </w:tcBorders>
          </w:tcPr>
          <w:p w:rsidRPr="00ED74AC" w:rsidR="00AC355E" w:rsidP="00AC355E" w:rsidRDefault="00AC355E">
            <w:pPr>
              <w:rPr>
                <w:szCs w:val="24"/>
              </w:rPr>
            </w:pPr>
          </w:p>
        </w:tc>
        <w:tc>
          <w:tcPr>
            <w:tcW w:w="3407" w:type="pct"/>
            <w:tcBorders>
              <w:top w:val="nil"/>
              <w:left w:val="nil"/>
              <w:bottom w:val="nil"/>
              <w:right w:val="nil"/>
            </w:tcBorders>
          </w:tcPr>
          <w:p w:rsidRPr="00ED74AC" w:rsidR="00AC355E" w:rsidP="00AC355E" w:rsidRDefault="00AC355E">
            <w:r w:rsidRPr="00ED74AC">
              <w:t xml:space="preserve">-de motie-Özütok over aanpassing van de minimumleeftijd voor burgerinitiatieven naar 16 jaar </w:t>
            </w:r>
          </w:p>
        </w:tc>
      </w:tr>
      <w:tr w:rsidRPr="00ED74AC" w:rsidR="00AC355E" w:rsidTr="00DA2B36">
        <w:trPr>
          <w:trHeight w:val="146"/>
        </w:trPr>
        <w:tc>
          <w:tcPr>
            <w:tcW w:w="1513" w:type="pct"/>
            <w:tcBorders>
              <w:top w:val="nil"/>
              <w:left w:val="nil"/>
              <w:bottom w:val="nil"/>
              <w:right w:val="nil"/>
            </w:tcBorders>
          </w:tcPr>
          <w:p w:rsidRPr="00ED74AC" w:rsidR="00AC355E" w:rsidP="00AC355E" w:rsidRDefault="00AC355E">
            <w:pPr>
              <w:rPr>
                <w:b/>
                <w:color w:val="000000"/>
                <w:szCs w:val="24"/>
              </w:rPr>
            </w:pPr>
            <w:r w:rsidRPr="00ED74AC">
              <w:rPr>
                <w:b/>
                <w:color w:val="000000"/>
                <w:szCs w:val="24"/>
              </w:rPr>
              <w:t>35 470-I, nr. 8 (aangehouden)</w:t>
            </w:r>
          </w:p>
        </w:tc>
        <w:tc>
          <w:tcPr>
            <w:tcW w:w="80" w:type="pct"/>
            <w:tcBorders>
              <w:top w:val="nil"/>
              <w:left w:val="nil"/>
              <w:bottom w:val="nil"/>
              <w:right w:val="nil"/>
            </w:tcBorders>
          </w:tcPr>
          <w:p w:rsidRPr="00ED74AC" w:rsidR="00AC355E" w:rsidP="00AC355E" w:rsidRDefault="00AC355E">
            <w:pPr>
              <w:rPr>
                <w:szCs w:val="24"/>
              </w:rPr>
            </w:pPr>
          </w:p>
        </w:tc>
        <w:tc>
          <w:tcPr>
            <w:tcW w:w="3407" w:type="pct"/>
            <w:tcBorders>
              <w:top w:val="nil"/>
              <w:left w:val="nil"/>
              <w:bottom w:val="nil"/>
              <w:right w:val="nil"/>
            </w:tcBorders>
          </w:tcPr>
          <w:p w:rsidRPr="00ED74AC" w:rsidR="00AC355E" w:rsidP="00AC355E" w:rsidRDefault="00AC355E">
            <w:pPr>
              <w:rPr>
                <w:szCs w:val="24"/>
              </w:rPr>
            </w:pPr>
            <w:r w:rsidRPr="00ED74AC">
              <w:rPr>
                <w:szCs w:val="24"/>
              </w:rPr>
              <w:t xml:space="preserve">-de motie-Sneller/Kuiken over een periodieke toetsing van de B-component </w:t>
            </w:r>
          </w:p>
        </w:tc>
      </w:tr>
      <w:tr w:rsidRPr="00ED74AC" w:rsidR="00AC355E" w:rsidTr="00DA2B36">
        <w:trPr>
          <w:trHeight w:val="146"/>
        </w:trPr>
        <w:tc>
          <w:tcPr>
            <w:tcW w:w="1513" w:type="pct"/>
            <w:tcBorders>
              <w:top w:val="nil"/>
              <w:left w:val="nil"/>
              <w:bottom w:val="nil"/>
              <w:right w:val="nil"/>
            </w:tcBorders>
          </w:tcPr>
          <w:p w:rsidRPr="00ED74AC" w:rsidR="00AC355E" w:rsidP="00AC355E" w:rsidRDefault="00AC355E">
            <w:pPr>
              <w:rPr>
                <w:b/>
                <w:color w:val="000000"/>
                <w:szCs w:val="24"/>
              </w:rPr>
            </w:pPr>
          </w:p>
        </w:tc>
        <w:tc>
          <w:tcPr>
            <w:tcW w:w="80" w:type="pct"/>
            <w:tcBorders>
              <w:top w:val="nil"/>
              <w:left w:val="nil"/>
              <w:bottom w:val="nil"/>
              <w:right w:val="nil"/>
            </w:tcBorders>
          </w:tcPr>
          <w:p w:rsidRPr="00ED74AC" w:rsidR="00AC355E" w:rsidP="00AC355E" w:rsidRDefault="00AC355E">
            <w:pPr>
              <w:rPr>
                <w:szCs w:val="24"/>
              </w:rPr>
            </w:pPr>
          </w:p>
        </w:tc>
        <w:tc>
          <w:tcPr>
            <w:tcW w:w="3407" w:type="pct"/>
            <w:tcBorders>
              <w:top w:val="nil"/>
              <w:left w:val="nil"/>
              <w:bottom w:val="nil"/>
              <w:right w:val="nil"/>
            </w:tcBorders>
          </w:tcPr>
          <w:p w:rsidRPr="00ED74AC" w:rsidR="00AC355E" w:rsidP="00AC355E" w:rsidRDefault="00AC355E">
            <w:pPr>
              <w:rPr>
                <w:szCs w:val="24"/>
              </w:rPr>
            </w:pPr>
          </w:p>
        </w:tc>
      </w:tr>
      <w:tr w:rsidRPr="00ED74AC" w:rsidR="00AC355E" w:rsidTr="00DA2B36">
        <w:trPr>
          <w:trHeight w:val="146"/>
        </w:trPr>
        <w:tc>
          <w:tcPr>
            <w:tcW w:w="1513" w:type="pct"/>
            <w:tcBorders>
              <w:top w:val="nil"/>
              <w:left w:val="nil"/>
              <w:bottom w:val="nil"/>
              <w:right w:val="nil"/>
            </w:tcBorders>
          </w:tcPr>
          <w:p w:rsidRPr="00ED74AC" w:rsidR="00AC355E" w:rsidP="00AC355E" w:rsidRDefault="00AC355E">
            <w:pPr>
              <w:rPr>
                <w:b/>
                <w:color w:val="000000"/>
                <w:szCs w:val="24"/>
              </w:rPr>
            </w:pPr>
            <w:r w:rsidRPr="00ED74AC">
              <w:rPr>
                <w:b/>
                <w:color w:val="000000"/>
                <w:szCs w:val="24"/>
              </w:rPr>
              <w:t xml:space="preserve">Stemmingen </w:t>
            </w:r>
          </w:p>
        </w:tc>
        <w:tc>
          <w:tcPr>
            <w:tcW w:w="80" w:type="pct"/>
            <w:tcBorders>
              <w:top w:val="nil"/>
              <w:left w:val="nil"/>
              <w:bottom w:val="nil"/>
              <w:right w:val="nil"/>
            </w:tcBorders>
          </w:tcPr>
          <w:p w:rsidRPr="00ED74AC" w:rsidR="00AC355E" w:rsidP="00AC355E" w:rsidRDefault="00AC355E">
            <w:pPr>
              <w:rPr>
                <w:szCs w:val="24"/>
              </w:rPr>
            </w:pPr>
          </w:p>
        </w:tc>
        <w:tc>
          <w:tcPr>
            <w:tcW w:w="3407" w:type="pct"/>
            <w:tcBorders>
              <w:top w:val="nil"/>
              <w:left w:val="nil"/>
              <w:bottom w:val="nil"/>
              <w:right w:val="nil"/>
            </w:tcBorders>
          </w:tcPr>
          <w:p w:rsidRPr="00ED74AC" w:rsidR="00AC355E" w:rsidP="00AC355E" w:rsidRDefault="00AC355E">
            <w:pPr>
              <w:rPr>
                <w:szCs w:val="24"/>
              </w:rPr>
            </w:pPr>
            <w:r w:rsidRPr="00ED74AC">
              <w:rPr>
                <w:szCs w:val="24"/>
              </w:rPr>
              <w:t>14. Stemmingen in verband met:</w:t>
            </w:r>
          </w:p>
        </w:tc>
      </w:tr>
      <w:tr w:rsidRPr="00ED74AC" w:rsidR="00AC355E" w:rsidTr="00DA2B36">
        <w:trPr>
          <w:trHeight w:val="146"/>
        </w:trPr>
        <w:tc>
          <w:tcPr>
            <w:tcW w:w="1513" w:type="pct"/>
            <w:tcBorders>
              <w:top w:val="nil"/>
              <w:left w:val="nil"/>
              <w:bottom w:val="nil"/>
              <w:right w:val="nil"/>
            </w:tcBorders>
          </w:tcPr>
          <w:p w:rsidRPr="00ED74AC" w:rsidR="00AC355E" w:rsidP="00754E06" w:rsidRDefault="00AC355E">
            <w:r w:rsidRPr="00ED74AC">
              <w:t>35 473</w:t>
            </w:r>
          </w:p>
        </w:tc>
        <w:tc>
          <w:tcPr>
            <w:tcW w:w="80" w:type="pct"/>
            <w:tcBorders>
              <w:top w:val="nil"/>
              <w:left w:val="nil"/>
              <w:bottom w:val="nil"/>
              <w:right w:val="nil"/>
            </w:tcBorders>
          </w:tcPr>
          <w:p w:rsidRPr="00ED74AC" w:rsidR="00AC355E" w:rsidP="00AC355E" w:rsidRDefault="00AC355E">
            <w:pPr>
              <w:rPr>
                <w:szCs w:val="24"/>
              </w:rPr>
            </w:pPr>
          </w:p>
        </w:tc>
        <w:tc>
          <w:tcPr>
            <w:tcW w:w="3407" w:type="pct"/>
            <w:tcBorders>
              <w:top w:val="nil"/>
              <w:left w:val="nil"/>
              <w:bottom w:val="nil"/>
              <w:right w:val="nil"/>
            </w:tcBorders>
          </w:tcPr>
          <w:p w:rsidRPr="00ED74AC" w:rsidR="00AC355E" w:rsidP="00AC355E" w:rsidRDefault="00AC355E">
            <w:r w:rsidRPr="00ED74AC">
              <w:t>Wijziging van de begrotingsstaat van het Ministerie van Sociale Zaken en Werkgelegenheid (XV) voor het jaar 2020 (Derde incidentele suppletoire begroting inzake noodpakket banen en economie 2.0)</w:t>
            </w:r>
          </w:p>
        </w:tc>
      </w:tr>
      <w:tr w:rsidRPr="00ED74AC" w:rsidR="00AC355E" w:rsidTr="00DA2B36">
        <w:trPr>
          <w:trHeight w:val="146"/>
        </w:trPr>
        <w:tc>
          <w:tcPr>
            <w:tcW w:w="1513" w:type="pct"/>
            <w:tcBorders>
              <w:top w:val="nil"/>
              <w:left w:val="nil"/>
              <w:bottom w:val="nil"/>
              <w:right w:val="nil"/>
            </w:tcBorders>
          </w:tcPr>
          <w:p w:rsidRPr="00ED74AC" w:rsidR="00AC355E" w:rsidP="00AC355E" w:rsidRDefault="00AC355E">
            <w:pPr>
              <w:rPr>
                <w:b/>
                <w:color w:val="000000"/>
                <w:szCs w:val="24"/>
              </w:rPr>
            </w:pPr>
          </w:p>
        </w:tc>
        <w:tc>
          <w:tcPr>
            <w:tcW w:w="80" w:type="pct"/>
            <w:tcBorders>
              <w:top w:val="nil"/>
              <w:left w:val="nil"/>
              <w:bottom w:val="nil"/>
              <w:right w:val="nil"/>
            </w:tcBorders>
          </w:tcPr>
          <w:p w:rsidRPr="00ED74AC" w:rsidR="00AC355E" w:rsidP="00AC355E" w:rsidRDefault="00AC355E">
            <w:pPr>
              <w:rPr>
                <w:szCs w:val="24"/>
              </w:rPr>
            </w:pPr>
          </w:p>
        </w:tc>
        <w:tc>
          <w:tcPr>
            <w:tcW w:w="3407" w:type="pct"/>
            <w:tcBorders>
              <w:top w:val="nil"/>
              <w:left w:val="nil"/>
              <w:bottom w:val="nil"/>
              <w:right w:val="nil"/>
            </w:tcBorders>
          </w:tcPr>
          <w:p w:rsidRPr="00ED74AC" w:rsidR="00AC355E" w:rsidP="00AC355E" w:rsidRDefault="00AC355E">
            <w:pPr>
              <w:rPr>
                <w:szCs w:val="24"/>
              </w:rPr>
            </w:pPr>
          </w:p>
        </w:tc>
      </w:tr>
      <w:tr w:rsidRPr="00ED74AC" w:rsidR="00AC355E" w:rsidTr="00DA2B36">
        <w:trPr>
          <w:trHeight w:val="146"/>
        </w:trPr>
        <w:tc>
          <w:tcPr>
            <w:tcW w:w="1513" w:type="pct"/>
            <w:tcBorders>
              <w:top w:val="nil"/>
              <w:left w:val="nil"/>
              <w:bottom w:val="nil"/>
              <w:right w:val="nil"/>
            </w:tcBorders>
          </w:tcPr>
          <w:p w:rsidRPr="00ED74AC" w:rsidR="00AC355E" w:rsidP="00AC355E" w:rsidRDefault="00AC355E">
            <w:pPr>
              <w:rPr>
                <w:b/>
                <w:color w:val="000000"/>
                <w:szCs w:val="24"/>
              </w:rPr>
            </w:pPr>
          </w:p>
        </w:tc>
        <w:tc>
          <w:tcPr>
            <w:tcW w:w="80" w:type="pct"/>
            <w:tcBorders>
              <w:top w:val="nil"/>
              <w:left w:val="nil"/>
              <w:bottom w:val="nil"/>
              <w:right w:val="nil"/>
            </w:tcBorders>
          </w:tcPr>
          <w:p w:rsidRPr="00ED74AC" w:rsidR="00AC355E" w:rsidP="00AC355E" w:rsidRDefault="00AC355E">
            <w:pPr>
              <w:rPr>
                <w:szCs w:val="24"/>
              </w:rPr>
            </w:pPr>
          </w:p>
        </w:tc>
        <w:tc>
          <w:tcPr>
            <w:tcW w:w="3407" w:type="pct"/>
            <w:tcBorders>
              <w:top w:val="nil"/>
              <w:left w:val="nil"/>
              <w:bottom w:val="nil"/>
              <w:right w:val="nil"/>
            </w:tcBorders>
          </w:tcPr>
          <w:p w:rsidRPr="00ED74AC" w:rsidR="00AC355E" w:rsidP="00AC355E" w:rsidRDefault="00AC355E">
            <w:pPr>
              <w:rPr>
                <w:szCs w:val="24"/>
              </w:rPr>
            </w:pPr>
            <w:r w:rsidRPr="00ED74AC">
              <w:rPr>
                <w:szCs w:val="24"/>
              </w:rPr>
              <w:t>35 473</w:t>
            </w:r>
            <w:r w:rsidRPr="00ED74AC">
              <w:rPr>
                <w:szCs w:val="24"/>
              </w:rPr>
              <w:tab/>
            </w:r>
            <w:r w:rsidRPr="00ED74AC">
              <w:rPr>
                <w:szCs w:val="24"/>
              </w:rPr>
              <w:tab/>
              <w:t xml:space="preserve">    (bijgewerkt t/m amendement nr. 9)</w:t>
            </w:r>
          </w:p>
          <w:p w:rsidRPr="00ED74AC" w:rsidR="00AC355E" w:rsidP="00AC355E" w:rsidRDefault="00AC355E">
            <w:pPr>
              <w:rPr>
                <w:szCs w:val="24"/>
              </w:rPr>
            </w:pPr>
          </w:p>
          <w:p w:rsidRPr="00ED74AC" w:rsidR="00AC355E" w:rsidP="00AC355E" w:rsidRDefault="00AC355E">
            <w:pPr>
              <w:rPr>
                <w:szCs w:val="24"/>
              </w:rPr>
            </w:pPr>
            <w:r w:rsidRPr="00ED74AC">
              <w:rPr>
                <w:szCs w:val="24"/>
              </w:rPr>
              <w:t>- artikelen 1 t/m 3</w:t>
            </w:r>
          </w:p>
          <w:p w:rsidRPr="00ED74AC" w:rsidR="00AC355E" w:rsidP="00AC355E" w:rsidRDefault="00AC355E">
            <w:pPr>
              <w:rPr>
                <w:i/>
                <w:szCs w:val="24"/>
              </w:rPr>
            </w:pPr>
            <w:r w:rsidRPr="00ED74AC">
              <w:rPr>
                <w:szCs w:val="24"/>
              </w:rPr>
              <w:t xml:space="preserve">- </w:t>
            </w:r>
            <w:r w:rsidRPr="00ED74AC">
              <w:rPr>
                <w:i/>
                <w:szCs w:val="24"/>
              </w:rPr>
              <w:t>begrotingsstaat</w:t>
            </w:r>
          </w:p>
          <w:p w:rsidRPr="00ED74AC" w:rsidR="00AC355E" w:rsidP="00AC355E" w:rsidRDefault="00AC355E">
            <w:pPr>
              <w:rPr>
                <w:szCs w:val="24"/>
              </w:rPr>
            </w:pPr>
            <w:r w:rsidRPr="00ED74AC">
              <w:rPr>
                <w:szCs w:val="24"/>
                <w:highlight w:val="yellow"/>
              </w:rPr>
              <w:t>- amendement Smeulders (3)</w:t>
            </w:r>
            <w:r w:rsidRPr="00ED74AC">
              <w:rPr>
                <w:szCs w:val="24"/>
              </w:rPr>
              <w:t xml:space="preserve"> over middelen voor scholing</w:t>
            </w:r>
          </w:p>
          <w:p w:rsidRPr="00ED74AC" w:rsidR="00AC355E" w:rsidP="00AC355E" w:rsidRDefault="00AC355E">
            <w:pPr>
              <w:rPr>
                <w:szCs w:val="24"/>
              </w:rPr>
            </w:pPr>
            <w:r w:rsidRPr="00ED74AC">
              <w:rPr>
                <w:szCs w:val="24"/>
                <w:highlight w:val="yellow"/>
              </w:rPr>
              <w:t>- amendement Smeulders (7)</w:t>
            </w:r>
            <w:r w:rsidRPr="00ED74AC">
              <w:rPr>
                <w:szCs w:val="24"/>
              </w:rPr>
              <w:t xml:space="preserve"> over middelen voor verlenging TOFA</w:t>
            </w:r>
          </w:p>
          <w:p w:rsidRPr="00ED74AC" w:rsidR="00AC355E" w:rsidP="00AC355E" w:rsidRDefault="00AC355E">
            <w:pPr>
              <w:rPr>
                <w:szCs w:val="24"/>
              </w:rPr>
            </w:pPr>
            <w:r w:rsidRPr="00ED74AC">
              <w:rPr>
                <w:szCs w:val="24"/>
              </w:rPr>
              <w:t>- artikel 1</w:t>
            </w:r>
          </w:p>
          <w:p w:rsidRPr="00ED74AC" w:rsidR="00AC355E" w:rsidP="00AC355E" w:rsidRDefault="00AC355E">
            <w:pPr>
              <w:rPr>
                <w:szCs w:val="24"/>
              </w:rPr>
            </w:pPr>
            <w:r w:rsidRPr="00ED74AC">
              <w:rPr>
                <w:szCs w:val="24"/>
                <w:highlight w:val="yellow"/>
              </w:rPr>
              <w:t>- amendement Gijs van Dijk (4)</w:t>
            </w:r>
            <w:r w:rsidRPr="00ED74AC">
              <w:rPr>
                <w:szCs w:val="24"/>
              </w:rPr>
              <w:t xml:space="preserve"> over middelen voor de Tozo voor jonge zelfstandigen</w:t>
            </w:r>
          </w:p>
          <w:p w:rsidRPr="00ED74AC" w:rsidR="00AC355E" w:rsidP="00AC355E" w:rsidRDefault="00AC355E">
            <w:pPr>
              <w:rPr>
                <w:szCs w:val="24"/>
              </w:rPr>
            </w:pPr>
            <w:r w:rsidRPr="00ED74AC">
              <w:rPr>
                <w:szCs w:val="24"/>
                <w:highlight w:val="yellow"/>
              </w:rPr>
              <w:lastRenderedPageBreak/>
              <w:t>- amendement Gijs van Dijk (5)</w:t>
            </w:r>
            <w:r w:rsidRPr="00ED74AC">
              <w:rPr>
                <w:szCs w:val="24"/>
              </w:rPr>
              <w:t xml:space="preserve"> over middelen voor schrappen partnertoets</w:t>
            </w:r>
          </w:p>
          <w:p w:rsidRPr="00ED74AC" w:rsidR="00AC355E" w:rsidP="00AC355E" w:rsidRDefault="00AC355E">
            <w:pPr>
              <w:rPr>
                <w:szCs w:val="24"/>
              </w:rPr>
            </w:pPr>
            <w:r w:rsidRPr="00ED74AC">
              <w:rPr>
                <w:szCs w:val="24"/>
              </w:rPr>
              <w:t>- artikel 2</w:t>
            </w:r>
          </w:p>
          <w:p w:rsidRPr="00ED74AC" w:rsidR="00AC355E" w:rsidP="00AC355E" w:rsidRDefault="00AC355E">
            <w:pPr>
              <w:rPr>
                <w:szCs w:val="24"/>
              </w:rPr>
            </w:pPr>
            <w:r w:rsidRPr="00ED74AC">
              <w:rPr>
                <w:szCs w:val="24"/>
              </w:rPr>
              <w:t>- artikelen 3 t/m 98</w:t>
            </w:r>
          </w:p>
          <w:p w:rsidRPr="00ED74AC" w:rsidR="00AC355E" w:rsidP="00AC355E" w:rsidRDefault="00AC355E">
            <w:pPr>
              <w:rPr>
                <w:szCs w:val="24"/>
              </w:rPr>
            </w:pPr>
            <w:r w:rsidRPr="00ED74AC">
              <w:rPr>
                <w:szCs w:val="24"/>
                <w:highlight w:val="yellow"/>
              </w:rPr>
              <w:t>- amendement Van Brenk (9)</w:t>
            </w:r>
            <w:r w:rsidRPr="00ED74AC">
              <w:rPr>
                <w:szCs w:val="24"/>
              </w:rPr>
              <w:t xml:space="preserve"> over middelen voor een Deltaplan Werk</w:t>
            </w:r>
          </w:p>
          <w:p w:rsidRPr="00ED74AC" w:rsidR="00AC355E" w:rsidP="00AC355E" w:rsidRDefault="00AC355E">
            <w:pPr>
              <w:rPr>
                <w:szCs w:val="24"/>
              </w:rPr>
            </w:pPr>
            <w:r w:rsidRPr="00ED74AC">
              <w:rPr>
                <w:szCs w:val="24"/>
              </w:rPr>
              <w:t>- artikel 99</w:t>
            </w:r>
          </w:p>
          <w:p w:rsidRPr="00ED74AC" w:rsidR="00AC355E" w:rsidP="00AC355E" w:rsidRDefault="00AC355E">
            <w:pPr>
              <w:rPr>
                <w:szCs w:val="24"/>
              </w:rPr>
            </w:pPr>
            <w:r w:rsidRPr="00ED74AC">
              <w:rPr>
                <w:szCs w:val="24"/>
              </w:rPr>
              <w:t>- begrotingsstaat</w:t>
            </w:r>
          </w:p>
          <w:p w:rsidRPr="00ED74AC" w:rsidR="00AC355E" w:rsidP="00AC355E" w:rsidRDefault="00AC355E">
            <w:pPr>
              <w:rPr>
                <w:szCs w:val="24"/>
              </w:rPr>
            </w:pPr>
            <w:r w:rsidRPr="00ED74AC">
              <w:rPr>
                <w:szCs w:val="24"/>
              </w:rPr>
              <w:t>- beweegreden</w:t>
            </w:r>
          </w:p>
          <w:p w:rsidRPr="00ED74AC" w:rsidR="00AC355E" w:rsidP="00AC355E" w:rsidRDefault="00AC355E">
            <w:pPr>
              <w:rPr>
                <w:szCs w:val="24"/>
              </w:rPr>
            </w:pPr>
            <w:r w:rsidRPr="00ED74AC">
              <w:rPr>
                <w:szCs w:val="24"/>
                <w:highlight w:val="yellow"/>
              </w:rPr>
              <w:t>- wetsvoorstel</w:t>
            </w:r>
          </w:p>
        </w:tc>
      </w:tr>
      <w:tr w:rsidRPr="00ED74AC" w:rsidR="00AC355E" w:rsidTr="00DA2B36">
        <w:trPr>
          <w:trHeight w:val="146"/>
        </w:trPr>
        <w:tc>
          <w:tcPr>
            <w:tcW w:w="1513" w:type="pct"/>
            <w:tcBorders>
              <w:top w:val="nil"/>
              <w:left w:val="nil"/>
              <w:bottom w:val="nil"/>
              <w:right w:val="nil"/>
            </w:tcBorders>
          </w:tcPr>
          <w:p w:rsidRPr="00ED74AC" w:rsidR="00AC355E" w:rsidP="00AC355E" w:rsidRDefault="00AC355E">
            <w:pPr>
              <w:rPr>
                <w:b/>
                <w:color w:val="000000"/>
                <w:szCs w:val="24"/>
              </w:rPr>
            </w:pPr>
          </w:p>
        </w:tc>
        <w:tc>
          <w:tcPr>
            <w:tcW w:w="80" w:type="pct"/>
            <w:tcBorders>
              <w:top w:val="nil"/>
              <w:left w:val="nil"/>
              <w:bottom w:val="nil"/>
              <w:right w:val="nil"/>
            </w:tcBorders>
          </w:tcPr>
          <w:p w:rsidRPr="00ED74AC" w:rsidR="00AC355E" w:rsidP="00AC355E" w:rsidRDefault="00AC355E">
            <w:pPr>
              <w:rPr>
                <w:szCs w:val="24"/>
              </w:rPr>
            </w:pPr>
          </w:p>
        </w:tc>
        <w:tc>
          <w:tcPr>
            <w:tcW w:w="3407" w:type="pct"/>
            <w:tcBorders>
              <w:top w:val="nil"/>
              <w:left w:val="nil"/>
              <w:bottom w:val="nil"/>
              <w:right w:val="nil"/>
            </w:tcBorders>
          </w:tcPr>
          <w:p w:rsidRPr="00ED74AC" w:rsidR="00AC355E" w:rsidP="00AC355E" w:rsidRDefault="00AC355E">
            <w:pPr>
              <w:rPr>
                <w:szCs w:val="24"/>
              </w:rPr>
            </w:pPr>
          </w:p>
        </w:tc>
      </w:tr>
      <w:tr w:rsidRPr="00ED74AC" w:rsidR="00AC355E" w:rsidTr="00DA2B36">
        <w:trPr>
          <w:trHeight w:val="146"/>
        </w:trPr>
        <w:tc>
          <w:tcPr>
            <w:tcW w:w="1513" w:type="pct"/>
            <w:tcBorders>
              <w:top w:val="nil"/>
              <w:left w:val="nil"/>
              <w:bottom w:val="nil"/>
              <w:right w:val="nil"/>
            </w:tcBorders>
          </w:tcPr>
          <w:p w:rsidRPr="00ED74AC" w:rsidR="00AC355E" w:rsidP="00AC355E" w:rsidRDefault="00AC355E">
            <w:pPr>
              <w:rPr>
                <w:b/>
                <w:color w:val="000000"/>
                <w:szCs w:val="24"/>
              </w:rPr>
            </w:pPr>
            <w:r w:rsidRPr="00ED74AC">
              <w:rPr>
                <w:b/>
                <w:color w:val="000000"/>
                <w:szCs w:val="24"/>
              </w:rPr>
              <w:t xml:space="preserve">Stemmingen </w:t>
            </w:r>
          </w:p>
        </w:tc>
        <w:tc>
          <w:tcPr>
            <w:tcW w:w="80" w:type="pct"/>
            <w:tcBorders>
              <w:top w:val="nil"/>
              <w:left w:val="nil"/>
              <w:bottom w:val="nil"/>
              <w:right w:val="nil"/>
            </w:tcBorders>
          </w:tcPr>
          <w:p w:rsidRPr="00ED74AC" w:rsidR="00AC355E" w:rsidP="00AC355E" w:rsidRDefault="00AC355E">
            <w:pPr>
              <w:rPr>
                <w:szCs w:val="24"/>
              </w:rPr>
            </w:pPr>
          </w:p>
        </w:tc>
        <w:tc>
          <w:tcPr>
            <w:tcW w:w="3407" w:type="pct"/>
            <w:tcBorders>
              <w:top w:val="nil"/>
              <w:left w:val="nil"/>
              <w:bottom w:val="nil"/>
              <w:right w:val="nil"/>
            </w:tcBorders>
          </w:tcPr>
          <w:p w:rsidRPr="00ED74AC" w:rsidR="00AC355E" w:rsidP="00AC355E" w:rsidRDefault="00AC355E">
            <w:pPr>
              <w:rPr>
                <w:szCs w:val="24"/>
              </w:rPr>
            </w:pPr>
            <w:r w:rsidRPr="00ED74AC">
              <w:rPr>
                <w:szCs w:val="24"/>
              </w:rPr>
              <w:t>15. Stemmingen over: moties ingediend bij Derde incidentele suppletoire begroting inzake noodpakket banen en economie 2.0</w:t>
            </w:r>
          </w:p>
        </w:tc>
      </w:tr>
      <w:tr w:rsidRPr="00ED74AC" w:rsidR="00A53461" w:rsidTr="00DA2B36">
        <w:trPr>
          <w:trHeight w:val="146"/>
        </w:trPr>
        <w:tc>
          <w:tcPr>
            <w:tcW w:w="1513" w:type="pct"/>
            <w:tcBorders>
              <w:top w:val="nil"/>
              <w:left w:val="nil"/>
              <w:bottom w:val="nil"/>
              <w:right w:val="nil"/>
            </w:tcBorders>
          </w:tcPr>
          <w:p w:rsidRPr="00ED74AC" w:rsidR="00A53461" w:rsidP="00AC355E" w:rsidRDefault="00A53461">
            <w:pPr>
              <w:rPr>
                <w:b/>
                <w:color w:val="000000"/>
                <w:szCs w:val="24"/>
              </w:rPr>
            </w:pPr>
          </w:p>
        </w:tc>
        <w:tc>
          <w:tcPr>
            <w:tcW w:w="80" w:type="pct"/>
            <w:tcBorders>
              <w:top w:val="nil"/>
              <w:left w:val="nil"/>
              <w:bottom w:val="nil"/>
              <w:right w:val="nil"/>
            </w:tcBorders>
          </w:tcPr>
          <w:p w:rsidRPr="00ED74AC" w:rsidR="00A53461" w:rsidP="00AC355E" w:rsidRDefault="00A53461">
            <w:pPr>
              <w:rPr>
                <w:szCs w:val="24"/>
              </w:rPr>
            </w:pPr>
          </w:p>
        </w:tc>
        <w:tc>
          <w:tcPr>
            <w:tcW w:w="3407" w:type="pct"/>
            <w:tcBorders>
              <w:top w:val="nil"/>
              <w:left w:val="nil"/>
              <w:bottom w:val="nil"/>
              <w:right w:val="nil"/>
            </w:tcBorders>
          </w:tcPr>
          <w:p w:rsidR="00FB774F" w:rsidP="00AC355E" w:rsidRDefault="00A53461">
            <w:pPr>
              <w:rPr>
                <w:b/>
              </w:rPr>
            </w:pPr>
            <w:r w:rsidRPr="00A53461">
              <w:rPr>
                <w:b/>
              </w:rPr>
              <w:t>De Voorzitter: dhr. Van Haga verzoekt zijn mot</w:t>
            </w:r>
            <w:r w:rsidR="00754E06">
              <w:rPr>
                <w:b/>
              </w:rPr>
              <w:t xml:space="preserve">ie op stuk nr. 16 aan te houden en wenst zijn motie op stuk nr. 17 te wijzigen. </w:t>
            </w:r>
          </w:p>
          <w:p w:rsidRPr="00A53461" w:rsidR="00A53461" w:rsidP="00AC355E" w:rsidRDefault="00754E06">
            <w:pPr>
              <w:rPr>
                <w:b/>
              </w:rPr>
            </w:pPr>
            <w:r w:rsidRPr="00754E06">
              <w:rPr>
                <w:b/>
              </w:rPr>
              <w:t>De gewijzigde motie is rondgedeeld. Ik neem aan dat wij daar nu over kunnen stemmen.</w:t>
            </w:r>
            <w:r>
              <w:rPr>
                <w:b/>
              </w:rPr>
              <w:t xml:space="preserve"> </w:t>
            </w:r>
          </w:p>
        </w:tc>
      </w:tr>
      <w:tr w:rsidRPr="00ED74AC" w:rsidR="00AC355E" w:rsidTr="00DA2B36">
        <w:trPr>
          <w:trHeight w:val="146"/>
        </w:trPr>
        <w:tc>
          <w:tcPr>
            <w:tcW w:w="1513" w:type="pct"/>
            <w:tcBorders>
              <w:top w:val="nil"/>
              <w:left w:val="nil"/>
              <w:bottom w:val="nil"/>
              <w:right w:val="nil"/>
            </w:tcBorders>
          </w:tcPr>
          <w:p w:rsidRPr="00ED74AC" w:rsidR="00AC355E" w:rsidP="00AC355E" w:rsidRDefault="00AC355E">
            <w:pPr>
              <w:rPr>
                <w:b/>
                <w:color w:val="000000"/>
                <w:szCs w:val="24"/>
              </w:rPr>
            </w:pPr>
            <w:r w:rsidRPr="00ED74AC">
              <w:rPr>
                <w:b/>
                <w:color w:val="000000"/>
                <w:szCs w:val="24"/>
              </w:rPr>
              <w:t>35 473, nr. 10</w:t>
            </w:r>
          </w:p>
        </w:tc>
        <w:tc>
          <w:tcPr>
            <w:tcW w:w="80" w:type="pct"/>
            <w:tcBorders>
              <w:top w:val="nil"/>
              <w:left w:val="nil"/>
              <w:bottom w:val="nil"/>
              <w:right w:val="nil"/>
            </w:tcBorders>
          </w:tcPr>
          <w:p w:rsidRPr="00ED74AC" w:rsidR="00AC355E" w:rsidP="00AC355E" w:rsidRDefault="00AC355E">
            <w:pPr>
              <w:rPr>
                <w:szCs w:val="24"/>
              </w:rPr>
            </w:pPr>
          </w:p>
        </w:tc>
        <w:tc>
          <w:tcPr>
            <w:tcW w:w="3407" w:type="pct"/>
            <w:tcBorders>
              <w:top w:val="nil"/>
              <w:left w:val="nil"/>
              <w:bottom w:val="nil"/>
              <w:right w:val="nil"/>
            </w:tcBorders>
          </w:tcPr>
          <w:p w:rsidRPr="00ED74AC" w:rsidR="00AC355E" w:rsidP="00AC355E" w:rsidRDefault="00AC355E">
            <w:r w:rsidRPr="00ED74AC">
              <w:t xml:space="preserve">-de motie-Van Brenk over geen vermogenstoets voor AOW-gerechtigde zelfstandigen met een inkomen onder het sociaal minimum  </w:t>
            </w:r>
          </w:p>
        </w:tc>
      </w:tr>
      <w:tr w:rsidRPr="00ED74AC" w:rsidR="00AC355E" w:rsidTr="00DA2B36">
        <w:trPr>
          <w:trHeight w:val="146"/>
        </w:trPr>
        <w:tc>
          <w:tcPr>
            <w:tcW w:w="1513" w:type="pct"/>
            <w:tcBorders>
              <w:top w:val="nil"/>
              <w:left w:val="nil"/>
              <w:bottom w:val="nil"/>
              <w:right w:val="nil"/>
            </w:tcBorders>
          </w:tcPr>
          <w:p w:rsidRPr="00ED74AC" w:rsidR="00AC355E" w:rsidP="00AC355E" w:rsidRDefault="00AC355E">
            <w:r w:rsidRPr="00ED74AC">
              <w:rPr>
                <w:b/>
                <w:color w:val="000000"/>
                <w:szCs w:val="24"/>
              </w:rPr>
              <w:t>35 473, nr. 11</w:t>
            </w:r>
          </w:p>
        </w:tc>
        <w:tc>
          <w:tcPr>
            <w:tcW w:w="80" w:type="pct"/>
            <w:tcBorders>
              <w:top w:val="nil"/>
              <w:left w:val="nil"/>
              <w:bottom w:val="nil"/>
              <w:right w:val="nil"/>
            </w:tcBorders>
          </w:tcPr>
          <w:p w:rsidRPr="00ED74AC" w:rsidR="00AC355E" w:rsidP="00AC355E" w:rsidRDefault="00AC355E">
            <w:pPr>
              <w:rPr>
                <w:szCs w:val="24"/>
              </w:rPr>
            </w:pPr>
          </w:p>
        </w:tc>
        <w:tc>
          <w:tcPr>
            <w:tcW w:w="3407" w:type="pct"/>
            <w:tcBorders>
              <w:top w:val="nil"/>
              <w:left w:val="nil"/>
              <w:bottom w:val="nil"/>
              <w:right w:val="nil"/>
            </w:tcBorders>
          </w:tcPr>
          <w:p w:rsidRPr="00ED74AC" w:rsidR="00AC355E" w:rsidP="00AC355E" w:rsidRDefault="00AC355E">
            <w:r w:rsidRPr="00ED74AC">
              <w:t xml:space="preserve">-de motie-Gijs van Dijk over maximeren van het aantal flexwerkers in bedrijven  </w:t>
            </w:r>
          </w:p>
        </w:tc>
      </w:tr>
      <w:tr w:rsidRPr="00ED74AC" w:rsidR="00AC355E" w:rsidTr="00DA2B36">
        <w:trPr>
          <w:trHeight w:val="146"/>
        </w:trPr>
        <w:tc>
          <w:tcPr>
            <w:tcW w:w="1513" w:type="pct"/>
            <w:tcBorders>
              <w:top w:val="nil"/>
              <w:left w:val="nil"/>
              <w:bottom w:val="nil"/>
              <w:right w:val="nil"/>
            </w:tcBorders>
          </w:tcPr>
          <w:p w:rsidRPr="00ED74AC" w:rsidR="00AC355E" w:rsidP="00AC355E" w:rsidRDefault="00AC355E">
            <w:r w:rsidRPr="00ED74AC">
              <w:rPr>
                <w:b/>
                <w:color w:val="000000"/>
                <w:szCs w:val="24"/>
              </w:rPr>
              <w:t>35 473, nr. 12</w:t>
            </w:r>
          </w:p>
        </w:tc>
        <w:tc>
          <w:tcPr>
            <w:tcW w:w="80" w:type="pct"/>
            <w:tcBorders>
              <w:top w:val="nil"/>
              <w:left w:val="nil"/>
              <w:bottom w:val="nil"/>
              <w:right w:val="nil"/>
            </w:tcBorders>
          </w:tcPr>
          <w:p w:rsidRPr="00ED74AC" w:rsidR="00AC355E" w:rsidP="00AC355E" w:rsidRDefault="00AC355E">
            <w:pPr>
              <w:rPr>
                <w:szCs w:val="24"/>
              </w:rPr>
            </w:pPr>
          </w:p>
        </w:tc>
        <w:tc>
          <w:tcPr>
            <w:tcW w:w="3407" w:type="pct"/>
            <w:tcBorders>
              <w:top w:val="nil"/>
              <w:left w:val="nil"/>
              <w:bottom w:val="nil"/>
              <w:right w:val="nil"/>
            </w:tcBorders>
          </w:tcPr>
          <w:p w:rsidRPr="00ED74AC" w:rsidR="00AC355E" w:rsidP="00AC355E" w:rsidRDefault="00AC355E">
            <w:r w:rsidRPr="00ED74AC">
              <w:t xml:space="preserve">-de motie-Gijs van Dijk/Van Weyenberg over perspectief bieden aan en oplossingen voor jonge werknemers </w:t>
            </w:r>
          </w:p>
        </w:tc>
      </w:tr>
      <w:tr w:rsidRPr="00ED74AC" w:rsidR="00AC355E" w:rsidTr="00DA2B36">
        <w:trPr>
          <w:trHeight w:val="146"/>
        </w:trPr>
        <w:tc>
          <w:tcPr>
            <w:tcW w:w="1513" w:type="pct"/>
            <w:tcBorders>
              <w:top w:val="nil"/>
              <w:left w:val="nil"/>
              <w:bottom w:val="nil"/>
              <w:right w:val="nil"/>
            </w:tcBorders>
          </w:tcPr>
          <w:p w:rsidRPr="00ED74AC" w:rsidR="00AC355E" w:rsidP="00AC355E" w:rsidRDefault="00AC355E">
            <w:r w:rsidRPr="00ED74AC">
              <w:rPr>
                <w:b/>
                <w:color w:val="000000"/>
                <w:szCs w:val="24"/>
              </w:rPr>
              <w:t>35 473, nr. 13 (aangehouden)</w:t>
            </w:r>
          </w:p>
        </w:tc>
        <w:tc>
          <w:tcPr>
            <w:tcW w:w="80" w:type="pct"/>
            <w:tcBorders>
              <w:top w:val="nil"/>
              <w:left w:val="nil"/>
              <w:bottom w:val="nil"/>
              <w:right w:val="nil"/>
            </w:tcBorders>
          </w:tcPr>
          <w:p w:rsidRPr="00ED74AC" w:rsidR="00AC355E" w:rsidP="00AC355E" w:rsidRDefault="00AC355E">
            <w:pPr>
              <w:rPr>
                <w:szCs w:val="24"/>
              </w:rPr>
            </w:pPr>
          </w:p>
        </w:tc>
        <w:tc>
          <w:tcPr>
            <w:tcW w:w="3407" w:type="pct"/>
            <w:tcBorders>
              <w:top w:val="nil"/>
              <w:left w:val="nil"/>
              <w:bottom w:val="nil"/>
              <w:right w:val="nil"/>
            </w:tcBorders>
          </w:tcPr>
          <w:p w:rsidRPr="00ED74AC" w:rsidR="00AC355E" w:rsidP="00AC355E" w:rsidRDefault="00AC355E">
            <w:r w:rsidRPr="00ED74AC">
              <w:t xml:space="preserve">-de motie-Tielen over onderzoek om inzicht te krijgen in resterende schrijnende gevallen  </w:t>
            </w:r>
          </w:p>
        </w:tc>
      </w:tr>
      <w:tr w:rsidRPr="00ED74AC" w:rsidR="00AC355E" w:rsidTr="00DA2B36">
        <w:trPr>
          <w:trHeight w:val="146"/>
        </w:trPr>
        <w:tc>
          <w:tcPr>
            <w:tcW w:w="1513" w:type="pct"/>
            <w:tcBorders>
              <w:top w:val="nil"/>
              <w:left w:val="nil"/>
              <w:bottom w:val="nil"/>
              <w:right w:val="nil"/>
            </w:tcBorders>
          </w:tcPr>
          <w:p w:rsidRPr="00ED74AC" w:rsidR="00AC355E" w:rsidP="00AC355E" w:rsidRDefault="00AC355E">
            <w:r w:rsidRPr="00ED74AC">
              <w:rPr>
                <w:b/>
                <w:color w:val="000000"/>
                <w:szCs w:val="24"/>
              </w:rPr>
              <w:t>35 473, nr. 14</w:t>
            </w:r>
          </w:p>
        </w:tc>
        <w:tc>
          <w:tcPr>
            <w:tcW w:w="80" w:type="pct"/>
            <w:tcBorders>
              <w:top w:val="nil"/>
              <w:left w:val="nil"/>
              <w:bottom w:val="nil"/>
              <w:right w:val="nil"/>
            </w:tcBorders>
          </w:tcPr>
          <w:p w:rsidRPr="00ED74AC" w:rsidR="00AC355E" w:rsidP="00AC355E" w:rsidRDefault="00AC355E">
            <w:pPr>
              <w:rPr>
                <w:szCs w:val="24"/>
              </w:rPr>
            </w:pPr>
          </w:p>
        </w:tc>
        <w:tc>
          <w:tcPr>
            <w:tcW w:w="3407" w:type="pct"/>
            <w:tcBorders>
              <w:top w:val="nil"/>
              <w:left w:val="nil"/>
              <w:bottom w:val="nil"/>
              <w:right w:val="nil"/>
            </w:tcBorders>
          </w:tcPr>
          <w:p w:rsidRPr="00ED74AC" w:rsidR="00AC355E" w:rsidP="00AC355E" w:rsidRDefault="00AC355E">
            <w:r w:rsidRPr="00ED74AC">
              <w:t xml:space="preserve">-de motie-Smeulders over verlenging van de Tozo </w:t>
            </w:r>
          </w:p>
        </w:tc>
      </w:tr>
      <w:tr w:rsidRPr="00ED74AC" w:rsidR="00AC355E" w:rsidTr="00DA2B36">
        <w:trPr>
          <w:trHeight w:val="146"/>
        </w:trPr>
        <w:tc>
          <w:tcPr>
            <w:tcW w:w="1513" w:type="pct"/>
            <w:tcBorders>
              <w:top w:val="nil"/>
              <w:left w:val="nil"/>
              <w:bottom w:val="nil"/>
              <w:right w:val="nil"/>
            </w:tcBorders>
          </w:tcPr>
          <w:p w:rsidRPr="00ED74AC" w:rsidR="00AC355E" w:rsidP="00AC355E" w:rsidRDefault="00AC355E">
            <w:r w:rsidRPr="00ED74AC">
              <w:rPr>
                <w:b/>
                <w:color w:val="000000"/>
                <w:szCs w:val="24"/>
              </w:rPr>
              <w:t>35 473, nr. 15</w:t>
            </w:r>
          </w:p>
        </w:tc>
        <w:tc>
          <w:tcPr>
            <w:tcW w:w="80" w:type="pct"/>
            <w:tcBorders>
              <w:top w:val="nil"/>
              <w:left w:val="nil"/>
              <w:bottom w:val="nil"/>
              <w:right w:val="nil"/>
            </w:tcBorders>
          </w:tcPr>
          <w:p w:rsidRPr="00ED74AC" w:rsidR="00AC355E" w:rsidP="00AC355E" w:rsidRDefault="00AC355E">
            <w:pPr>
              <w:rPr>
                <w:szCs w:val="24"/>
              </w:rPr>
            </w:pPr>
          </w:p>
        </w:tc>
        <w:tc>
          <w:tcPr>
            <w:tcW w:w="3407" w:type="pct"/>
            <w:tcBorders>
              <w:top w:val="nil"/>
              <w:left w:val="nil"/>
              <w:bottom w:val="nil"/>
              <w:right w:val="nil"/>
            </w:tcBorders>
          </w:tcPr>
          <w:p w:rsidRPr="00ED74AC" w:rsidR="00AC355E" w:rsidP="00AC355E" w:rsidRDefault="00AC355E">
            <w:r w:rsidRPr="00ED74AC">
              <w:t xml:space="preserve">-de motie-Van Haga/Baudet over ruimhartig omgaan met bedrijven met nieuwe loonheffingsnummers  </w:t>
            </w:r>
          </w:p>
        </w:tc>
      </w:tr>
      <w:tr w:rsidRPr="00ED74AC" w:rsidR="00AC355E" w:rsidTr="00DA2B36">
        <w:trPr>
          <w:trHeight w:val="146"/>
        </w:trPr>
        <w:tc>
          <w:tcPr>
            <w:tcW w:w="1513" w:type="pct"/>
            <w:tcBorders>
              <w:top w:val="nil"/>
              <w:left w:val="nil"/>
              <w:bottom w:val="nil"/>
              <w:right w:val="nil"/>
            </w:tcBorders>
          </w:tcPr>
          <w:p w:rsidRPr="00ED74AC" w:rsidR="00AC355E" w:rsidP="00AC355E" w:rsidRDefault="00AC355E">
            <w:r w:rsidRPr="00ED74AC">
              <w:rPr>
                <w:b/>
                <w:color w:val="000000"/>
                <w:szCs w:val="24"/>
              </w:rPr>
              <w:t>35 473, nr. 16</w:t>
            </w:r>
            <w:r w:rsidR="00A53461">
              <w:rPr>
                <w:b/>
                <w:color w:val="000000"/>
                <w:szCs w:val="24"/>
              </w:rPr>
              <w:t xml:space="preserve"> (aangehouden)</w:t>
            </w:r>
          </w:p>
        </w:tc>
        <w:tc>
          <w:tcPr>
            <w:tcW w:w="80" w:type="pct"/>
            <w:tcBorders>
              <w:top w:val="nil"/>
              <w:left w:val="nil"/>
              <w:bottom w:val="nil"/>
              <w:right w:val="nil"/>
            </w:tcBorders>
          </w:tcPr>
          <w:p w:rsidRPr="00ED74AC" w:rsidR="00AC355E" w:rsidP="00AC355E" w:rsidRDefault="00AC355E">
            <w:pPr>
              <w:rPr>
                <w:szCs w:val="24"/>
              </w:rPr>
            </w:pPr>
          </w:p>
        </w:tc>
        <w:tc>
          <w:tcPr>
            <w:tcW w:w="3407" w:type="pct"/>
            <w:tcBorders>
              <w:top w:val="nil"/>
              <w:left w:val="nil"/>
              <w:bottom w:val="nil"/>
              <w:right w:val="nil"/>
            </w:tcBorders>
          </w:tcPr>
          <w:p w:rsidRPr="00ED74AC" w:rsidR="00AC355E" w:rsidP="00AC355E" w:rsidRDefault="00AC355E">
            <w:r w:rsidRPr="00ED74AC">
              <w:t xml:space="preserve">-de motie-Van Haga/Baudet over ballonvaart in aanmerking laten komen voor steun </w:t>
            </w:r>
          </w:p>
        </w:tc>
      </w:tr>
      <w:tr w:rsidRPr="00ED74AC" w:rsidR="00AC355E" w:rsidTr="00DA2B36">
        <w:trPr>
          <w:trHeight w:val="146"/>
        </w:trPr>
        <w:tc>
          <w:tcPr>
            <w:tcW w:w="1513" w:type="pct"/>
            <w:tcBorders>
              <w:top w:val="nil"/>
              <w:left w:val="nil"/>
              <w:bottom w:val="nil"/>
              <w:right w:val="nil"/>
            </w:tcBorders>
          </w:tcPr>
          <w:p w:rsidRPr="00ED74AC" w:rsidR="00AC355E" w:rsidP="00AC355E" w:rsidRDefault="00AC355E">
            <w:r w:rsidRPr="00ED74AC">
              <w:rPr>
                <w:b/>
                <w:color w:val="000000"/>
                <w:szCs w:val="24"/>
              </w:rPr>
              <w:t>35 473, nr. 17</w:t>
            </w:r>
            <w:r w:rsidR="00754E06">
              <w:rPr>
                <w:b/>
                <w:color w:val="000000"/>
                <w:szCs w:val="24"/>
              </w:rPr>
              <w:t xml:space="preserve"> (gewijzigd)</w:t>
            </w:r>
          </w:p>
        </w:tc>
        <w:tc>
          <w:tcPr>
            <w:tcW w:w="80" w:type="pct"/>
            <w:tcBorders>
              <w:top w:val="nil"/>
              <w:left w:val="nil"/>
              <w:bottom w:val="nil"/>
              <w:right w:val="nil"/>
            </w:tcBorders>
          </w:tcPr>
          <w:p w:rsidRPr="00ED74AC" w:rsidR="00AC355E" w:rsidP="00AC355E" w:rsidRDefault="00AC355E">
            <w:pPr>
              <w:rPr>
                <w:szCs w:val="24"/>
              </w:rPr>
            </w:pPr>
          </w:p>
        </w:tc>
        <w:tc>
          <w:tcPr>
            <w:tcW w:w="3407" w:type="pct"/>
            <w:tcBorders>
              <w:top w:val="nil"/>
              <w:left w:val="nil"/>
              <w:bottom w:val="nil"/>
              <w:right w:val="nil"/>
            </w:tcBorders>
          </w:tcPr>
          <w:p w:rsidRPr="00ED74AC" w:rsidR="00AC355E" w:rsidP="00EE3E73" w:rsidRDefault="00AC355E">
            <w:r w:rsidRPr="00ED74AC">
              <w:t xml:space="preserve">-de </w:t>
            </w:r>
            <w:r w:rsidR="00754E06">
              <w:t xml:space="preserve">gewijzigde </w:t>
            </w:r>
            <w:r w:rsidRPr="00ED74AC">
              <w:t xml:space="preserve">motie-Van Haga/Baudet over </w:t>
            </w:r>
            <w:r w:rsidRPr="00EE3E73" w:rsidR="00EE3E73">
              <w:t>SBI-codes voor huiswerkbegeleiding en privaat MBO/HO toevoegen aan de lijst met codes die in aanmerking komen voor steun</w:t>
            </w:r>
          </w:p>
        </w:tc>
      </w:tr>
      <w:tr w:rsidRPr="00ED74AC" w:rsidR="00AC355E" w:rsidTr="00DA2B36">
        <w:trPr>
          <w:trHeight w:val="146"/>
        </w:trPr>
        <w:tc>
          <w:tcPr>
            <w:tcW w:w="1513" w:type="pct"/>
            <w:tcBorders>
              <w:top w:val="nil"/>
              <w:left w:val="nil"/>
              <w:bottom w:val="nil"/>
              <w:right w:val="nil"/>
            </w:tcBorders>
          </w:tcPr>
          <w:p w:rsidRPr="00ED74AC" w:rsidR="00AC355E" w:rsidP="00AC355E" w:rsidRDefault="00AC355E">
            <w:r w:rsidRPr="00ED74AC">
              <w:rPr>
                <w:b/>
                <w:color w:val="000000"/>
                <w:szCs w:val="24"/>
              </w:rPr>
              <w:t>35 473, nr. 18</w:t>
            </w:r>
          </w:p>
        </w:tc>
        <w:tc>
          <w:tcPr>
            <w:tcW w:w="80" w:type="pct"/>
            <w:tcBorders>
              <w:top w:val="nil"/>
              <w:left w:val="nil"/>
              <w:bottom w:val="nil"/>
              <w:right w:val="nil"/>
            </w:tcBorders>
          </w:tcPr>
          <w:p w:rsidRPr="00ED74AC" w:rsidR="00AC355E" w:rsidP="00AC355E" w:rsidRDefault="00AC355E">
            <w:pPr>
              <w:rPr>
                <w:szCs w:val="24"/>
              </w:rPr>
            </w:pPr>
          </w:p>
        </w:tc>
        <w:tc>
          <w:tcPr>
            <w:tcW w:w="3407" w:type="pct"/>
            <w:tcBorders>
              <w:top w:val="nil"/>
              <w:left w:val="nil"/>
              <w:bottom w:val="nil"/>
              <w:right w:val="nil"/>
            </w:tcBorders>
          </w:tcPr>
          <w:p w:rsidRPr="00ED74AC" w:rsidR="00AC355E" w:rsidP="00AC355E" w:rsidRDefault="00AC355E">
            <w:r w:rsidRPr="00ED74AC">
              <w:t xml:space="preserve">-de motie-Edgar Mulder/Wilders over opnemen van de ontslagboete in het tweede noodpakket  </w:t>
            </w:r>
          </w:p>
        </w:tc>
      </w:tr>
      <w:tr w:rsidRPr="00ED74AC" w:rsidR="00AC355E" w:rsidTr="00DA2B36">
        <w:trPr>
          <w:trHeight w:val="146"/>
        </w:trPr>
        <w:tc>
          <w:tcPr>
            <w:tcW w:w="1513" w:type="pct"/>
            <w:tcBorders>
              <w:top w:val="nil"/>
              <w:left w:val="nil"/>
              <w:bottom w:val="nil"/>
              <w:right w:val="nil"/>
            </w:tcBorders>
          </w:tcPr>
          <w:p w:rsidRPr="00ED74AC" w:rsidR="00AC355E" w:rsidP="00AC355E" w:rsidRDefault="00AC355E">
            <w:r w:rsidRPr="00ED74AC">
              <w:rPr>
                <w:b/>
                <w:color w:val="000000"/>
                <w:szCs w:val="24"/>
              </w:rPr>
              <w:t>35 473, nr. 19</w:t>
            </w:r>
          </w:p>
        </w:tc>
        <w:tc>
          <w:tcPr>
            <w:tcW w:w="80" w:type="pct"/>
            <w:tcBorders>
              <w:top w:val="nil"/>
              <w:left w:val="nil"/>
              <w:bottom w:val="nil"/>
              <w:right w:val="nil"/>
            </w:tcBorders>
          </w:tcPr>
          <w:p w:rsidRPr="00ED74AC" w:rsidR="00AC355E" w:rsidP="00AC355E" w:rsidRDefault="00AC355E">
            <w:pPr>
              <w:rPr>
                <w:szCs w:val="24"/>
              </w:rPr>
            </w:pPr>
          </w:p>
        </w:tc>
        <w:tc>
          <w:tcPr>
            <w:tcW w:w="3407" w:type="pct"/>
            <w:tcBorders>
              <w:top w:val="nil"/>
              <w:left w:val="nil"/>
              <w:bottom w:val="nil"/>
              <w:right w:val="nil"/>
            </w:tcBorders>
          </w:tcPr>
          <w:p w:rsidRPr="00ED74AC" w:rsidR="00AC355E" w:rsidP="00AC355E" w:rsidRDefault="00AC355E">
            <w:r w:rsidRPr="00ED74AC">
              <w:t xml:space="preserve">-de motie-Jasper van Dijk over het niet uitkeren van bonussen en dividend als voorwaarde voor de verlengde NOW-regeling </w:t>
            </w:r>
          </w:p>
        </w:tc>
      </w:tr>
      <w:tr w:rsidRPr="00ED74AC" w:rsidR="00AC355E" w:rsidTr="00DA2B36">
        <w:trPr>
          <w:trHeight w:val="146"/>
        </w:trPr>
        <w:tc>
          <w:tcPr>
            <w:tcW w:w="1513" w:type="pct"/>
            <w:tcBorders>
              <w:top w:val="nil"/>
              <w:left w:val="nil"/>
              <w:bottom w:val="nil"/>
              <w:right w:val="nil"/>
            </w:tcBorders>
          </w:tcPr>
          <w:p w:rsidRPr="00ED74AC" w:rsidR="00AC355E" w:rsidP="00AC355E" w:rsidRDefault="00AC355E">
            <w:r w:rsidRPr="00ED74AC">
              <w:rPr>
                <w:b/>
                <w:color w:val="000000"/>
                <w:szCs w:val="24"/>
              </w:rPr>
              <w:t>35 473, nr. 20</w:t>
            </w:r>
          </w:p>
        </w:tc>
        <w:tc>
          <w:tcPr>
            <w:tcW w:w="80" w:type="pct"/>
            <w:tcBorders>
              <w:top w:val="nil"/>
              <w:left w:val="nil"/>
              <w:bottom w:val="nil"/>
              <w:right w:val="nil"/>
            </w:tcBorders>
          </w:tcPr>
          <w:p w:rsidRPr="00ED74AC" w:rsidR="00AC355E" w:rsidP="00AC355E" w:rsidRDefault="00AC355E">
            <w:pPr>
              <w:rPr>
                <w:szCs w:val="24"/>
              </w:rPr>
            </w:pPr>
          </w:p>
        </w:tc>
        <w:tc>
          <w:tcPr>
            <w:tcW w:w="3407" w:type="pct"/>
            <w:tcBorders>
              <w:top w:val="nil"/>
              <w:left w:val="nil"/>
              <w:bottom w:val="nil"/>
              <w:right w:val="nil"/>
            </w:tcBorders>
          </w:tcPr>
          <w:p w:rsidRPr="00ED74AC" w:rsidR="00AC355E" w:rsidP="00AC355E" w:rsidRDefault="00AC355E">
            <w:r w:rsidRPr="00ED74AC">
              <w:t xml:space="preserve">-de motie-Jasper van Dijk over een plan van aanpak om te voorkomen dat de armoede met een kwart zal toenemen </w:t>
            </w:r>
          </w:p>
        </w:tc>
      </w:tr>
      <w:tr w:rsidRPr="00ED74AC" w:rsidR="00AC355E" w:rsidTr="00DA2B36">
        <w:trPr>
          <w:trHeight w:val="146"/>
        </w:trPr>
        <w:tc>
          <w:tcPr>
            <w:tcW w:w="1513" w:type="pct"/>
            <w:tcBorders>
              <w:top w:val="nil"/>
              <w:left w:val="nil"/>
              <w:bottom w:val="nil"/>
              <w:right w:val="nil"/>
            </w:tcBorders>
          </w:tcPr>
          <w:p w:rsidRPr="00ED74AC" w:rsidR="00AC355E" w:rsidP="00AC355E" w:rsidRDefault="00AC355E">
            <w:r w:rsidRPr="00ED74AC">
              <w:rPr>
                <w:b/>
                <w:color w:val="000000"/>
                <w:szCs w:val="24"/>
              </w:rPr>
              <w:t>35 473, nr. 21</w:t>
            </w:r>
          </w:p>
        </w:tc>
        <w:tc>
          <w:tcPr>
            <w:tcW w:w="80" w:type="pct"/>
            <w:tcBorders>
              <w:top w:val="nil"/>
              <w:left w:val="nil"/>
              <w:bottom w:val="nil"/>
              <w:right w:val="nil"/>
            </w:tcBorders>
          </w:tcPr>
          <w:p w:rsidRPr="00ED74AC" w:rsidR="00AC355E" w:rsidP="00AC355E" w:rsidRDefault="00AC355E">
            <w:pPr>
              <w:rPr>
                <w:szCs w:val="24"/>
              </w:rPr>
            </w:pPr>
          </w:p>
        </w:tc>
        <w:tc>
          <w:tcPr>
            <w:tcW w:w="3407" w:type="pct"/>
            <w:tcBorders>
              <w:top w:val="nil"/>
              <w:left w:val="nil"/>
              <w:bottom w:val="nil"/>
              <w:right w:val="nil"/>
            </w:tcBorders>
          </w:tcPr>
          <w:p w:rsidRPr="00ED74AC" w:rsidR="00AC355E" w:rsidP="00AC355E" w:rsidRDefault="00AC355E">
            <w:r w:rsidRPr="00ED74AC">
              <w:t xml:space="preserve">-de motie-Van Weyenberg/Tielen over waarborgen dat zelfstandigen alsnog de gelegenheid krijgen om hun aanvraag per maart te laten ingaan  </w:t>
            </w:r>
          </w:p>
        </w:tc>
      </w:tr>
      <w:tr w:rsidRPr="00ED74AC" w:rsidR="00AC355E" w:rsidTr="00DA2B36">
        <w:trPr>
          <w:trHeight w:val="146"/>
        </w:trPr>
        <w:tc>
          <w:tcPr>
            <w:tcW w:w="1513" w:type="pct"/>
            <w:tcBorders>
              <w:top w:val="nil"/>
              <w:left w:val="nil"/>
              <w:bottom w:val="nil"/>
              <w:right w:val="nil"/>
            </w:tcBorders>
          </w:tcPr>
          <w:p w:rsidRPr="00ED74AC" w:rsidR="00AC355E" w:rsidP="00AC355E" w:rsidRDefault="00AC355E">
            <w:pPr>
              <w:rPr>
                <w:b/>
                <w:color w:val="000000"/>
                <w:szCs w:val="24"/>
              </w:rPr>
            </w:pPr>
            <w:r w:rsidRPr="00ED74AC">
              <w:rPr>
                <w:b/>
                <w:color w:val="000000"/>
                <w:szCs w:val="24"/>
              </w:rPr>
              <w:t>35 473, nr. 22</w:t>
            </w:r>
          </w:p>
        </w:tc>
        <w:tc>
          <w:tcPr>
            <w:tcW w:w="80" w:type="pct"/>
            <w:tcBorders>
              <w:top w:val="nil"/>
              <w:left w:val="nil"/>
              <w:bottom w:val="nil"/>
              <w:right w:val="nil"/>
            </w:tcBorders>
          </w:tcPr>
          <w:p w:rsidRPr="00ED74AC" w:rsidR="00AC355E" w:rsidP="00AC355E" w:rsidRDefault="00AC355E">
            <w:pPr>
              <w:rPr>
                <w:szCs w:val="24"/>
              </w:rPr>
            </w:pPr>
          </w:p>
        </w:tc>
        <w:tc>
          <w:tcPr>
            <w:tcW w:w="3407" w:type="pct"/>
            <w:tcBorders>
              <w:top w:val="nil"/>
              <w:left w:val="nil"/>
              <w:bottom w:val="nil"/>
              <w:right w:val="nil"/>
            </w:tcBorders>
          </w:tcPr>
          <w:p w:rsidRPr="00ED74AC" w:rsidR="00AC355E" w:rsidP="00AC355E" w:rsidRDefault="00AC355E">
            <w:r w:rsidRPr="00ED74AC">
              <w:t xml:space="preserve">-de motie-Öztürk over snellere toegang tot de Tozo voor student-ondernemers </w:t>
            </w:r>
          </w:p>
        </w:tc>
      </w:tr>
      <w:tr w:rsidRPr="00ED74AC" w:rsidR="00AC355E" w:rsidTr="00DA2B36">
        <w:trPr>
          <w:trHeight w:val="146"/>
        </w:trPr>
        <w:tc>
          <w:tcPr>
            <w:tcW w:w="1513" w:type="pct"/>
            <w:tcBorders>
              <w:top w:val="nil"/>
              <w:left w:val="nil"/>
              <w:bottom w:val="nil"/>
              <w:right w:val="nil"/>
            </w:tcBorders>
          </w:tcPr>
          <w:p w:rsidRPr="00ED74AC" w:rsidR="00AC355E" w:rsidP="00AC355E" w:rsidRDefault="00AC355E">
            <w:pPr>
              <w:rPr>
                <w:b/>
                <w:color w:val="000000"/>
                <w:szCs w:val="24"/>
              </w:rPr>
            </w:pPr>
          </w:p>
        </w:tc>
        <w:tc>
          <w:tcPr>
            <w:tcW w:w="80" w:type="pct"/>
            <w:tcBorders>
              <w:top w:val="nil"/>
              <w:left w:val="nil"/>
              <w:bottom w:val="nil"/>
              <w:right w:val="nil"/>
            </w:tcBorders>
          </w:tcPr>
          <w:p w:rsidRPr="00ED74AC" w:rsidR="00AC355E" w:rsidP="00AC355E" w:rsidRDefault="00AC355E">
            <w:pPr>
              <w:rPr>
                <w:szCs w:val="24"/>
              </w:rPr>
            </w:pPr>
          </w:p>
        </w:tc>
        <w:tc>
          <w:tcPr>
            <w:tcW w:w="3407" w:type="pct"/>
            <w:tcBorders>
              <w:top w:val="nil"/>
              <w:left w:val="nil"/>
              <w:bottom w:val="nil"/>
              <w:right w:val="nil"/>
            </w:tcBorders>
          </w:tcPr>
          <w:p w:rsidRPr="00ED74AC" w:rsidR="00AC355E" w:rsidP="00AC355E" w:rsidRDefault="00AC355E">
            <w:pPr>
              <w:rPr>
                <w:szCs w:val="24"/>
              </w:rPr>
            </w:pPr>
          </w:p>
        </w:tc>
      </w:tr>
      <w:tr w:rsidRPr="00ED74AC" w:rsidR="00AC355E" w:rsidTr="00DA2B36">
        <w:trPr>
          <w:trHeight w:val="146"/>
        </w:trPr>
        <w:tc>
          <w:tcPr>
            <w:tcW w:w="1513" w:type="pct"/>
            <w:tcBorders>
              <w:top w:val="nil"/>
              <w:left w:val="nil"/>
              <w:bottom w:val="nil"/>
              <w:right w:val="nil"/>
            </w:tcBorders>
          </w:tcPr>
          <w:p w:rsidRPr="00ED74AC" w:rsidR="00AC355E" w:rsidP="00AC355E" w:rsidRDefault="00AC355E">
            <w:pPr>
              <w:rPr>
                <w:b/>
                <w:color w:val="000000"/>
                <w:szCs w:val="24"/>
              </w:rPr>
            </w:pPr>
            <w:r w:rsidRPr="00ED74AC">
              <w:rPr>
                <w:b/>
                <w:color w:val="000000"/>
                <w:szCs w:val="24"/>
              </w:rPr>
              <w:t xml:space="preserve">Stemmingen </w:t>
            </w:r>
          </w:p>
        </w:tc>
        <w:tc>
          <w:tcPr>
            <w:tcW w:w="80" w:type="pct"/>
            <w:tcBorders>
              <w:top w:val="nil"/>
              <w:left w:val="nil"/>
              <w:bottom w:val="nil"/>
              <w:right w:val="nil"/>
            </w:tcBorders>
          </w:tcPr>
          <w:p w:rsidRPr="00ED74AC" w:rsidR="00AC355E" w:rsidP="00AC355E" w:rsidRDefault="00AC355E">
            <w:pPr>
              <w:rPr>
                <w:szCs w:val="24"/>
              </w:rPr>
            </w:pPr>
          </w:p>
        </w:tc>
        <w:tc>
          <w:tcPr>
            <w:tcW w:w="3407" w:type="pct"/>
            <w:tcBorders>
              <w:top w:val="nil"/>
              <w:left w:val="nil"/>
              <w:bottom w:val="nil"/>
              <w:right w:val="nil"/>
            </w:tcBorders>
          </w:tcPr>
          <w:p w:rsidRPr="00ED74AC" w:rsidR="00AC355E" w:rsidP="00AC355E" w:rsidRDefault="00AC355E">
            <w:pPr>
              <w:rPr>
                <w:szCs w:val="24"/>
              </w:rPr>
            </w:pPr>
            <w:r w:rsidRPr="00ED74AC">
              <w:rPr>
                <w:szCs w:val="24"/>
              </w:rPr>
              <w:t>16. Stemmingen over: moties ingediend bij het VAO Pakketbeheer</w:t>
            </w:r>
          </w:p>
        </w:tc>
      </w:tr>
      <w:tr w:rsidRPr="00ED74AC" w:rsidR="008C43E2" w:rsidTr="00DA2B36">
        <w:trPr>
          <w:trHeight w:val="146"/>
        </w:trPr>
        <w:tc>
          <w:tcPr>
            <w:tcW w:w="1513" w:type="pct"/>
            <w:tcBorders>
              <w:top w:val="nil"/>
              <w:left w:val="nil"/>
              <w:bottom w:val="nil"/>
              <w:right w:val="nil"/>
            </w:tcBorders>
          </w:tcPr>
          <w:p w:rsidRPr="00ED74AC" w:rsidR="008C43E2" w:rsidP="008C43E2" w:rsidRDefault="008C43E2">
            <w:pPr>
              <w:rPr>
                <w:b/>
                <w:color w:val="000000"/>
                <w:szCs w:val="24"/>
              </w:rPr>
            </w:pPr>
          </w:p>
        </w:tc>
        <w:tc>
          <w:tcPr>
            <w:tcW w:w="80" w:type="pct"/>
            <w:tcBorders>
              <w:top w:val="nil"/>
              <w:left w:val="nil"/>
              <w:bottom w:val="nil"/>
              <w:right w:val="nil"/>
            </w:tcBorders>
          </w:tcPr>
          <w:p w:rsidRPr="00ED74AC" w:rsidR="008C43E2" w:rsidP="008C43E2" w:rsidRDefault="008C43E2">
            <w:pPr>
              <w:rPr>
                <w:szCs w:val="24"/>
              </w:rPr>
            </w:pPr>
          </w:p>
        </w:tc>
        <w:tc>
          <w:tcPr>
            <w:tcW w:w="3407" w:type="pct"/>
            <w:tcBorders>
              <w:top w:val="nil"/>
              <w:left w:val="nil"/>
              <w:bottom w:val="nil"/>
              <w:right w:val="nil"/>
            </w:tcBorders>
          </w:tcPr>
          <w:p w:rsidRPr="00ED74AC" w:rsidR="008C43E2" w:rsidP="008C43E2" w:rsidRDefault="008C43E2">
            <w:r>
              <w:rPr>
                <w:b/>
              </w:rPr>
              <w:t>De Voorzitter: dhr. Van Gerven</w:t>
            </w:r>
            <w:r w:rsidRPr="00ED74AC">
              <w:rPr>
                <w:b/>
              </w:rPr>
              <w:t xml:space="preserve"> wenst zijn motie op stuk nr. </w:t>
            </w:r>
            <w:r>
              <w:rPr>
                <w:b/>
              </w:rPr>
              <w:t>105</w:t>
            </w:r>
            <w:r w:rsidRPr="00ED74AC">
              <w:rPr>
                <w:b/>
              </w:rPr>
              <w:t xml:space="preserve">8 </w:t>
            </w:r>
            <w:r>
              <w:rPr>
                <w:b/>
              </w:rPr>
              <w:t>te wijzigen</w:t>
            </w:r>
            <w:r w:rsidRPr="00ED74AC">
              <w:rPr>
                <w:b/>
              </w:rPr>
              <w:t>. De gewijzigde motie is rondgedeeld. Ik neem aan dat wij daar nu over kunnen stemmen.</w:t>
            </w:r>
          </w:p>
        </w:tc>
      </w:tr>
      <w:tr w:rsidRPr="00ED74AC" w:rsidR="008C43E2" w:rsidTr="00DA2B36">
        <w:trPr>
          <w:trHeight w:val="146"/>
        </w:trPr>
        <w:tc>
          <w:tcPr>
            <w:tcW w:w="1513" w:type="pct"/>
            <w:tcBorders>
              <w:top w:val="nil"/>
              <w:left w:val="nil"/>
              <w:bottom w:val="nil"/>
              <w:right w:val="nil"/>
            </w:tcBorders>
          </w:tcPr>
          <w:p w:rsidRPr="00ED74AC" w:rsidR="008C43E2" w:rsidP="008C43E2" w:rsidRDefault="008C43E2">
            <w:pPr>
              <w:rPr>
                <w:b/>
                <w:color w:val="000000"/>
                <w:szCs w:val="24"/>
              </w:rPr>
            </w:pPr>
            <w:r w:rsidRPr="00ED74AC">
              <w:rPr>
                <w:b/>
                <w:color w:val="000000"/>
                <w:szCs w:val="24"/>
              </w:rPr>
              <w:t>29 689, nr. 1057</w:t>
            </w:r>
          </w:p>
        </w:tc>
        <w:tc>
          <w:tcPr>
            <w:tcW w:w="80" w:type="pct"/>
            <w:tcBorders>
              <w:top w:val="nil"/>
              <w:left w:val="nil"/>
              <w:bottom w:val="nil"/>
              <w:right w:val="nil"/>
            </w:tcBorders>
          </w:tcPr>
          <w:p w:rsidRPr="00ED74AC" w:rsidR="008C43E2" w:rsidP="008C43E2" w:rsidRDefault="008C43E2">
            <w:pPr>
              <w:rPr>
                <w:szCs w:val="24"/>
              </w:rPr>
            </w:pPr>
          </w:p>
        </w:tc>
        <w:tc>
          <w:tcPr>
            <w:tcW w:w="3407" w:type="pct"/>
            <w:tcBorders>
              <w:top w:val="nil"/>
              <w:left w:val="nil"/>
              <w:bottom w:val="nil"/>
              <w:right w:val="nil"/>
            </w:tcBorders>
          </w:tcPr>
          <w:p w:rsidRPr="00ED74AC" w:rsidR="008C43E2" w:rsidP="008C43E2" w:rsidRDefault="008C43E2">
            <w:r w:rsidRPr="00ED74AC">
              <w:t xml:space="preserve">-de motie-Van Gerven over fysiotherapie voor covidpatiënten </w:t>
            </w:r>
          </w:p>
        </w:tc>
      </w:tr>
      <w:tr w:rsidRPr="00ED74AC" w:rsidR="008C43E2" w:rsidTr="00DA2B36">
        <w:trPr>
          <w:trHeight w:val="146"/>
        </w:trPr>
        <w:tc>
          <w:tcPr>
            <w:tcW w:w="1513" w:type="pct"/>
            <w:tcBorders>
              <w:top w:val="nil"/>
              <w:left w:val="nil"/>
              <w:bottom w:val="nil"/>
              <w:right w:val="nil"/>
            </w:tcBorders>
          </w:tcPr>
          <w:p w:rsidRPr="00ED74AC" w:rsidR="008C43E2" w:rsidP="008C43E2" w:rsidRDefault="008C43E2">
            <w:r w:rsidRPr="00ED74AC">
              <w:rPr>
                <w:b/>
                <w:color w:val="000000"/>
                <w:szCs w:val="24"/>
              </w:rPr>
              <w:t>29 689, nr. 1058</w:t>
            </w:r>
            <w:r>
              <w:rPr>
                <w:b/>
                <w:color w:val="000000"/>
                <w:szCs w:val="24"/>
              </w:rPr>
              <w:t xml:space="preserve"> (gewijzigd)</w:t>
            </w:r>
          </w:p>
        </w:tc>
        <w:tc>
          <w:tcPr>
            <w:tcW w:w="80" w:type="pct"/>
            <w:tcBorders>
              <w:top w:val="nil"/>
              <w:left w:val="nil"/>
              <w:bottom w:val="nil"/>
              <w:right w:val="nil"/>
            </w:tcBorders>
          </w:tcPr>
          <w:p w:rsidRPr="00ED74AC" w:rsidR="008C43E2" w:rsidP="008C43E2" w:rsidRDefault="008C43E2">
            <w:pPr>
              <w:rPr>
                <w:szCs w:val="24"/>
              </w:rPr>
            </w:pPr>
          </w:p>
        </w:tc>
        <w:tc>
          <w:tcPr>
            <w:tcW w:w="3407" w:type="pct"/>
            <w:tcBorders>
              <w:top w:val="nil"/>
              <w:left w:val="nil"/>
              <w:bottom w:val="nil"/>
              <w:right w:val="nil"/>
            </w:tcBorders>
          </w:tcPr>
          <w:p w:rsidRPr="00ED74AC" w:rsidR="008C43E2" w:rsidP="008C43E2" w:rsidRDefault="008C43E2">
            <w:r w:rsidRPr="00ED74AC">
              <w:t xml:space="preserve">-de </w:t>
            </w:r>
            <w:r>
              <w:t xml:space="preserve">gewijzigde </w:t>
            </w:r>
            <w:r w:rsidRPr="00ED74AC">
              <w:t>motie-Van Gerven</w:t>
            </w:r>
            <w:r>
              <w:t xml:space="preserve">/Sazias </w:t>
            </w:r>
            <w:r w:rsidRPr="00ED74AC">
              <w:t xml:space="preserve">over vitamine D weer volledig opnemen in het basispakket </w:t>
            </w:r>
          </w:p>
        </w:tc>
      </w:tr>
      <w:tr w:rsidRPr="00ED74AC" w:rsidR="008C43E2" w:rsidTr="00DA2B36">
        <w:trPr>
          <w:trHeight w:val="146"/>
        </w:trPr>
        <w:tc>
          <w:tcPr>
            <w:tcW w:w="1513" w:type="pct"/>
            <w:tcBorders>
              <w:top w:val="nil"/>
              <w:left w:val="nil"/>
              <w:bottom w:val="nil"/>
              <w:right w:val="nil"/>
            </w:tcBorders>
          </w:tcPr>
          <w:p w:rsidRPr="00ED74AC" w:rsidR="008C43E2" w:rsidP="008C43E2" w:rsidRDefault="008C43E2">
            <w:r w:rsidRPr="00ED74AC">
              <w:rPr>
                <w:b/>
                <w:color w:val="000000"/>
                <w:szCs w:val="24"/>
              </w:rPr>
              <w:t>29 689, nr. 1059</w:t>
            </w:r>
          </w:p>
        </w:tc>
        <w:tc>
          <w:tcPr>
            <w:tcW w:w="80" w:type="pct"/>
            <w:tcBorders>
              <w:top w:val="nil"/>
              <w:left w:val="nil"/>
              <w:bottom w:val="nil"/>
              <w:right w:val="nil"/>
            </w:tcBorders>
          </w:tcPr>
          <w:p w:rsidRPr="00ED74AC" w:rsidR="008C43E2" w:rsidP="008C43E2" w:rsidRDefault="008C43E2">
            <w:pPr>
              <w:rPr>
                <w:szCs w:val="24"/>
              </w:rPr>
            </w:pPr>
          </w:p>
        </w:tc>
        <w:tc>
          <w:tcPr>
            <w:tcW w:w="3407" w:type="pct"/>
            <w:tcBorders>
              <w:top w:val="nil"/>
              <w:left w:val="nil"/>
              <w:bottom w:val="nil"/>
              <w:right w:val="nil"/>
            </w:tcBorders>
          </w:tcPr>
          <w:p w:rsidRPr="00ED74AC" w:rsidR="008C43E2" w:rsidP="008C43E2" w:rsidRDefault="008C43E2">
            <w:r w:rsidRPr="00ED74AC">
              <w:t xml:space="preserve">-de motie-Van Gerven over vitaminen, mineralen en zware paracetamol voor chronische patiënten opnemen in het basispakket </w:t>
            </w:r>
          </w:p>
        </w:tc>
      </w:tr>
      <w:tr w:rsidRPr="00ED74AC" w:rsidR="008C43E2" w:rsidTr="00DA2B36">
        <w:trPr>
          <w:trHeight w:val="146"/>
        </w:trPr>
        <w:tc>
          <w:tcPr>
            <w:tcW w:w="1513" w:type="pct"/>
            <w:tcBorders>
              <w:top w:val="nil"/>
              <w:left w:val="nil"/>
              <w:bottom w:val="nil"/>
              <w:right w:val="nil"/>
            </w:tcBorders>
          </w:tcPr>
          <w:p w:rsidRPr="00ED74AC" w:rsidR="008C43E2" w:rsidP="008C43E2" w:rsidRDefault="008C43E2">
            <w:r w:rsidRPr="00ED74AC">
              <w:rPr>
                <w:b/>
                <w:color w:val="000000"/>
                <w:szCs w:val="24"/>
              </w:rPr>
              <w:lastRenderedPageBreak/>
              <w:t>29 689, nr. 1060</w:t>
            </w:r>
          </w:p>
        </w:tc>
        <w:tc>
          <w:tcPr>
            <w:tcW w:w="80" w:type="pct"/>
            <w:tcBorders>
              <w:top w:val="nil"/>
              <w:left w:val="nil"/>
              <w:bottom w:val="nil"/>
              <w:right w:val="nil"/>
            </w:tcBorders>
          </w:tcPr>
          <w:p w:rsidRPr="00ED74AC" w:rsidR="008C43E2" w:rsidP="008C43E2" w:rsidRDefault="008C43E2">
            <w:pPr>
              <w:rPr>
                <w:szCs w:val="24"/>
              </w:rPr>
            </w:pPr>
          </w:p>
        </w:tc>
        <w:tc>
          <w:tcPr>
            <w:tcW w:w="3407" w:type="pct"/>
            <w:tcBorders>
              <w:top w:val="nil"/>
              <w:left w:val="nil"/>
              <w:bottom w:val="nil"/>
              <w:right w:val="nil"/>
            </w:tcBorders>
          </w:tcPr>
          <w:p w:rsidRPr="00ED74AC" w:rsidR="008C43E2" w:rsidP="008C43E2" w:rsidRDefault="008C43E2">
            <w:r w:rsidRPr="00ED74AC">
              <w:t xml:space="preserve">-de motie-Ploumen over uitstromen van vormen van onzinnige zorg uit het verzekerde pakket </w:t>
            </w:r>
          </w:p>
        </w:tc>
      </w:tr>
      <w:tr w:rsidRPr="00ED74AC" w:rsidR="008C43E2" w:rsidTr="00DA2B36">
        <w:trPr>
          <w:trHeight w:val="146"/>
        </w:trPr>
        <w:tc>
          <w:tcPr>
            <w:tcW w:w="1513" w:type="pct"/>
            <w:tcBorders>
              <w:top w:val="nil"/>
              <w:left w:val="nil"/>
              <w:bottom w:val="nil"/>
              <w:right w:val="nil"/>
            </w:tcBorders>
          </w:tcPr>
          <w:p w:rsidRPr="00ED74AC" w:rsidR="008C43E2" w:rsidP="008C43E2" w:rsidRDefault="008C43E2">
            <w:r w:rsidRPr="00ED74AC">
              <w:rPr>
                <w:b/>
                <w:color w:val="000000"/>
                <w:szCs w:val="24"/>
              </w:rPr>
              <w:t>29 689, nr. 1061</w:t>
            </w:r>
          </w:p>
        </w:tc>
        <w:tc>
          <w:tcPr>
            <w:tcW w:w="80" w:type="pct"/>
            <w:tcBorders>
              <w:top w:val="nil"/>
              <w:left w:val="nil"/>
              <w:bottom w:val="nil"/>
              <w:right w:val="nil"/>
            </w:tcBorders>
          </w:tcPr>
          <w:p w:rsidRPr="00ED74AC" w:rsidR="008C43E2" w:rsidP="008C43E2" w:rsidRDefault="008C43E2">
            <w:pPr>
              <w:rPr>
                <w:szCs w:val="24"/>
              </w:rPr>
            </w:pPr>
          </w:p>
        </w:tc>
        <w:tc>
          <w:tcPr>
            <w:tcW w:w="3407" w:type="pct"/>
            <w:tcBorders>
              <w:top w:val="nil"/>
              <w:left w:val="nil"/>
              <w:bottom w:val="nil"/>
              <w:right w:val="nil"/>
            </w:tcBorders>
          </w:tcPr>
          <w:p w:rsidRPr="00ED74AC" w:rsidR="008C43E2" w:rsidP="008C43E2" w:rsidRDefault="008C43E2">
            <w:r w:rsidRPr="00ED74AC">
              <w:t xml:space="preserve">-de motie-Ploumen over nevenbevindingen bij het bevolkingsonderzoek borstkanker bespreken met de huisarts </w:t>
            </w:r>
          </w:p>
        </w:tc>
      </w:tr>
      <w:tr w:rsidRPr="00ED74AC" w:rsidR="008C43E2" w:rsidTr="00DA2B36">
        <w:trPr>
          <w:trHeight w:val="146"/>
        </w:trPr>
        <w:tc>
          <w:tcPr>
            <w:tcW w:w="1513" w:type="pct"/>
            <w:tcBorders>
              <w:top w:val="nil"/>
              <w:left w:val="nil"/>
              <w:bottom w:val="nil"/>
              <w:right w:val="nil"/>
            </w:tcBorders>
          </w:tcPr>
          <w:p w:rsidRPr="00ED74AC" w:rsidR="008C43E2" w:rsidP="008C43E2" w:rsidRDefault="008C43E2">
            <w:r w:rsidRPr="00ED74AC">
              <w:rPr>
                <w:b/>
                <w:color w:val="000000"/>
                <w:szCs w:val="24"/>
              </w:rPr>
              <w:t>29 689, nr. 1062</w:t>
            </w:r>
          </w:p>
        </w:tc>
        <w:tc>
          <w:tcPr>
            <w:tcW w:w="80" w:type="pct"/>
            <w:tcBorders>
              <w:top w:val="nil"/>
              <w:left w:val="nil"/>
              <w:bottom w:val="nil"/>
              <w:right w:val="nil"/>
            </w:tcBorders>
          </w:tcPr>
          <w:p w:rsidRPr="00ED74AC" w:rsidR="008C43E2" w:rsidP="008C43E2" w:rsidRDefault="008C43E2">
            <w:pPr>
              <w:rPr>
                <w:szCs w:val="24"/>
              </w:rPr>
            </w:pPr>
          </w:p>
        </w:tc>
        <w:tc>
          <w:tcPr>
            <w:tcW w:w="3407" w:type="pct"/>
            <w:tcBorders>
              <w:top w:val="nil"/>
              <w:left w:val="nil"/>
              <w:bottom w:val="nil"/>
              <w:right w:val="nil"/>
            </w:tcBorders>
          </w:tcPr>
          <w:p w:rsidRPr="00ED74AC" w:rsidR="008C43E2" w:rsidP="008C43E2" w:rsidRDefault="008C43E2">
            <w:r w:rsidRPr="00ED74AC">
              <w:t xml:space="preserve">-de motie-Ploumen over anticonceptie opnemen in het basispakket </w:t>
            </w:r>
          </w:p>
        </w:tc>
      </w:tr>
      <w:tr w:rsidRPr="00ED74AC" w:rsidR="008C43E2" w:rsidTr="00DA2B36">
        <w:trPr>
          <w:trHeight w:val="146"/>
        </w:trPr>
        <w:tc>
          <w:tcPr>
            <w:tcW w:w="1513" w:type="pct"/>
            <w:tcBorders>
              <w:top w:val="nil"/>
              <w:left w:val="nil"/>
              <w:bottom w:val="nil"/>
              <w:right w:val="nil"/>
            </w:tcBorders>
          </w:tcPr>
          <w:p w:rsidRPr="00ED74AC" w:rsidR="008C43E2" w:rsidP="008C43E2" w:rsidRDefault="008C43E2">
            <w:r w:rsidRPr="00ED74AC">
              <w:rPr>
                <w:b/>
                <w:color w:val="000000"/>
                <w:szCs w:val="24"/>
              </w:rPr>
              <w:t>29 689, nr. 1063</w:t>
            </w:r>
          </w:p>
        </w:tc>
        <w:tc>
          <w:tcPr>
            <w:tcW w:w="80" w:type="pct"/>
            <w:tcBorders>
              <w:top w:val="nil"/>
              <w:left w:val="nil"/>
              <w:bottom w:val="nil"/>
              <w:right w:val="nil"/>
            </w:tcBorders>
          </w:tcPr>
          <w:p w:rsidRPr="00ED74AC" w:rsidR="008C43E2" w:rsidP="008C43E2" w:rsidRDefault="008C43E2">
            <w:pPr>
              <w:rPr>
                <w:szCs w:val="24"/>
              </w:rPr>
            </w:pPr>
          </w:p>
        </w:tc>
        <w:tc>
          <w:tcPr>
            <w:tcW w:w="3407" w:type="pct"/>
            <w:tcBorders>
              <w:top w:val="nil"/>
              <w:left w:val="nil"/>
              <w:bottom w:val="nil"/>
              <w:right w:val="nil"/>
            </w:tcBorders>
          </w:tcPr>
          <w:p w:rsidRPr="00ED74AC" w:rsidR="008C43E2" w:rsidP="008C43E2" w:rsidRDefault="008C43E2">
            <w:r w:rsidRPr="00ED74AC">
              <w:t xml:space="preserve">-de motie-Renkema c.s. over het plaatsen van een spiraaltje altijd vergoeden uit het basispakket  </w:t>
            </w:r>
          </w:p>
        </w:tc>
      </w:tr>
      <w:tr w:rsidRPr="00ED74AC" w:rsidR="008C43E2" w:rsidTr="00DA2B36">
        <w:trPr>
          <w:trHeight w:val="146"/>
        </w:trPr>
        <w:tc>
          <w:tcPr>
            <w:tcW w:w="1513" w:type="pct"/>
            <w:tcBorders>
              <w:top w:val="nil"/>
              <w:left w:val="nil"/>
              <w:bottom w:val="nil"/>
              <w:right w:val="nil"/>
            </w:tcBorders>
          </w:tcPr>
          <w:p w:rsidRPr="00ED74AC" w:rsidR="008C43E2" w:rsidP="008C43E2" w:rsidRDefault="008C43E2">
            <w:r w:rsidRPr="00ED74AC">
              <w:rPr>
                <w:b/>
                <w:color w:val="000000"/>
                <w:szCs w:val="24"/>
              </w:rPr>
              <w:t>29 689, nr. 1064</w:t>
            </w:r>
          </w:p>
        </w:tc>
        <w:tc>
          <w:tcPr>
            <w:tcW w:w="80" w:type="pct"/>
            <w:tcBorders>
              <w:top w:val="nil"/>
              <w:left w:val="nil"/>
              <w:bottom w:val="nil"/>
              <w:right w:val="nil"/>
            </w:tcBorders>
          </w:tcPr>
          <w:p w:rsidRPr="00ED74AC" w:rsidR="008C43E2" w:rsidP="008C43E2" w:rsidRDefault="008C43E2">
            <w:pPr>
              <w:rPr>
                <w:szCs w:val="24"/>
              </w:rPr>
            </w:pPr>
          </w:p>
        </w:tc>
        <w:tc>
          <w:tcPr>
            <w:tcW w:w="3407" w:type="pct"/>
            <w:tcBorders>
              <w:top w:val="nil"/>
              <w:left w:val="nil"/>
              <w:bottom w:val="nil"/>
              <w:right w:val="nil"/>
            </w:tcBorders>
          </w:tcPr>
          <w:p w:rsidRPr="00ED74AC" w:rsidR="008C43E2" w:rsidP="008C43E2" w:rsidRDefault="008C43E2">
            <w:r w:rsidRPr="00ED74AC">
              <w:t xml:space="preserve">-de motie-Raemakers over onderzoek naar vanwege de coronacrisis niet-geleverde zorg die probleemloos kon uitvallen </w:t>
            </w:r>
          </w:p>
        </w:tc>
      </w:tr>
      <w:tr w:rsidRPr="00ED74AC" w:rsidR="008C43E2" w:rsidTr="00DA2B36">
        <w:trPr>
          <w:trHeight w:val="146"/>
        </w:trPr>
        <w:tc>
          <w:tcPr>
            <w:tcW w:w="1513" w:type="pct"/>
            <w:tcBorders>
              <w:top w:val="nil"/>
              <w:left w:val="nil"/>
              <w:bottom w:val="nil"/>
              <w:right w:val="nil"/>
            </w:tcBorders>
          </w:tcPr>
          <w:p w:rsidRPr="00ED74AC" w:rsidR="008C43E2" w:rsidP="008C43E2" w:rsidRDefault="008C43E2">
            <w:r w:rsidRPr="00ED74AC">
              <w:rPr>
                <w:b/>
                <w:color w:val="000000"/>
                <w:szCs w:val="24"/>
              </w:rPr>
              <w:t>29 689, nr. 1065</w:t>
            </w:r>
          </w:p>
        </w:tc>
        <w:tc>
          <w:tcPr>
            <w:tcW w:w="80" w:type="pct"/>
            <w:tcBorders>
              <w:top w:val="nil"/>
              <w:left w:val="nil"/>
              <w:bottom w:val="nil"/>
              <w:right w:val="nil"/>
            </w:tcBorders>
          </w:tcPr>
          <w:p w:rsidRPr="00ED74AC" w:rsidR="008C43E2" w:rsidP="008C43E2" w:rsidRDefault="008C43E2">
            <w:pPr>
              <w:rPr>
                <w:szCs w:val="24"/>
              </w:rPr>
            </w:pPr>
          </w:p>
        </w:tc>
        <w:tc>
          <w:tcPr>
            <w:tcW w:w="3407" w:type="pct"/>
            <w:tcBorders>
              <w:top w:val="nil"/>
              <w:left w:val="nil"/>
              <w:bottom w:val="nil"/>
              <w:right w:val="nil"/>
            </w:tcBorders>
          </w:tcPr>
          <w:p w:rsidRPr="00ED74AC" w:rsidR="008C43E2" w:rsidP="008C43E2" w:rsidRDefault="008C43E2">
            <w:r w:rsidRPr="00ED74AC">
              <w:t xml:space="preserve">-de motie-Raemakers/Bergkamp over vergoeding van zorg die buiten het basispakket valt vanwege het ontbreken van de vereiste medische indicatie  </w:t>
            </w:r>
          </w:p>
        </w:tc>
      </w:tr>
      <w:tr w:rsidRPr="00ED74AC" w:rsidR="008C43E2" w:rsidTr="00DA2B36">
        <w:trPr>
          <w:trHeight w:val="146"/>
        </w:trPr>
        <w:tc>
          <w:tcPr>
            <w:tcW w:w="1513" w:type="pct"/>
            <w:tcBorders>
              <w:top w:val="nil"/>
              <w:left w:val="nil"/>
              <w:bottom w:val="nil"/>
              <w:right w:val="nil"/>
            </w:tcBorders>
          </w:tcPr>
          <w:p w:rsidRPr="00ED74AC" w:rsidR="008C43E2" w:rsidP="008C43E2" w:rsidRDefault="008C43E2">
            <w:r w:rsidRPr="00ED74AC">
              <w:rPr>
                <w:b/>
                <w:color w:val="000000"/>
                <w:szCs w:val="24"/>
              </w:rPr>
              <w:t>29 689, nr. 1066</w:t>
            </w:r>
          </w:p>
        </w:tc>
        <w:tc>
          <w:tcPr>
            <w:tcW w:w="80" w:type="pct"/>
            <w:tcBorders>
              <w:top w:val="nil"/>
              <w:left w:val="nil"/>
              <w:bottom w:val="nil"/>
              <w:right w:val="nil"/>
            </w:tcBorders>
          </w:tcPr>
          <w:p w:rsidRPr="00ED74AC" w:rsidR="008C43E2" w:rsidP="008C43E2" w:rsidRDefault="008C43E2">
            <w:pPr>
              <w:rPr>
                <w:szCs w:val="24"/>
              </w:rPr>
            </w:pPr>
          </w:p>
        </w:tc>
        <w:tc>
          <w:tcPr>
            <w:tcW w:w="3407" w:type="pct"/>
            <w:tcBorders>
              <w:top w:val="nil"/>
              <w:left w:val="nil"/>
              <w:bottom w:val="nil"/>
              <w:right w:val="nil"/>
            </w:tcBorders>
          </w:tcPr>
          <w:p w:rsidRPr="00ED74AC" w:rsidR="008C43E2" w:rsidP="008C43E2" w:rsidRDefault="008C43E2">
            <w:r w:rsidRPr="00ED74AC">
              <w:t xml:space="preserve">-de motie-Jansen over </w:t>
            </w:r>
            <w:r w:rsidR="00494E8E">
              <w:t xml:space="preserve">een </w:t>
            </w:r>
            <w:r w:rsidRPr="00ED74AC">
              <w:t xml:space="preserve">pilot met gedurende zes maanden onbeperkte fysiotherapie voor chronisch zieken </w:t>
            </w:r>
          </w:p>
        </w:tc>
      </w:tr>
      <w:tr w:rsidRPr="00ED74AC" w:rsidR="008C43E2" w:rsidTr="00DA2B36">
        <w:trPr>
          <w:trHeight w:val="146"/>
        </w:trPr>
        <w:tc>
          <w:tcPr>
            <w:tcW w:w="1513" w:type="pct"/>
            <w:tcBorders>
              <w:top w:val="nil"/>
              <w:left w:val="nil"/>
              <w:bottom w:val="nil"/>
              <w:right w:val="nil"/>
            </w:tcBorders>
          </w:tcPr>
          <w:p w:rsidRPr="00ED74AC" w:rsidR="008C43E2" w:rsidP="008C43E2" w:rsidRDefault="008C43E2">
            <w:pPr>
              <w:rPr>
                <w:b/>
                <w:color w:val="000000"/>
                <w:szCs w:val="24"/>
              </w:rPr>
            </w:pPr>
          </w:p>
        </w:tc>
        <w:tc>
          <w:tcPr>
            <w:tcW w:w="80" w:type="pct"/>
            <w:tcBorders>
              <w:top w:val="nil"/>
              <w:left w:val="nil"/>
              <w:bottom w:val="nil"/>
              <w:right w:val="nil"/>
            </w:tcBorders>
          </w:tcPr>
          <w:p w:rsidRPr="00ED74AC" w:rsidR="008C43E2" w:rsidP="008C43E2" w:rsidRDefault="008C43E2">
            <w:pPr>
              <w:rPr>
                <w:szCs w:val="24"/>
              </w:rPr>
            </w:pPr>
          </w:p>
        </w:tc>
        <w:tc>
          <w:tcPr>
            <w:tcW w:w="3407" w:type="pct"/>
            <w:tcBorders>
              <w:top w:val="nil"/>
              <w:left w:val="nil"/>
              <w:bottom w:val="nil"/>
              <w:right w:val="nil"/>
            </w:tcBorders>
          </w:tcPr>
          <w:p w:rsidRPr="00ED74AC" w:rsidR="008C43E2" w:rsidP="008C43E2" w:rsidRDefault="008C43E2">
            <w:pPr>
              <w:rPr>
                <w:szCs w:val="24"/>
              </w:rPr>
            </w:pPr>
          </w:p>
        </w:tc>
      </w:tr>
      <w:tr w:rsidRPr="00ED74AC" w:rsidR="008C43E2" w:rsidTr="00DA2B36">
        <w:trPr>
          <w:trHeight w:val="146"/>
        </w:trPr>
        <w:tc>
          <w:tcPr>
            <w:tcW w:w="1513" w:type="pct"/>
            <w:tcBorders>
              <w:top w:val="nil"/>
              <w:left w:val="nil"/>
              <w:bottom w:val="nil"/>
              <w:right w:val="nil"/>
            </w:tcBorders>
          </w:tcPr>
          <w:p w:rsidRPr="00ED74AC" w:rsidR="008C43E2" w:rsidP="008C43E2" w:rsidRDefault="008C43E2">
            <w:pPr>
              <w:rPr>
                <w:b/>
                <w:color w:val="000000"/>
                <w:szCs w:val="24"/>
              </w:rPr>
            </w:pPr>
            <w:r w:rsidRPr="00ED74AC">
              <w:rPr>
                <w:b/>
                <w:color w:val="000000"/>
                <w:szCs w:val="24"/>
              </w:rPr>
              <w:t xml:space="preserve">Stemmingen </w:t>
            </w:r>
          </w:p>
        </w:tc>
        <w:tc>
          <w:tcPr>
            <w:tcW w:w="80" w:type="pct"/>
            <w:tcBorders>
              <w:top w:val="nil"/>
              <w:left w:val="nil"/>
              <w:bottom w:val="nil"/>
              <w:right w:val="nil"/>
            </w:tcBorders>
          </w:tcPr>
          <w:p w:rsidRPr="00ED74AC" w:rsidR="008C43E2" w:rsidP="008C43E2" w:rsidRDefault="008C43E2">
            <w:pPr>
              <w:rPr>
                <w:szCs w:val="24"/>
              </w:rPr>
            </w:pPr>
          </w:p>
        </w:tc>
        <w:tc>
          <w:tcPr>
            <w:tcW w:w="3407" w:type="pct"/>
            <w:tcBorders>
              <w:top w:val="nil"/>
              <w:left w:val="nil"/>
              <w:bottom w:val="nil"/>
              <w:right w:val="nil"/>
            </w:tcBorders>
          </w:tcPr>
          <w:p w:rsidRPr="00ED74AC" w:rsidR="008C43E2" w:rsidP="008C43E2" w:rsidRDefault="008C43E2">
            <w:pPr>
              <w:rPr>
                <w:szCs w:val="24"/>
              </w:rPr>
            </w:pPr>
            <w:r w:rsidRPr="00ED74AC">
              <w:rPr>
                <w:szCs w:val="24"/>
              </w:rPr>
              <w:t xml:space="preserve">17. Stemmingen in verband met: </w:t>
            </w:r>
          </w:p>
        </w:tc>
      </w:tr>
      <w:tr w:rsidRPr="00ED74AC" w:rsidR="008C43E2" w:rsidTr="00DA2B36">
        <w:trPr>
          <w:trHeight w:val="146"/>
        </w:trPr>
        <w:tc>
          <w:tcPr>
            <w:tcW w:w="1513" w:type="pct"/>
            <w:tcBorders>
              <w:top w:val="nil"/>
              <w:left w:val="nil"/>
              <w:bottom w:val="nil"/>
              <w:right w:val="nil"/>
            </w:tcBorders>
          </w:tcPr>
          <w:p w:rsidRPr="00ED74AC" w:rsidR="008C43E2" w:rsidP="008C43E2" w:rsidRDefault="008C43E2">
            <w:pPr>
              <w:rPr>
                <w:b/>
                <w:color w:val="000000"/>
                <w:szCs w:val="24"/>
              </w:rPr>
            </w:pPr>
            <w:r w:rsidRPr="00ED74AC">
              <w:rPr>
                <w:b/>
                <w:color w:val="000000"/>
                <w:szCs w:val="24"/>
              </w:rPr>
              <w:t>35 471</w:t>
            </w:r>
          </w:p>
        </w:tc>
        <w:tc>
          <w:tcPr>
            <w:tcW w:w="80" w:type="pct"/>
            <w:tcBorders>
              <w:top w:val="nil"/>
              <w:left w:val="nil"/>
              <w:bottom w:val="nil"/>
              <w:right w:val="nil"/>
            </w:tcBorders>
          </w:tcPr>
          <w:p w:rsidRPr="00ED74AC" w:rsidR="008C43E2" w:rsidP="008C43E2" w:rsidRDefault="008C43E2">
            <w:pPr>
              <w:rPr>
                <w:szCs w:val="24"/>
              </w:rPr>
            </w:pPr>
          </w:p>
        </w:tc>
        <w:tc>
          <w:tcPr>
            <w:tcW w:w="3407" w:type="pct"/>
            <w:tcBorders>
              <w:top w:val="nil"/>
              <w:left w:val="nil"/>
              <w:bottom w:val="nil"/>
              <w:right w:val="nil"/>
            </w:tcBorders>
          </w:tcPr>
          <w:p w:rsidRPr="00ED74AC" w:rsidR="008C43E2" w:rsidP="008C43E2" w:rsidRDefault="008C43E2">
            <w:pPr>
              <w:rPr>
                <w:szCs w:val="24"/>
              </w:rPr>
            </w:pPr>
            <w:r w:rsidRPr="00ED74AC">
              <w:rPr>
                <w:szCs w:val="24"/>
              </w:rPr>
              <w:t>Regels inzake de organisatie, beschikbaarheid en kwaliteit van ambulancevoorzieningen (Wet ambulancevoorzieningen)</w:t>
            </w:r>
          </w:p>
        </w:tc>
      </w:tr>
      <w:tr w:rsidRPr="00ED74AC" w:rsidR="008C43E2" w:rsidTr="00DA2B36">
        <w:trPr>
          <w:trHeight w:val="146"/>
        </w:trPr>
        <w:tc>
          <w:tcPr>
            <w:tcW w:w="1513" w:type="pct"/>
            <w:tcBorders>
              <w:top w:val="nil"/>
              <w:left w:val="nil"/>
              <w:bottom w:val="nil"/>
              <w:right w:val="nil"/>
            </w:tcBorders>
          </w:tcPr>
          <w:p w:rsidRPr="00ED74AC" w:rsidR="008C43E2" w:rsidP="008C43E2" w:rsidRDefault="008C43E2">
            <w:pPr>
              <w:rPr>
                <w:b/>
                <w:color w:val="000000"/>
                <w:szCs w:val="24"/>
              </w:rPr>
            </w:pPr>
          </w:p>
        </w:tc>
        <w:tc>
          <w:tcPr>
            <w:tcW w:w="80" w:type="pct"/>
            <w:tcBorders>
              <w:top w:val="nil"/>
              <w:left w:val="nil"/>
              <w:bottom w:val="nil"/>
              <w:right w:val="nil"/>
            </w:tcBorders>
          </w:tcPr>
          <w:p w:rsidRPr="00ED74AC" w:rsidR="008C43E2" w:rsidP="008C43E2" w:rsidRDefault="008C43E2">
            <w:pPr>
              <w:rPr>
                <w:szCs w:val="24"/>
              </w:rPr>
            </w:pPr>
          </w:p>
        </w:tc>
        <w:tc>
          <w:tcPr>
            <w:tcW w:w="3407" w:type="pct"/>
            <w:tcBorders>
              <w:top w:val="nil"/>
              <w:left w:val="nil"/>
              <w:bottom w:val="nil"/>
              <w:right w:val="nil"/>
            </w:tcBorders>
          </w:tcPr>
          <w:p w:rsidRPr="00ED74AC" w:rsidR="008C43E2" w:rsidP="008C43E2" w:rsidRDefault="008C43E2">
            <w:pPr>
              <w:rPr>
                <w:szCs w:val="24"/>
              </w:rPr>
            </w:pPr>
          </w:p>
        </w:tc>
      </w:tr>
      <w:tr w:rsidRPr="00ED74AC" w:rsidR="008C43E2" w:rsidTr="00DA2B36">
        <w:trPr>
          <w:trHeight w:val="146"/>
        </w:trPr>
        <w:tc>
          <w:tcPr>
            <w:tcW w:w="1513" w:type="pct"/>
            <w:tcBorders>
              <w:top w:val="nil"/>
              <w:left w:val="nil"/>
              <w:bottom w:val="nil"/>
              <w:right w:val="nil"/>
            </w:tcBorders>
          </w:tcPr>
          <w:p w:rsidRPr="00ED74AC" w:rsidR="008C43E2" w:rsidP="008C43E2" w:rsidRDefault="008C43E2">
            <w:pPr>
              <w:rPr>
                <w:b/>
                <w:color w:val="000000"/>
                <w:szCs w:val="24"/>
              </w:rPr>
            </w:pPr>
          </w:p>
        </w:tc>
        <w:tc>
          <w:tcPr>
            <w:tcW w:w="80" w:type="pct"/>
            <w:tcBorders>
              <w:top w:val="nil"/>
              <w:left w:val="nil"/>
              <w:bottom w:val="nil"/>
              <w:right w:val="nil"/>
            </w:tcBorders>
          </w:tcPr>
          <w:p w:rsidRPr="00ED74AC" w:rsidR="008C43E2" w:rsidP="008C43E2" w:rsidRDefault="008C43E2">
            <w:pPr>
              <w:rPr>
                <w:szCs w:val="24"/>
              </w:rPr>
            </w:pPr>
          </w:p>
        </w:tc>
        <w:tc>
          <w:tcPr>
            <w:tcW w:w="3407" w:type="pct"/>
            <w:tcBorders>
              <w:top w:val="nil"/>
              <w:left w:val="nil"/>
              <w:bottom w:val="nil"/>
              <w:right w:val="nil"/>
            </w:tcBorders>
          </w:tcPr>
          <w:p w:rsidRPr="008D12F6" w:rsidR="008D12F6" w:rsidP="008D12F6" w:rsidRDefault="008D12F6">
            <w:pPr>
              <w:rPr>
                <w:szCs w:val="24"/>
              </w:rPr>
            </w:pPr>
            <w:r w:rsidRPr="008D12F6">
              <w:rPr>
                <w:szCs w:val="24"/>
              </w:rPr>
              <w:t>35 471</w:t>
            </w:r>
            <w:r w:rsidRPr="008D12F6">
              <w:rPr>
                <w:szCs w:val="24"/>
              </w:rPr>
              <w:tab/>
            </w:r>
            <w:r w:rsidRPr="008D12F6">
              <w:rPr>
                <w:szCs w:val="24"/>
              </w:rPr>
              <w:tab/>
            </w:r>
            <w:r w:rsidRPr="008D12F6">
              <w:rPr>
                <w:szCs w:val="24"/>
              </w:rPr>
              <w:tab/>
            </w:r>
            <w:r w:rsidRPr="008D12F6">
              <w:rPr>
                <w:szCs w:val="24"/>
              </w:rPr>
              <w:fldChar w:fldCharType="begin"/>
            </w:r>
            <w:r w:rsidRPr="008D12F6">
              <w:rPr>
                <w:szCs w:val="24"/>
              </w:rPr>
              <w:instrText xml:space="preserve"> =  \* MERGEFORMAT </w:instrText>
            </w:r>
            <w:r w:rsidRPr="008D12F6">
              <w:rPr>
                <w:szCs w:val="24"/>
              </w:rPr>
              <w:fldChar w:fldCharType="separate"/>
            </w:r>
            <w:r w:rsidRPr="008D12F6">
              <w:rPr>
                <w:szCs w:val="24"/>
              </w:rPr>
              <w:t xml:space="preserve">(bijgewerkt t/m amendement nr. </w:t>
            </w:r>
            <w:r w:rsidRPr="008D12F6">
              <w:rPr>
                <w:szCs w:val="24"/>
              </w:rPr>
              <w:fldChar w:fldCharType="end"/>
            </w:r>
            <w:r w:rsidRPr="008D12F6">
              <w:rPr>
                <w:szCs w:val="24"/>
              </w:rPr>
              <w:t>32)</w:t>
            </w:r>
            <w:r w:rsidRPr="008D12F6">
              <w:rPr>
                <w:szCs w:val="24"/>
              </w:rPr>
              <w:tab/>
            </w:r>
          </w:p>
          <w:p w:rsidRPr="008D12F6" w:rsidR="008D12F6" w:rsidP="008D12F6" w:rsidRDefault="008D12F6">
            <w:pPr>
              <w:rPr>
                <w:szCs w:val="24"/>
              </w:rPr>
            </w:pPr>
          </w:p>
          <w:p w:rsidRPr="008D12F6" w:rsidR="008D12F6" w:rsidP="008D12F6" w:rsidRDefault="008D12F6">
            <w:pPr>
              <w:rPr>
                <w:szCs w:val="24"/>
              </w:rPr>
            </w:pPr>
            <w:r w:rsidRPr="008D12F6">
              <w:rPr>
                <w:szCs w:val="24"/>
              </w:rPr>
              <w:t>GEWIJZIGDE STEMMINGSLIJST</w:t>
            </w:r>
          </w:p>
          <w:p w:rsidRPr="008D12F6" w:rsidR="008D12F6" w:rsidP="008D12F6" w:rsidRDefault="008D12F6">
            <w:pPr>
              <w:rPr>
                <w:szCs w:val="24"/>
              </w:rPr>
            </w:pPr>
          </w:p>
          <w:p w:rsidRPr="008D12F6" w:rsidR="008D12F6" w:rsidP="008D12F6" w:rsidRDefault="008D12F6">
            <w:pPr>
              <w:rPr>
                <w:i/>
                <w:szCs w:val="24"/>
              </w:rPr>
            </w:pPr>
            <w:r w:rsidRPr="008D12F6">
              <w:rPr>
                <w:i/>
                <w:szCs w:val="24"/>
              </w:rPr>
              <w:t>Wijzigingen aangegeven met *</w:t>
            </w:r>
          </w:p>
          <w:p w:rsidRPr="008D12F6" w:rsidR="008D12F6" w:rsidP="008D12F6" w:rsidRDefault="008D12F6">
            <w:pPr>
              <w:rPr>
                <w:szCs w:val="24"/>
              </w:rPr>
            </w:pPr>
          </w:p>
          <w:p w:rsidRPr="008D12F6" w:rsidR="008D12F6" w:rsidP="008D12F6" w:rsidRDefault="008D12F6">
            <w:pPr>
              <w:rPr>
                <w:szCs w:val="24"/>
              </w:rPr>
            </w:pPr>
            <w:r w:rsidRPr="008D12F6">
              <w:rPr>
                <w:szCs w:val="24"/>
                <w:highlight w:val="yellow"/>
              </w:rPr>
              <w:t>- nader gewijzigd amendement Hijink (31,I)</w:t>
            </w:r>
            <w:r w:rsidRPr="008D12F6">
              <w:rPr>
                <w:szCs w:val="24"/>
              </w:rPr>
              <w:t xml:space="preserve"> over wijziging van de citeertitel (wijziging opschrift)</w:t>
            </w:r>
          </w:p>
          <w:p w:rsidRPr="008D12F6" w:rsidR="008D12F6" w:rsidP="008D12F6" w:rsidRDefault="008D12F6">
            <w:pPr>
              <w:rPr>
                <w:szCs w:val="24"/>
              </w:rPr>
            </w:pPr>
            <w:r w:rsidRPr="008D12F6">
              <w:rPr>
                <w:szCs w:val="24"/>
              </w:rPr>
              <w:t>- artikelen 1 t/m 4</w:t>
            </w:r>
          </w:p>
          <w:p w:rsidRPr="008D12F6" w:rsidR="008D12F6" w:rsidP="008D12F6" w:rsidRDefault="008D12F6">
            <w:pPr>
              <w:rPr>
                <w:szCs w:val="24"/>
              </w:rPr>
            </w:pPr>
            <w:r w:rsidRPr="008D12F6">
              <w:rPr>
                <w:szCs w:val="24"/>
                <w:highlight w:val="yellow"/>
              </w:rPr>
              <w:t>- derde nader gewijzigd amendement Hijink c.s. (21,I)</w:t>
            </w:r>
            <w:r w:rsidRPr="008D12F6">
              <w:rPr>
                <w:szCs w:val="24"/>
              </w:rPr>
              <w:t xml:space="preserve"> over  toevoegen van de term ambulanceverpleegkundige</w:t>
            </w:r>
          </w:p>
          <w:p w:rsidRPr="008D12F6" w:rsidR="008D12F6" w:rsidP="008D12F6" w:rsidRDefault="008D12F6">
            <w:pPr>
              <w:rPr>
                <w:szCs w:val="24"/>
              </w:rPr>
            </w:pPr>
            <w:r w:rsidRPr="008D12F6">
              <w:rPr>
                <w:szCs w:val="24"/>
                <w:highlight w:val="yellow"/>
              </w:rPr>
              <w:t>- gewijzigd amendement Ploumen (20)</w:t>
            </w:r>
            <w:r w:rsidRPr="008D12F6">
              <w:rPr>
                <w:szCs w:val="24"/>
              </w:rPr>
              <w:t xml:space="preserve"> over delegatie bij amvb met voorhang t.a.v. artikel 5, tweede lid</w:t>
            </w:r>
          </w:p>
          <w:p w:rsidRPr="008D12F6" w:rsidR="008D12F6" w:rsidP="008D12F6" w:rsidRDefault="008D12F6">
            <w:pPr>
              <w:rPr>
                <w:szCs w:val="24"/>
              </w:rPr>
            </w:pPr>
            <w:r w:rsidRPr="008D12F6">
              <w:rPr>
                <w:szCs w:val="24"/>
                <w:highlight w:val="yellow"/>
              </w:rPr>
              <w:t>- amendement Raemakers/Veldman (13,I)</w:t>
            </w:r>
            <w:r w:rsidRPr="008D12F6">
              <w:rPr>
                <w:szCs w:val="24"/>
              </w:rPr>
              <w:t xml:space="preserve"> over voorhangprocedures</w:t>
            </w:r>
          </w:p>
          <w:p w:rsidRPr="008D12F6" w:rsidR="008D12F6" w:rsidP="008D12F6" w:rsidRDefault="008D12F6">
            <w:pPr>
              <w:ind w:left="284" w:firstLine="284"/>
              <w:rPr>
                <w:szCs w:val="24"/>
              </w:rPr>
            </w:pPr>
          </w:p>
          <w:p w:rsidRPr="008D12F6" w:rsidR="008D12F6" w:rsidP="008D12F6" w:rsidRDefault="008D12F6">
            <w:pPr>
              <w:ind w:left="568"/>
              <w:rPr>
                <w:szCs w:val="24"/>
              </w:rPr>
            </w:pPr>
            <w:r w:rsidRPr="008D12F6">
              <w:rPr>
                <w:szCs w:val="24"/>
              </w:rPr>
              <w:t>NB. Indien zowel 20 als 13 wordt aangenomen, wordt geen uitvoering gegeven aan 13,I.</w:t>
            </w:r>
          </w:p>
          <w:p w:rsidRPr="008D12F6" w:rsidR="008D12F6" w:rsidP="008D12F6" w:rsidRDefault="008D12F6">
            <w:pPr>
              <w:ind w:left="284" w:firstLine="284"/>
              <w:rPr>
                <w:szCs w:val="24"/>
              </w:rPr>
            </w:pPr>
          </w:p>
          <w:p w:rsidRPr="008D12F6" w:rsidR="008D12F6" w:rsidP="008D12F6" w:rsidRDefault="008D12F6">
            <w:pPr>
              <w:rPr>
                <w:szCs w:val="24"/>
              </w:rPr>
            </w:pPr>
            <w:r w:rsidRPr="008D12F6">
              <w:rPr>
                <w:szCs w:val="24"/>
              </w:rPr>
              <w:t>- artikelen 6 t/m 10</w:t>
            </w:r>
          </w:p>
          <w:p w:rsidRPr="008D12F6" w:rsidR="008D12F6" w:rsidP="008D12F6" w:rsidRDefault="008D12F6">
            <w:pPr>
              <w:rPr>
                <w:szCs w:val="24"/>
              </w:rPr>
            </w:pPr>
            <w:r w:rsidRPr="008D12F6">
              <w:rPr>
                <w:szCs w:val="24"/>
              </w:rPr>
              <w:t>- derde nader gewijzigd amendement Hijink c.s. (21,II)</w:t>
            </w:r>
          </w:p>
          <w:p w:rsidRPr="008D12F6" w:rsidR="008D12F6" w:rsidP="008D12F6" w:rsidRDefault="008D12F6">
            <w:pPr>
              <w:rPr>
                <w:szCs w:val="24"/>
              </w:rPr>
            </w:pPr>
            <w:r w:rsidRPr="008D12F6">
              <w:rPr>
                <w:szCs w:val="24"/>
              </w:rPr>
              <w:t>- amendement Raemakers/Veldman (13,II)</w:t>
            </w:r>
          </w:p>
          <w:p w:rsidRPr="008D12F6" w:rsidR="008D12F6" w:rsidP="008D12F6" w:rsidRDefault="008D12F6">
            <w:pPr>
              <w:rPr>
                <w:szCs w:val="24"/>
              </w:rPr>
            </w:pPr>
            <w:r w:rsidRPr="008D12F6">
              <w:rPr>
                <w:szCs w:val="24"/>
              </w:rPr>
              <w:t>- artikel 11</w:t>
            </w:r>
          </w:p>
          <w:p w:rsidRPr="008D12F6" w:rsidR="008D12F6" w:rsidP="008D12F6" w:rsidRDefault="008D12F6">
            <w:pPr>
              <w:rPr>
                <w:szCs w:val="24"/>
              </w:rPr>
            </w:pPr>
            <w:r w:rsidRPr="008D12F6">
              <w:rPr>
                <w:szCs w:val="24"/>
                <w:highlight w:val="yellow"/>
              </w:rPr>
              <w:t>*- amendement Veldman/Van den Berg (32)</w:t>
            </w:r>
            <w:r w:rsidRPr="008D12F6">
              <w:rPr>
                <w:szCs w:val="24"/>
              </w:rPr>
              <w:t xml:space="preserve"> over inzage in de kosten van de ambulancezorg</w:t>
            </w:r>
          </w:p>
          <w:p w:rsidRPr="008D12F6" w:rsidR="008D12F6" w:rsidP="008D12F6" w:rsidRDefault="008D12F6">
            <w:pPr>
              <w:rPr>
                <w:szCs w:val="24"/>
              </w:rPr>
            </w:pPr>
            <w:r w:rsidRPr="008D12F6">
              <w:rPr>
                <w:szCs w:val="24"/>
              </w:rPr>
              <w:t>- artikel 12</w:t>
            </w:r>
          </w:p>
          <w:p w:rsidRPr="008D12F6" w:rsidR="008D12F6" w:rsidP="008D12F6" w:rsidRDefault="008D12F6">
            <w:pPr>
              <w:rPr>
                <w:szCs w:val="24"/>
              </w:rPr>
            </w:pPr>
            <w:r w:rsidRPr="008D12F6">
              <w:rPr>
                <w:szCs w:val="24"/>
              </w:rPr>
              <w:t>- artikelen 13 t/m 18</w:t>
            </w:r>
          </w:p>
          <w:p w:rsidRPr="008D12F6" w:rsidR="008D12F6" w:rsidP="008D12F6" w:rsidRDefault="008D12F6">
            <w:pPr>
              <w:rPr>
                <w:szCs w:val="24"/>
              </w:rPr>
            </w:pPr>
            <w:r w:rsidRPr="008D12F6">
              <w:rPr>
                <w:szCs w:val="24"/>
                <w:highlight w:val="yellow"/>
              </w:rPr>
              <w:t>- amendement Hijink/Ellemeet (15)</w:t>
            </w:r>
            <w:r w:rsidRPr="008D12F6">
              <w:rPr>
                <w:szCs w:val="24"/>
              </w:rPr>
              <w:t xml:space="preserve"> over het schrappen van de mogelijkheid tot winstuitkering</w:t>
            </w:r>
          </w:p>
          <w:p w:rsidRPr="008D12F6" w:rsidR="008D12F6" w:rsidP="008D12F6" w:rsidRDefault="008D12F6">
            <w:pPr>
              <w:rPr>
                <w:szCs w:val="24"/>
              </w:rPr>
            </w:pPr>
            <w:r w:rsidRPr="008D12F6">
              <w:rPr>
                <w:szCs w:val="24"/>
              </w:rPr>
              <w:t>- artikel 19</w:t>
            </w:r>
          </w:p>
          <w:p w:rsidRPr="008D12F6" w:rsidR="008D12F6" w:rsidP="008D12F6" w:rsidRDefault="008D12F6">
            <w:pPr>
              <w:rPr>
                <w:szCs w:val="24"/>
              </w:rPr>
            </w:pPr>
            <w:r w:rsidRPr="008D12F6">
              <w:rPr>
                <w:szCs w:val="24"/>
              </w:rPr>
              <w:t>- amendement Raemakers/Veldman (13,III)</w:t>
            </w:r>
          </w:p>
          <w:p w:rsidRPr="008D12F6" w:rsidR="008D12F6" w:rsidP="008D12F6" w:rsidRDefault="008D12F6">
            <w:pPr>
              <w:rPr>
                <w:szCs w:val="24"/>
              </w:rPr>
            </w:pPr>
            <w:r w:rsidRPr="008D12F6">
              <w:rPr>
                <w:szCs w:val="24"/>
              </w:rPr>
              <w:t>- artikel 20</w:t>
            </w:r>
          </w:p>
          <w:p w:rsidRPr="008D12F6" w:rsidR="008D12F6" w:rsidP="008D12F6" w:rsidRDefault="008D12F6">
            <w:pPr>
              <w:rPr>
                <w:szCs w:val="24"/>
              </w:rPr>
            </w:pPr>
            <w:r w:rsidRPr="008D12F6">
              <w:rPr>
                <w:szCs w:val="24"/>
              </w:rPr>
              <w:t>- artikelen 21 t/m 25</w:t>
            </w:r>
          </w:p>
          <w:p w:rsidRPr="008D12F6" w:rsidR="008D12F6" w:rsidP="008D12F6" w:rsidRDefault="008D12F6">
            <w:pPr>
              <w:rPr>
                <w:szCs w:val="24"/>
              </w:rPr>
            </w:pPr>
            <w:r w:rsidRPr="008D12F6">
              <w:rPr>
                <w:szCs w:val="24"/>
              </w:rPr>
              <w:t>- nader gewijzigd amendement Hijink (31,II)</w:t>
            </w:r>
          </w:p>
          <w:p w:rsidRPr="008D12F6" w:rsidR="008D12F6" w:rsidP="008D12F6" w:rsidRDefault="008D12F6">
            <w:pPr>
              <w:rPr>
                <w:szCs w:val="24"/>
              </w:rPr>
            </w:pPr>
            <w:r w:rsidRPr="008D12F6">
              <w:rPr>
                <w:szCs w:val="24"/>
              </w:rPr>
              <w:t>- artikel 26</w:t>
            </w:r>
          </w:p>
          <w:p w:rsidRPr="008D12F6" w:rsidR="008D12F6" w:rsidP="008D12F6" w:rsidRDefault="008D12F6">
            <w:pPr>
              <w:rPr>
                <w:szCs w:val="24"/>
              </w:rPr>
            </w:pPr>
            <w:r w:rsidRPr="008D12F6">
              <w:rPr>
                <w:szCs w:val="24"/>
              </w:rPr>
              <w:t>- nader gewijzigd amendement Hijink (31,III)</w:t>
            </w:r>
          </w:p>
          <w:p w:rsidRPr="008D12F6" w:rsidR="008D12F6" w:rsidP="008D12F6" w:rsidRDefault="008D12F6">
            <w:pPr>
              <w:rPr>
                <w:szCs w:val="24"/>
              </w:rPr>
            </w:pPr>
            <w:r w:rsidRPr="008D12F6">
              <w:rPr>
                <w:szCs w:val="24"/>
              </w:rPr>
              <w:lastRenderedPageBreak/>
              <w:t>- artikel 27</w:t>
            </w:r>
          </w:p>
          <w:p w:rsidRPr="008D12F6" w:rsidR="008D12F6" w:rsidP="008D12F6" w:rsidRDefault="008D12F6">
            <w:pPr>
              <w:rPr>
                <w:szCs w:val="24"/>
              </w:rPr>
            </w:pPr>
            <w:r w:rsidRPr="008D12F6">
              <w:rPr>
                <w:szCs w:val="24"/>
              </w:rPr>
              <w:t>- nader gewijzigd amendement Hijink (31,IV)</w:t>
            </w:r>
          </w:p>
          <w:p w:rsidRPr="008D12F6" w:rsidR="008D12F6" w:rsidP="008D12F6" w:rsidRDefault="008D12F6">
            <w:pPr>
              <w:rPr>
                <w:szCs w:val="24"/>
              </w:rPr>
            </w:pPr>
            <w:r w:rsidRPr="008D12F6">
              <w:rPr>
                <w:szCs w:val="24"/>
              </w:rPr>
              <w:t>- artikel 28</w:t>
            </w:r>
          </w:p>
          <w:p w:rsidRPr="008D12F6" w:rsidR="008D12F6" w:rsidP="008D12F6" w:rsidRDefault="008D12F6">
            <w:pPr>
              <w:rPr>
                <w:szCs w:val="24"/>
              </w:rPr>
            </w:pPr>
            <w:r w:rsidRPr="008D12F6">
              <w:rPr>
                <w:szCs w:val="24"/>
              </w:rPr>
              <w:t>- nader gewijzigd amendement Hijink (31,V)</w:t>
            </w:r>
          </w:p>
          <w:p w:rsidRPr="008D12F6" w:rsidR="008D12F6" w:rsidP="008D12F6" w:rsidRDefault="008D12F6">
            <w:pPr>
              <w:rPr>
                <w:szCs w:val="24"/>
              </w:rPr>
            </w:pPr>
            <w:r w:rsidRPr="008D12F6">
              <w:rPr>
                <w:szCs w:val="24"/>
              </w:rPr>
              <w:t>- artikel 29, onderdeel A</w:t>
            </w:r>
          </w:p>
          <w:p w:rsidRPr="008D12F6" w:rsidR="008D12F6" w:rsidP="008D12F6" w:rsidRDefault="008D12F6">
            <w:pPr>
              <w:rPr>
                <w:szCs w:val="24"/>
              </w:rPr>
            </w:pPr>
            <w:r w:rsidRPr="008D12F6">
              <w:rPr>
                <w:szCs w:val="24"/>
              </w:rPr>
              <w:t>- nader gewijzigd amendement Hijink (31,VI)</w:t>
            </w:r>
          </w:p>
          <w:p w:rsidRPr="008D12F6" w:rsidR="008D12F6" w:rsidP="008D12F6" w:rsidRDefault="008D12F6">
            <w:pPr>
              <w:rPr>
                <w:szCs w:val="24"/>
              </w:rPr>
            </w:pPr>
            <w:r w:rsidRPr="008D12F6">
              <w:rPr>
                <w:szCs w:val="24"/>
              </w:rPr>
              <w:t>- onderdeel B</w:t>
            </w:r>
          </w:p>
          <w:p w:rsidRPr="008D12F6" w:rsidR="008D12F6" w:rsidP="008D12F6" w:rsidRDefault="008D12F6">
            <w:pPr>
              <w:rPr>
                <w:szCs w:val="24"/>
              </w:rPr>
            </w:pPr>
            <w:r w:rsidRPr="008D12F6">
              <w:rPr>
                <w:szCs w:val="24"/>
              </w:rPr>
              <w:t>- onderdeel C</w:t>
            </w:r>
          </w:p>
          <w:p w:rsidRPr="008D12F6" w:rsidR="008D12F6" w:rsidP="008D12F6" w:rsidRDefault="008D12F6">
            <w:pPr>
              <w:rPr>
                <w:szCs w:val="24"/>
              </w:rPr>
            </w:pPr>
            <w:r w:rsidRPr="008D12F6">
              <w:rPr>
                <w:szCs w:val="24"/>
              </w:rPr>
              <w:t>- nader gewijzigd amendement Hijink (31,VII)</w:t>
            </w:r>
          </w:p>
          <w:p w:rsidRPr="008D12F6" w:rsidR="008D12F6" w:rsidP="008D12F6" w:rsidRDefault="008D12F6">
            <w:pPr>
              <w:rPr>
                <w:szCs w:val="24"/>
              </w:rPr>
            </w:pPr>
            <w:r w:rsidRPr="008D12F6">
              <w:rPr>
                <w:szCs w:val="24"/>
              </w:rPr>
              <w:t>- onderdeel D</w:t>
            </w:r>
          </w:p>
          <w:p w:rsidRPr="008D12F6" w:rsidR="008D12F6" w:rsidP="008D12F6" w:rsidRDefault="008D12F6">
            <w:pPr>
              <w:rPr>
                <w:szCs w:val="24"/>
              </w:rPr>
            </w:pPr>
            <w:r w:rsidRPr="008D12F6">
              <w:rPr>
                <w:szCs w:val="24"/>
              </w:rPr>
              <w:t>- nader gewijzigd amendement Hijink (31,VIII)</w:t>
            </w:r>
          </w:p>
          <w:p w:rsidRPr="008D12F6" w:rsidR="008D12F6" w:rsidP="008D12F6" w:rsidRDefault="008D12F6">
            <w:pPr>
              <w:rPr>
                <w:szCs w:val="24"/>
              </w:rPr>
            </w:pPr>
            <w:r w:rsidRPr="008D12F6">
              <w:rPr>
                <w:szCs w:val="24"/>
              </w:rPr>
              <w:t>- onderdeel E</w:t>
            </w:r>
          </w:p>
          <w:p w:rsidRPr="008D12F6" w:rsidR="008D12F6" w:rsidP="008D12F6" w:rsidRDefault="008D12F6">
            <w:pPr>
              <w:rPr>
                <w:szCs w:val="24"/>
              </w:rPr>
            </w:pPr>
            <w:r w:rsidRPr="008D12F6">
              <w:rPr>
                <w:szCs w:val="24"/>
              </w:rPr>
              <w:t>- nader gewijzigd amendement Hijink (31,IX)</w:t>
            </w:r>
          </w:p>
          <w:p w:rsidRPr="008D12F6" w:rsidR="008D12F6" w:rsidP="008D12F6" w:rsidRDefault="008D12F6">
            <w:pPr>
              <w:rPr>
                <w:szCs w:val="24"/>
              </w:rPr>
            </w:pPr>
            <w:r w:rsidRPr="008D12F6">
              <w:rPr>
                <w:szCs w:val="24"/>
              </w:rPr>
              <w:t>- onderdeel F</w:t>
            </w:r>
          </w:p>
          <w:p w:rsidRPr="008D12F6" w:rsidR="008D12F6" w:rsidP="008D12F6" w:rsidRDefault="008D12F6">
            <w:pPr>
              <w:rPr>
                <w:szCs w:val="24"/>
              </w:rPr>
            </w:pPr>
            <w:r w:rsidRPr="008D12F6">
              <w:rPr>
                <w:szCs w:val="24"/>
              </w:rPr>
              <w:t>- artikel 29</w:t>
            </w:r>
          </w:p>
          <w:p w:rsidRPr="008D12F6" w:rsidR="008D12F6" w:rsidP="008D12F6" w:rsidRDefault="008D12F6">
            <w:pPr>
              <w:rPr>
                <w:szCs w:val="24"/>
              </w:rPr>
            </w:pPr>
            <w:r w:rsidRPr="008D12F6">
              <w:rPr>
                <w:szCs w:val="24"/>
              </w:rPr>
              <w:t>- nader gewijzigd amendement Hijink (31,X)</w:t>
            </w:r>
          </w:p>
          <w:p w:rsidRPr="008D12F6" w:rsidR="008D12F6" w:rsidP="008D12F6" w:rsidRDefault="008D12F6">
            <w:pPr>
              <w:rPr>
                <w:szCs w:val="24"/>
              </w:rPr>
            </w:pPr>
            <w:r w:rsidRPr="008D12F6">
              <w:rPr>
                <w:szCs w:val="24"/>
              </w:rPr>
              <w:t>- artikel 30</w:t>
            </w:r>
          </w:p>
          <w:p w:rsidRPr="008D12F6" w:rsidR="008D12F6" w:rsidP="008D12F6" w:rsidRDefault="008D12F6">
            <w:pPr>
              <w:rPr>
                <w:szCs w:val="24"/>
              </w:rPr>
            </w:pPr>
            <w:r w:rsidRPr="008D12F6">
              <w:rPr>
                <w:szCs w:val="24"/>
              </w:rPr>
              <w:t>- artikel 31</w:t>
            </w:r>
          </w:p>
          <w:p w:rsidRPr="008D12F6" w:rsidR="008D12F6" w:rsidP="008D12F6" w:rsidRDefault="008D12F6">
            <w:pPr>
              <w:rPr>
                <w:szCs w:val="24"/>
              </w:rPr>
            </w:pPr>
            <w:r w:rsidRPr="008D12F6">
              <w:rPr>
                <w:szCs w:val="24"/>
                <w:highlight w:val="yellow"/>
              </w:rPr>
              <w:t>- gewijzigd amendement Van den Berg/Veldman (18)</w:t>
            </w:r>
            <w:r w:rsidRPr="008D12F6">
              <w:rPr>
                <w:szCs w:val="24"/>
              </w:rPr>
              <w:t xml:space="preserve"> over een evaluatie na vijf jaar (invoegen artikel 31a) </w:t>
            </w:r>
          </w:p>
          <w:p w:rsidRPr="008D12F6" w:rsidR="008D12F6" w:rsidP="008D12F6" w:rsidRDefault="008D12F6">
            <w:pPr>
              <w:rPr>
                <w:szCs w:val="24"/>
              </w:rPr>
            </w:pPr>
            <w:r w:rsidRPr="008D12F6">
              <w:rPr>
                <w:szCs w:val="24"/>
              </w:rPr>
              <w:t>- artikel 32</w:t>
            </w:r>
          </w:p>
          <w:p w:rsidRPr="008D12F6" w:rsidR="008D12F6" w:rsidP="008D12F6" w:rsidRDefault="008D12F6">
            <w:pPr>
              <w:rPr>
                <w:szCs w:val="24"/>
              </w:rPr>
            </w:pPr>
            <w:r w:rsidRPr="008D12F6">
              <w:rPr>
                <w:szCs w:val="24"/>
              </w:rPr>
              <w:t>- nader gewijzigd amendement Hijink (31,XI)</w:t>
            </w:r>
          </w:p>
          <w:p w:rsidRPr="008D12F6" w:rsidR="008D12F6" w:rsidP="008D12F6" w:rsidRDefault="008D12F6">
            <w:pPr>
              <w:rPr>
                <w:szCs w:val="24"/>
              </w:rPr>
            </w:pPr>
            <w:r w:rsidRPr="008D12F6">
              <w:rPr>
                <w:szCs w:val="24"/>
              </w:rPr>
              <w:t>- artikel 33</w:t>
            </w:r>
          </w:p>
          <w:p w:rsidRPr="008D12F6" w:rsidR="008D12F6" w:rsidP="008D12F6" w:rsidRDefault="008D12F6">
            <w:pPr>
              <w:rPr>
                <w:szCs w:val="24"/>
              </w:rPr>
            </w:pPr>
            <w:r w:rsidRPr="008D12F6">
              <w:rPr>
                <w:szCs w:val="24"/>
              </w:rPr>
              <w:t>- beweegreden</w:t>
            </w:r>
          </w:p>
          <w:p w:rsidRPr="00ED74AC" w:rsidR="008C43E2" w:rsidP="008C43E2" w:rsidRDefault="008D12F6">
            <w:pPr>
              <w:rPr>
                <w:szCs w:val="24"/>
              </w:rPr>
            </w:pPr>
            <w:r w:rsidRPr="008D12F6">
              <w:rPr>
                <w:szCs w:val="24"/>
                <w:highlight w:val="yellow"/>
              </w:rPr>
              <w:t>- wetsvoorstel</w:t>
            </w:r>
          </w:p>
        </w:tc>
      </w:tr>
      <w:tr w:rsidRPr="00ED74AC" w:rsidR="008C43E2" w:rsidTr="00DA2B36">
        <w:trPr>
          <w:trHeight w:val="146"/>
        </w:trPr>
        <w:tc>
          <w:tcPr>
            <w:tcW w:w="1513" w:type="pct"/>
            <w:tcBorders>
              <w:top w:val="nil"/>
              <w:left w:val="nil"/>
              <w:bottom w:val="nil"/>
              <w:right w:val="nil"/>
            </w:tcBorders>
          </w:tcPr>
          <w:p w:rsidRPr="00ED74AC" w:rsidR="008C43E2" w:rsidP="008C43E2" w:rsidRDefault="008C43E2">
            <w:pPr>
              <w:rPr>
                <w:b/>
                <w:color w:val="000000"/>
                <w:szCs w:val="24"/>
              </w:rPr>
            </w:pPr>
          </w:p>
        </w:tc>
        <w:tc>
          <w:tcPr>
            <w:tcW w:w="80" w:type="pct"/>
            <w:tcBorders>
              <w:top w:val="nil"/>
              <w:left w:val="nil"/>
              <w:bottom w:val="nil"/>
              <w:right w:val="nil"/>
            </w:tcBorders>
          </w:tcPr>
          <w:p w:rsidRPr="00ED74AC" w:rsidR="008C43E2" w:rsidP="008C43E2" w:rsidRDefault="008C43E2">
            <w:pPr>
              <w:rPr>
                <w:szCs w:val="24"/>
              </w:rPr>
            </w:pPr>
          </w:p>
        </w:tc>
        <w:tc>
          <w:tcPr>
            <w:tcW w:w="3407" w:type="pct"/>
            <w:tcBorders>
              <w:top w:val="nil"/>
              <w:left w:val="nil"/>
              <w:bottom w:val="nil"/>
              <w:right w:val="nil"/>
            </w:tcBorders>
          </w:tcPr>
          <w:p w:rsidRPr="00ED74AC" w:rsidR="008C43E2" w:rsidP="008C43E2" w:rsidRDefault="008C43E2">
            <w:pPr>
              <w:rPr>
                <w:szCs w:val="24"/>
              </w:rPr>
            </w:pPr>
          </w:p>
        </w:tc>
      </w:tr>
      <w:tr w:rsidRPr="00ED74AC" w:rsidR="008C43E2" w:rsidTr="00DA2B36">
        <w:trPr>
          <w:trHeight w:val="146"/>
        </w:trPr>
        <w:tc>
          <w:tcPr>
            <w:tcW w:w="1513" w:type="pct"/>
            <w:tcBorders>
              <w:top w:val="nil"/>
              <w:left w:val="nil"/>
              <w:bottom w:val="nil"/>
              <w:right w:val="nil"/>
            </w:tcBorders>
          </w:tcPr>
          <w:p w:rsidRPr="00ED74AC" w:rsidR="008C43E2" w:rsidP="008C43E2" w:rsidRDefault="008C43E2">
            <w:pPr>
              <w:rPr>
                <w:b/>
                <w:color w:val="000000"/>
                <w:szCs w:val="24"/>
              </w:rPr>
            </w:pPr>
            <w:r w:rsidRPr="00ED74AC">
              <w:rPr>
                <w:b/>
                <w:color w:val="000000"/>
                <w:szCs w:val="24"/>
              </w:rPr>
              <w:t xml:space="preserve">Stemmingen </w:t>
            </w:r>
          </w:p>
        </w:tc>
        <w:tc>
          <w:tcPr>
            <w:tcW w:w="80" w:type="pct"/>
            <w:tcBorders>
              <w:top w:val="nil"/>
              <w:left w:val="nil"/>
              <w:bottom w:val="nil"/>
              <w:right w:val="nil"/>
            </w:tcBorders>
          </w:tcPr>
          <w:p w:rsidRPr="00ED74AC" w:rsidR="008C43E2" w:rsidP="008C43E2" w:rsidRDefault="008C43E2">
            <w:pPr>
              <w:rPr>
                <w:szCs w:val="24"/>
              </w:rPr>
            </w:pPr>
          </w:p>
        </w:tc>
        <w:tc>
          <w:tcPr>
            <w:tcW w:w="3407" w:type="pct"/>
            <w:tcBorders>
              <w:top w:val="nil"/>
              <w:left w:val="nil"/>
              <w:bottom w:val="nil"/>
              <w:right w:val="nil"/>
            </w:tcBorders>
          </w:tcPr>
          <w:p w:rsidRPr="00ED74AC" w:rsidR="008C43E2" w:rsidP="008C43E2" w:rsidRDefault="008C43E2">
            <w:pPr>
              <w:rPr>
                <w:szCs w:val="24"/>
              </w:rPr>
            </w:pPr>
            <w:r w:rsidRPr="00ED74AC">
              <w:rPr>
                <w:szCs w:val="24"/>
              </w:rPr>
              <w:t>18. Stemmingen over: moties ingediend bij de Wet ambulancevoorzieningen</w:t>
            </w:r>
          </w:p>
        </w:tc>
      </w:tr>
      <w:tr w:rsidRPr="00ED74AC" w:rsidR="008C43E2" w:rsidTr="00DA2B36">
        <w:trPr>
          <w:trHeight w:val="146"/>
        </w:trPr>
        <w:tc>
          <w:tcPr>
            <w:tcW w:w="1513" w:type="pct"/>
            <w:tcBorders>
              <w:top w:val="nil"/>
              <w:left w:val="nil"/>
              <w:bottom w:val="nil"/>
              <w:right w:val="nil"/>
            </w:tcBorders>
          </w:tcPr>
          <w:p w:rsidRPr="00ED74AC" w:rsidR="008C43E2" w:rsidP="008C43E2" w:rsidRDefault="008C43E2">
            <w:pPr>
              <w:rPr>
                <w:b/>
                <w:color w:val="000000"/>
                <w:szCs w:val="24"/>
              </w:rPr>
            </w:pPr>
            <w:r w:rsidRPr="00ED74AC">
              <w:rPr>
                <w:b/>
                <w:color w:val="000000"/>
                <w:szCs w:val="24"/>
              </w:rPr>
              <w:t>35 471, nr. 22</w:t>
            </w:r>
          </w:p>
        </w:tc>
        <w:tc>
          <w:tcPr>
            <w:tcW w:w="80" w:type="pct"/>
            <w:tcBorders>
              <w:top w:val="nil"/>
              <w:left w:val="nil"/>
              <w:bottom w:val="nil"/>
              <w:right w:val="nil"/>
            </w:tcBorders>
          </w:tcPr>
          <w:p w:rsidRPr="00ED74AC" w:rsidR="008C43E2" w:rsidP="008C43E2" w:rsidRDefault="008C43E2">
            <w:pPr>
              <w:rPr>
                <w:szCs w:val="24"/>
              </w:rPr>
            </w:pPr>
          </w:p>
        </w:tc>
        <w:tc>
          <w:tcPr>
            <w:tcW w:w="3407" w:type="pct"/>
            <w:tcBorders>
              <w:top w:val="nil"/>
              <w:left w:val="nil"/>
              <w:bottom w:val="nil"/>
              <w:right w:val="nil"/>
            </w:tcBorders>
          </w:tcPr>
          <w:p w:rsidRPr="00ED74AC" w:rsidR="008C43E2" w:rsidP="008C43E2" w:rsidRDefault="008C43E2">
            <w:r w:rsidRPr="00ED74AC">
              <w:t xml:space="preserve">-de motie-Hijink over een plan om van de ambulancezorg eventueel een publieke voorziening te maken </w:t>
            </w:r>
          </w:p>
        </w:tc>
      </w:tr>
      <w:tr w:rsidRPr="00ED74AC" w:rsidR="008C43E2" w:rsidTr="00DA2B36">
        <w:trPr>
          <w:trHeight w:val="146"/>
        </w:trPr>
        <w:tc>
          <w:tcPr>
            <w:tcW w:w="1513" w:type="pct"/>
            <w:tcBorders>
              <w:top w:val="nil"/>
              <w:left w:val="nil"/>
              <w:bottom w:val="nil"/>
              <w:right w:val="nil"/>
            </w:tcBorders>
          </w:tcPr>
          <w:p w:rsidRPr="00ED74AC" w:rsidR="008C43E2" w:rsidP="008C43E2" w:rsidRDefault="008C43E2">
            <w:r w:rsidRPr="00ED74AC">
              <w:rPr>
                <w:b/>
                <w:color w:val="000000"/>
                <w:szCs w:val="24"/>
              </w:rPr>
              <w:t>35 471, nr. 30 (gewijzigd, was nr. 23)</w:t>
            </w:r>
          </w:p>
        </w:tc>
        <w:tc>
          <w:tcPr>
            <w:tcW w:w="80" w:type="pct"/>
            <w:tcBorders>
              <w:top w:val="nil"/>
              <w:left w:val="nil"/>
              <w:bottom w:val="nil"/>
              <w:right w:val="nil"/>
            </w:tcBorders>
          </w:tcPr>
          <w:p w:rsidRPr="00ED74AC" w:rsidR="008C43E2" w:rsidP="008C43E2" w:rsidRDefault="008C43E2">
            <w:pPr>
              <w:rPr>
                <w:szCs w:val="24"/>
              </w:rPr>
            </w:pPr>
          </w:p>
        </w:tc>
        <w:tc>
          <w:tcPr>
            <w:tcW w:w="3407" w:type="pct"/>
            <w:tcBorders>
              <w:top w:val="nil"/>
              <w:left w:val="nil"/>
              <w:bottom w:val="nil"/>
              <w:right w:val="nil"/>
            </w:tcBorders>
          </w:tcPr>
          <w:p w:rsidRPr="00ED74AC" w:rsidR="008C43E2" w:rsidP="008C43E2" w:rsidRDefault="008C43E2">
            <w:r w:rsidRPr="00ED74AC">
              <w:t xml:space="preserve">-de gewijzigde motie-Hijink over de winstuitkering in de ambulancezorg over de afgelopen vijf jaar  </w:t>
            </w:r>
          </w:p>
        </w:tc>
      </w:tr>
      <w:tr w:rsidRPr="00ED74AC" w:rsidR="008C43E2" w:rsidTr="00DA2B36">
        <w:trPr>
          <w:trHeight w:val="146"/>
        </w:trPr>
        <w:tc>
          <w:tcPr>
            <w:tcW w:w="1513" w:type="pct"/>
            <w:tcBorders>
              <w:top w:val="nil"/>
              <w:left w:val="nil"/>
              <w:bottom w:val="nil"/>
              <w:right w:val="nil"/>
            </w:tcBorders>
          </w:tcPr>
          <w:p w:rsidRPr="00ED74AC" w:rsidR="008C43E2" w:rsidP="008C43E2" w:rsidRDefault="008C43E2">
            <w:r w:rsidRPr="00ED74AC">
              <w:rPr>
                <w:b/>
                <w:color w:val="000000"/>
                <w:szCs w:val="24"/>
              </w:rPr>
              <w:t>35 471, nr. 24</w:t>
            </w:r>
          </w:p>
        </w:tc>
        <w:tc>
          <w:tcPr>
            <w:tcW w:w="80" w:type="pct"/>
            <w:tcBorders>
              <w:top w:val="nil"/>
              <w:left w:val="nil"/>
              <w:bottom w:val="nil"/>
              <w:right w:val="nil"/>
            </w:tcBorders>
          </w:tcPr>
          <w:p w:rsidRPr="00ED74AC" w:rsidR="008C43E2" w:rsidP="008C43E2" w:rsidRDefault="008C43E2">
            <w:pPr>
              <w:rPr>
                <w:szCs w:val="24"/>
              </w:rPr>
            </w:pPr>
          </w:p>
        </w:tc>
        <w:tc>
          <w:tcPr>
            <w:tcW w:w="3407" w:type="pct"/>
            <w:tcBorders>
              <w:top w:val="nil"/>
              <w:left w:val="nil"/>
              <w:bottom w:val="nil"/>
              <w:right w:val="nil"/>
            </w:tcBorders>
          </w:tcPr>
          <w:p w:rsidRPr="00ED74AC" w:rsidR="008C43E2" w:rsidP="008C43E2" w:rsidRDefault="008C43E2">
            <w:r w:rsidRPr="00ED74AC">
              <w:t xml:space="preserve">-de motie-Hijink c.s. over het uitwerken van een voorstel om alle specialisten in loondienst te laten werken  </w:t>
            </w:r>
          </w:p>
        </w:tc>
      </w:tr>
      <w:tr w:rsidRPr="00ED74AC" w:rsidR="008C43E2" w:rsidTr="00DA2B36">
        <w:trPr>
          <w:trHeight w:val="146"/>
        </w:trPr>
        <w:tc>
          <w:tcPr>
            <w:tcW w:w="1513" w:type="pct"/>
            <w:tcBorders>
              <w:top w:val="nil"/>
              <w:left w:val="nil"/>
              <w:bottom w:val="nil"/>
              <w:right w:val="nil"/>
            </w:tcBorders>
          </w:tcPr>
          <w:p w:rsidRPr="00ED74AC" w:rsidR="008C43E2" w:rsidP="008C43E2" w:rsidRDefault="008C43E2">
            <w:r w:rsidRPr="00ED74AC">
              <w:rPr>
                <w:b/>
                <w:color w:val="000000"/>
                <w:szCs w:val="24"/>
              </w:rPr>
              <w:t>35 471, nr. 25</w:t>
            </w:r>
          </w:p>
        </w:tc>
        <w:tc>
          <w:tcPr>
            <w:tcW w:w="80" w:type="pct"/>
            <w:tcBorders>
              <w:top w:val="nil"/>
              <w:left w:val="nil"/>
              <w:bottom w:val="nil"/>
              <w:right w:val="nil"/>
            </w:tcBorders>
          </w:tcPr>
          <w:p w:rsidRPr="00ED74AC" w:rsidR="008C43E2" w:rsidP="008C43E2" w:rsidRDefault="008C43E2">
            <w:pPr>
              <w:rPr>
                <w:szCs w:val="24"/>
              </w:rPr>
            </w:pPr>
          </w:p>
        </w:tc>
        <w:tc>
          <w:tcPr>
            <w:tcW w:w="3407" w:type="pct"/>
            <w:tcBorders>
              <w:top w:val="nil"/>
              <w:left w:val="nil"/>
              <w:bottom w:val="nil"/>
              <w:right w:val="nil"/>
            </w:tcBorders>
          </w:tcPr>
          <w:p w:rsidRPr="00ED74AC" w:rsidR="008C43E2" w:rsidP="008C43E2" w:rsidRDefault="008C43E2">
            <w:r w:rsidRPr="00ED74AC">
              <w:t xml:space="preserve">-de motie-Van den Berg c.s. over een gezamenlijk kwaliteitsregister  </w:t>
            </w:r>
          </w:p>
        </w:tc>
      </w:tr>
      <w:tr w:rsidRPr="00ED74AC" w:rsidR="008C43E2" w:rsidTr="00DA2B36">
        <w:trPr>
          <w:trHeight w:val="146"/>
        </w:trPr>
        <w:tc>
          <w:tcPr>
            <w:tcW w:w="1513" w:type="pct"/>
            <w:tcBorders>
              <w:top w:val="nil"/>
              <w:left w:val="nil"/>
              <w:bottom w:val="nil"/>
              <w:right w:val="nil"/>
            </w:tcBorders>
          </w:tcPr>
          <w:p w:rsidRPr="00ED74AC" w:rsidR="008C43E2" w:rsidP="008C43E2" w:rsidRDefault="008C43E2">
            <w:r w:rsidRPr="00ED74AC">
              <w:rPr>
                <w:b/>
                <w:color w:val="000000"/>
                <w:szCs w:val="24"/>
              </w:rPr>
              <w:t>35 471, nr. 26</w:t>
            </w:r>
          </w:p>
        </w:tc>
        <w:tc>
          <w:tcPr>
            <w:tcW w:w="80" w:type="pct"/>
            <w:tcBorders>
              <w:top w:val="nil"/>
              <w:left w:val="nil"/>
              <w:bottom w:val="nil"/>
              <w:right w:val="nil"/>
            </w:tcBorders>
          </w:tcPr>
          <w:p w:rsidRPr="00ED74AC" w:rsidR="008C43E2" w:rsidP="008C43E2" w:rsidRDefault="008C43E2">
            <w:pPr>
              <w:rPr>
                <w:szCs w:val="24"/>
              </w:rPr>
            </w:pPr>
          </w:p>
        </w:tc>
        <w:tc>
          <w:tcPr>
            <w:tcW w:w="3407" w:type="pct"/>
            <w:tcBorders>
              <w:top w:val="nil"/>
              <w:left w:val="nil"/>
              <w:bottom w:val="nil"/>
              <w:right w:val="nil"/>
            </w:tcBorders>
          </w:tcPr>
          <w:p w:rsidRPr="00ED74AC" w:rsidR="008C43E2" w:rsidP="008C43E2" w:rsidRDefault="008C43E2">
            <w:r w:rsidRPr="00ED74AC">
              <w:t xml:space="preserve">-de motie-Ellemeet/Ploumen over zeggenschap van ambulancezorgprofessionals  </w:t>
            </w:r>
          </w:p>
        </w:tc>
      </w:tr>
      <w:tr w:rsidRPr="00ED74AC" w:rsidR="008C43E2" w:rsidTr="00DA2B36">
        <w:trPr>
          <w:trHeight w:val="146"/>
        </w:trPr>
        <w:tc>
          <w:tcPr>
            <w:tcW w:w="1513" w:type="pct"/>
            <w:tcBorders>
              <w:top w:val="nil"/>
              <w:left w:val="nil"/>
              <w:bottom w:val="nil"/>
              <w:right w:val="nil"/>
            </w:tcBorders>
          </w:tcPr>
          <w:p w:rsidRPr="00ED74AC" w:rsidR="008C43E2" w:rsidP="008C43E2" w:rsidRDefault="008C43E2">
            <w:r w:rsidRPr="00ED74AC">
              <w:rPr>
                <w:b/>
                <w:color w:val="000000"/>
                <w:szCs w:val="24"/>
              </w:rPr>
              <w:t>35 471, nr. 27</w:t>
            </w:r>
          </w:p>
        </w:tc>
        <w:tc>
          <w:tcPr>
            <w:tcW w:w="80" w:type="pct"/>
            <w:tcBorders>
              <w:top w:val="nil"/>
              <w:left w:val="nil"/>
              <w:bottom w:val="nil"/>
              <w:right w:val="nil"/>
            </w:tcBorders>
          </w:tcPr>
          <w:p w:rsidRPr="00ED74AC" w:rsidR="008C43E2" w:rsidP="008C43E2" w:rsidRDefault="008C43E2">
            <w:pPr>
              <w:rPr>
                <w:szCs w:val="24"/>
              </w:rPr>
            </w:pPr>
          </w:p>
        </w:tc>
        <w:tc>
          <w:tcPr>
            <w:tcW w:w="3407" w:type="pct"/>
            <w:tcBorders>
              <w:top w:val="nil"/>
              <w:left w:val="nil"/>
              <w:bottom w:val="nil"/>
              <w:right w:val="nil"/>
            </w:tcBorders>
          </w:tcPr>
          <w:p w:rsidRPr="00ED74AC" w:rsidR="008C43E2" w:rsidP="008C43E2" w:rsidRDefault="008C43E2">
            <w:r w:rsidRPr="00ED74AC">
              <w:t xml:space="preserve">-de motie-Ellemeet/Veldman over een rol voor de verpleegkundig specialist in het medisch management van de regionale ambulancevoorzieningen  </w:t>
            </w:r>
          </w:p>
        </w:tc>
      </w:tr>
      <w:tr w:rsidRPr="00ED74AC" w:rsidR="008C43E2" w:rsidTr="00DA2B36">
        <w:trPr>
          <w:trHeight w:val="146"/>
        </w:trPr>
        <w:tc>
          <w:tcPr>
            <w:tcW w:w="1513" w:type="pct"/>
            <w:tcBorders>
              <w:top w:val="nil"/>
              <w:left w:val="nil"/>
              <w:bottom w:val="nil"/>
              <w:right w:val="nil"/>
            </w:tcBorders>
          </w:tcPr>
          <w:p w:rsidRPr="00ED74AC" w:rsidR="008C43E2" w:rsidP="008C43E2" w:rsidRDefault="008C43E2">
            <w:r w:rsidRPr="00ED74AC">
              <w:rPr>
                <w:b/>
                <w:color w:val="000000"/>
                <w:szCs w:val="24"/>
              </w:rPr>
              <w:t>35 471, nr. 28</w:t>
            </w:r>
          </w:p>
        </w:tc>
        <w:tc>
          <w:tcPr>
            <w:tcW w:w="80" w:type="pct"/>
            <w:tcBorders>
              <w:top w:val="nil"/>
              <w:left w:val="nil"/>
              <w:bottom w:val="nil"/>
              <w:right w:val="nil"/>
            </w:tcBorders>
          </w:tcPr>
          <w:p w:rsidRPr="00ED74AC" w:rsidR="008C43E2" w:rsidP="008C43E2" w:rsidRDefault="008C43E2">
            <w:pPr>
              <w:rPr>
                <w:szCs w:val="24"/>
              </w:rPr>
            </w:pPr>
          </w:p>
        </w:tc>
        <w:tc>
          <w:tcPr>
            <w:tcW w:w="3407" w:type="pct"/>
            <w:tcBorders>
              <w:top w:val="nil"/>
              <w:left w:val="nil"/>
              <w:bottom w:val="nil"/>
              <w:right w:val="nil"/>
            </w:tcBorders>
          </w:tcPr>
          <w:p w:rsidRPr="00ED74AC" w:rsidR="008C43E2" w:rsidP="008C43E2" w:rsidRDefault="008C43E2">
            <w:r w:rsidRPr="00ED74AC">
              <w:t xml:space="preserve">-de motie-Ellemeet over regionale zorginkoop via het representatiemodel voor andere sectoren dan de ambulancezorg  </w:t>
            </w:r>
          </w:p>
        </w:tc>
      </w:tr>
      <w:tr w:rsidRPr="00ED74AC" w:rsidR="008C43E2" w:rsidTr="00DA2B36">
        <w:trPr>
          <w:trHeight w:val="146"/>
        </w:trPr>
        <w:tc>
          <w:tcPr>
            <w:tcW w:w="1513" w:type="pct"/>
            <w:tcBorders>
              <w:top w:val="nil"/>
              <w:left w:val="nil"/>
              <w:bottom w:val="nil"/>
              <w:right w:val="nil"/>
            </w:tcBorders>
          </w:tcPr>
          <w:p w:rsidRPr="00ED74AC" w:rsidR="008C43E2" w:rsidP="008C43E2" w:rsidRDefault="008C43E2">
            <w:r w:rsidRPr="00ED74AC">
              <w:rPr>
                <w:b/>
                <w:color w:val="000000"/>
                <w:szCs w:val="24"/>
              </w:rPr>
              <w:t>35 471, nr. 29</w:t>
            </w:r>
          </w:p>
        </w:tc>
        <w:tc>
          <w:tcPr>
            <w:tcW w:w="80" w:type="pct"/>
            <w:tcBorders>
              <w:top w:val="nil"/>
              <w:left w:val="nil"/>
              <w:bottom w:val="nil"/>
              <w:right w:val="nil"/>
            </w:tcBorders>
          </w:tcPr>
          <w:p w:rsidRPr="00ED74AC" w:rsidR="008C43E2" w:rsidP="008C43E2" w:rsidRDefault="008C43E2">
            <w:pPr>
              <w:rPr>
                <w:szCs w:val="24"/>
              </w:rPr>
            </w:pPr>
          </w:p>
        </w:tc>
        <w:tc>
          <w:tcPr>
            <w:tcW w:w="3407" w:type="pct"/>
            <w:tcBorders>
              <w:top w:val="nil"/>
              <w:left w:val="nil"/>
              <w:bottom w:val="nil"/>
              <w:right w:val="nil"/>
            </w:tcBorders>
          </w:tcPr>
          <w:p w:rsidRPr="00ED74AC" w:rsidR="008C43E2" w:rsidP="008C43E2" w:rsidRDefault="008C43E2">
            <w:r w:rsidRPr="00ED74AC">
              <w:t xml:space="preserve">-de motie-Veldman/Van den Berg over blijvende doorontwikkeling van het kwaliteitskader ambulancezorg borgen </w:t>
            </w:r>
          </w:p>
        </w:tc>
      </w:tr>
      <w:tr w:rsidRPr="00ED74AC" w:rsidR="008C43E2" w:rsidTr="00DA2B36">
        <w:trPr>
          <w:trHeight w:val="146"/>
        </w:trPr>
        <w:tc>
          <w:tcPr>
            <w:tcW w:w="1513" w:type="pct"/>
            <w:tcBorders>
              <w:top w:val="nil"/>
              <w:left w:val="nil"/>
              <w:bottom w:val="nil"/>
              <w:right w:val="nil"/>
            </w:tcBorders>
          </w:tcPr>
          <w:p w:rsidRPr="00ED74AC" w:rsidR="008C43E2" w:rsidP="008C43E2" w:rsidRDefault="008C43E2">
            <w:pPr>
              <w:rPr>
                <w:b/>
                <w:color w:val="000000"/>
                <w:szCs w:val="24"/>
              </w:rPr>
            </w:pPr>
          </w:p>
        </w:tc>
        <w:tc>
          <w:tcPr>
            <w:tcW w:w="80" w:type="pct"/>
            <w:tcBorders>
              <w:top w:val="nil"/>
              <w:left w:val="nil"/>
              <w:bottom w:val="nil"/>
              <w:right w:val="nil"/>
            </w:tcBorders>
          </w:tcPr>
          <w:p w:rsidRPr="00ED74AC" w:rsidR="008C43E2" w:rsidP="008C43E2" w:rsidRDefault="008C43E2">
            <w:pPr>
              <w:rPr>
                <w:szCs w:val="24"/>
              </w:rPr>
            </w:pPr>
          </w:p>
        </w:tc>
        <w:tc>
          <w:tcPr>
            <w:tcW w:w="3407" w:type="pct"/>
            <w:tcBorders>
              <w:top w:val="nil"/>
              <w:left w:val="nil"/>
              <w:bottom w:val="nil"/>
              <w:right w:val="nil"/>
            </w:tcBorders>
          </w:tcPr>
          <w:p w:rsidRPr="00ED74AC" w:rsidR="008C43E2" w:rsidP="008C43E2" w:rsidRDefault="008C43E2">
            <w:pPr>
              <w:rPr>
                <w:szCs w:val="24"/>
              </w:rPr>
            </w:pPr>
          </w:p>
        </w:tc>
      </w:tr>
      <w:tr w:rsidRPr="00ED74AC" w:rsidR="008C43E2" w:rsidTr="00DA2B36">
        <w:trPr>
          <w:trHeight w:val="146"/>
        </w:trPr>
        <w:tc>
          <w:tcPr>
            <w:tcW w:w="1513" w:type="pct"/>
            <w:tcBorders>
              <w:top w:val="nil"/>
              <w:left w:val="nil"/>
              <w:bottom w:val="nil"/>
              <w:right w:val="nil"/>
            </w:tcBorders>
          </w:tcPr>
          <w:p w:rsidRPr="00ED74AC" w:rsidR="008C43E2" w:rsidP="008C43E2" w:rsidRDefault="008C43E2">
            <w:pPr>
              <w:rPr>
                <w:b/>
                <w:color w:val="000000"/>
                <w:szCs w:val="24"/>
              </w:rPr>
            </w:pPr>
            <w:r w:rsidRPr="00ED74AC">
              <w:rPr>
                <w:b/>
                <w:color w:val="000000"/>
                <w:szCs w:val="24"/>
              </w:rPr>
              <w:t xml:space="preserve">Stemmingen </w:t>
            </w:r>
          </w:p>
        </w:tc>
        <w:tc>
          <w:tcPr>
            <w:tcW w:w="80" w:type="pct"/>
            <w:tcBorders>
              <w:top w:val="nil"/>
              <w:left w:val="nil"/>
              <w:bottom w:val="nil"/>
              <w:right w:val="nil"/>
            </w:tcBorders>
          </w:tcPr>
          <w:p w:rsidRPr="00ED74AC" w:rsidR="008C43E2" w:rsidP="008C43E2" w:rsidRDefault="008C43E2">
            <w:pPr>
              <w:rPr>
                <w:szCs w:val="24"/>
              </w:rPr>
            </w:pPr>
          </w:p>
        </w:tc>
        <w:tc>
          <w:tcPr>
            <w:tcW w:w="3407" w:type="pct"/>
            <w:tcBorders>
              <w:top w:val="nil"/>
              <w:left w:val="nil"/>
              <w:bottom w:val="nil"/>
              <w:right w:val="nil"/>
            </w:tcBorders>
          </w:tcPr>
          <w:p w:rsidRPr="00ED74AC" w:rsidR="008C43E2" w:rsidP="008C43E2" w:rsidRDefault="008C43E2">
            <w:pPr>
              <w:rPr>
                <w:szCs w:val="24"/>
              </w:rPr>
            </w:pPr>
            <w:r w:rsidRPr="00ED74AC">
              <w:rPr>
                <w:szCs w:val="24"/>
              </w:rPr>
              <w:t xml:space="preserve">19. Stemmingen in verband met: </w:t>
            </w:r>
          </w:p>
        </w:tc>
      </w:tr>
      <w:tr w:rsidRPr="00ED74AC" w:rsidR="008C43E2" w:rsidTr="00DA2B36">
        <w:trPr>
          <w:trHeight w:val="146"/>
        </w:trPr>
        <w:tc>
          <w:tcPr>
            <w:tcW w:w="1513" w:type="pct"/>
            <w:tcBorders>
              <w:top w:val="nil"/>
              <w:left w:val="nil"/>
              <w:bottom w:val="nil"/>
              <w:right w:val="nil"/>
            </w:tcBorders>
          </w:tcPr>
          <w:p w:rsidRPr="00ED74AC" w:rsidR="008C43E2" w:rsidP="008C43E2" w:rsidRDefault="008C43E2">
            <w:pPr>
              <w:rPr>
                <w:b/>
                <w:color w:val="000000"/>
                <w:szCs w:val="24"/>
              </w:rPr>
            </w:pPr>
            <w:r w:rsidRPr="00ED74AC">
              <w:rPr>
                <w:b/>
                <w:color w:val="000000"/>
                <w:szCs w:val="24"/>
              </w:rPr>
              <w:t>35 476</w:t>
            </w:r>
          </w:p>
        </w:tc>
        <w:tc>
          <w:tcPr>
            <w:tcW w:w="80" w:type="pct"/>
            <w:tcBorders>
              <w:top w:val="nil"/>
              <w:left w:val="nil"/>
              <w:bottom w:val="nil"/>
              <w:right w:val="nil"/>
            </w:tcBorders>
          </w:tcPr>
          <w:p w:rsidRPr="00ED74AC" w:rsidR="008C43E2" w:rsidP="008C43E2" w:rsidRDefault="008C43E2">
            <w:pPr>
              <w:rPr>
                <w:szCs w:val="24"/>
              </w:rPr>
            </w:pPr>
          </w:p>
        </w:tc>
        <w:tc>
          <w:tcPr>
            <w:tcW w:w="3407" w:type="pct"/>
            <w:tcBorders>
              <w:top w:val="nil"/>
              <w:left w:val="nil"/>
              <w:bottom w:val="nil"/>
              <w:right w:val="nil"/>
            </w:tcBorders>
          </w:tcPr>
          <w:p w:rsidRPr="00ED74AC" w:rsidR="008C43E2" w:rsidP="008C43E2" w:rsidRDefault="008C43E2">
            <w:r w:rsidRPr="00ED74AC">
              <w:t>Tijdelijke wet tot opschorting van regels omtrent dwangsommen en het instellen van beroep bij niet tijdig beslissen op een asielaanvraag (Tijdelijke wet opschorting dwangsommen IND)</w:t>
            </w:r>
          </w:p>
        </w:tc>
      </w:tr>
      <w:tr w:rsidRPr="00ED74AC" w:rsidR="008C43E2" w:rsidTr="00DA2B36">
        <w:trPr>
          <w:trHeight w:val="146"/>
        </w:trPr>
        <w:tc>
          <w:tcPr>
            <w:tcW w:w="1513" w:type="pct"/>
            <w:tcBorders>
              <w:top w:val="nil"/>
              <w:left w:val="nil"/>
              <w:bottom w:val="nil"/>
              <w:right w:val="nil"/>
            </w:tcBorders>
          </w:tcPr>
          <w:p w:rsidRPr="00ED74AC" w:rsidR="008C43E2" w:rsidP="008C43E2" w:rsidRDefault="008C43E2">
            <w:pPr>
              <w:rPr>
                <w:b/>
                <w:color w:val="000000"/>
                <w:szCs w:val="24"/>
              </w:rPr>
            </w:pPr>
          </w:p>
        </w:tc>
        <w:tc>
          <w:tcPr>
            <w:tcW w:w="80" w:type="pct"/>
            <w:tcBorders>
              <w:top w:val="nil"/>
              <w:left w:val="nil"/>
              <w:bottom w:val="nil"/>
              <w:right w:val="nil"/>
            </w:tcBorders>
          </w:tcPr>
          <w:p w:rsidRPr="00ED74AC" w:rsidR="008C43E2" w:rsidP="008C43E2" w:rsidRDefault="008C43E2">
            <w:pPr>
              <w:rPr>
                <w:szCs w:val="24"/>
              </w:rPr>
            </w:pPr>
          </w:p>
        </w:tc>
        <w:tc>
          <w:tcPr>
            <w:tcW w:w="3407" w:type="pct"/>
            <w:tcBorders>
              <w:top w:val="nil"/>
              <w:left w:val="nil"/>
              <w:bottom w:val="nil"/>
              <w:right w:val="nil"/>
            </w:tcBorders>
          </w:tcPr>
          <w:p w:rsidRPr="00ED74AC" w:rsidR="008C43E2" w:rsidP="008C43E2" w:rsidRDefault="008C43E2">
            <w:pPr>
              <w:rPr>
                <w:szCs w:val="24"/>
              </w:rPr>
            </w:pPr>
          </w:p>
        </w:tc>
      </w:tr>
      <w:tr w:rsidRPr="00ED74AC" w:rsidR="008C43E2" w:rsidTr="00DA2B36">
        <w:trPr>
          <w:trHeight w:val="146"/>
        </w:trPr>
        <w:tc>
          <w:tcPr>
            <w:tcW w:w="1513" w:type="pct"/>
            <w:tcBorders>
              <w:top w:val="nil"/>
              <w:left w:val="nil"/>
              <w:bottom w:val="nil"/>
              <w:right w:val="nil"/>
            </w:tcBorders>
          </w:tcPr>
          <w:p w:rsidRPr="00ED74AC" w:rsidR="008C43E2" w:rsidP="008C43E2" w:rsidRDefault="008C43E2">
            <w:pPr>
              <w:rPr>
                <w:b/>
                <w:color w:val="000000"/>
                <w:szCs w:val="24"/>
              </w:rPr>
            </w:pPr>
          </w:p>
        </w:tc>
        <w:tc>
          <w:tcPr>
            <w:tcW w:w="80" w:type="pct"/>
            <w:tcBorders>
              <w:top w:val="nil"/>
              <w:left w:val="nil"/>
              <w:bottom w:val="nil"/>
              <w:right w:val="nil"/>
            </w:tcBorders>
          </w:tcPr>
          <w:p w:rsidRPr="00ED74AC" w:rsidR="008C43E2" w:rsidP="008C43E2" w:rsidRDefault="008C43E2">
            <w:pPr>
              <w:rPr>
                <w:szCs w:val="24"/>
              </w:rPr>
            </w:pPr>
          </w:p>
        </w:tc>
        <w:tc>
          <w:tcPr>
            <w:tcW w:w="3407" w:type="pct"/>
            <w:tcBorders>
              <w:top w:val="nil"/>
              <w:left w:val="nil"/>
              <w:bottom w:val="nil"/>
              <w:right w:val="nil"/>
            </w:tcBorders>
          </w:tcPr>
          <w:p w:rsidRPr="00ED74AC" w:rsidR="008C43E2" w:rsidP="008C43E2" w:rsidRDefault="008C43E2">
            <w:pPr>
              <w:rPr>
                <w:szCs w:val="24"/>
              </w:rPr>
            </w:pPr>
            <w:r w:rsidRPr="00ED74AC">
              <w:rPr>
                <w:szCs w:val="24"/>
              </w:rPr>
              <w:t>35 476</w:t>
            </w:r>
            <w:r w:rsidRPr="00ED74AC">
              <w:rPr>
                <w:szCs w:val="24"/>
              </w:rPr>
              <w:tab/>
            </w:r>
            <w:r w:rsidRPr="00ED74AC">
              <w:rPr>
                <w:szCs w:val="24"/>
              </w:rPr>
              <w:tab/>
              <w:t xml:space="preserve">      (bijgewerkt t/m amendement nr. 12)</w:t>
            </w:r>
            <w:r w:rsidRPr="00ED74AC">
              <w:rPr>
                <w:szCs w:val="24"/>
              </w:rPr>
              <w:tab/>
            </w:r>
          </w:p>
          <w:p w:rsidRPr="00ED74AC" w:rsidR="008C43E2" w:rsidP="008C43E2" w:rsidRDefault="008C43E2">
            <w:pPr>
              <w:rPr>
                <w:szCs w:val="24"/>
              </w:rPr>
            </w:pPr>
          </w:p>
          <w:p w:rsidRPr="00ED74AC" w:rsidR="008C43E2" w:rsidP="008C43E2" w:rsidRDefault="008C43E2">
            <w:pPr>
              <w:rPr>
                <w:szCs w:val="24"/>
              </w:rPr>
            </w:pPr>
            <w:r w:rsidRPr="00ED74AC">
              <w:rPr>
                <w:szCs w:val="24"/>
                <w:highlight w:val="yellow"/>
              </w:rPr>
              <w:t>- gewijzigd amendement Van Ojik c.s. (12,I)</w:t>
            </w:r>
            <w:r w:rsidRPr="00ED74AC">
              <w:rPr>
                <w:szCs w:val="24"/>
              </w:rPr>
              <w:t xml:space="preserve"> over het behouden van de beroepsmogelijkheid bij niet tijdig beslissen (wijziging opschrift)</w:t>
            </w:r>
          </w:p>
          <w:p w:rsidRPr="00ED74AC" w:rsidR="008C43E2" w:rsidP="008C43E2" w:rsidRDefault="008C43E2">
            <w:pPr>
              <w:rPr>
                <w:szCs w:val="24"/>
              </w:rPr>
            </w:pPr>
            <w:r w:rsidRPr="00ED74AC">
              <w:rPr>
                <w:szCs w:val="24"/>
              </w:rPr>
              <w:lastRenderedPageBreak/>
              <w:t>- gewijzigd amendement Van Ojik c.s. (12,III)</w:t>
            </w:r>
          </w:p>
          <w:p w:rsidRPr="00ED74AC" w:rsidR="008C43E2" w:rsidP="008C43E2" w:rsidRDefault="008C43E2">
            <w:pPr>
              <w:rPr>
                <w:szCs w:val="24"/>
              </w:rPr>
            </w:pPr>
            <w:r w:rsidRPr="00ED74AC">
              <w:rPr>
                <w:szCs w:val="24"/>
              </w:rPr>
              <w:t>- artikel 1</w:t>
            </w:r>
          </w:p>
          <w:p w:rsidRPr="00ED74AC" w:rsidR="008C43E2" w:rsidP="008C43E2" w:rsidRDefault="008C43E2">
            <w:pPr>
              <w:rPr>
                <w:szCs w:val="24"/>
              </w:rPr>
            </w:pPr>
            <w:r w:rsidRPr="00ED74AC">
              <w:rPr>
                <w:szCs w:val="24"/>
              </w:rPr>
              <w:t>- artikelen 2 en 3</w:t>
            </w:r>
          </w:p>
          <w:p w:rsidRPr="00ED74AC" w:rsidR="008C43E2" w:rsidP="008C43E2" w:rsidRDefault="008C43E2">
            <w:pPr>
              <w:rPr>
                <w:szCs w:val="24"/>
              </w:rPr>
            </w:pPr>
            <w:r w:rsidRPr="00ED74AC">
              <w:rPr>
                <w:szCs w:val="24"/>
                <w:highlight w:val="yellow"/>
              </w:rPr>
              <w:t>- amendement Van Ojik c.s. (11,I)</w:t>
            </w:r>
            <w:r w:rsidRPr="00ED74AC">
              <w:rPr>
                <w:szCs w:val="24"/>
              </w:rPr>
              <w:t xml:space="preserve"> over het vervallen van de wet met ingang van 1 april 2021</w:t>
            </w:r>
          </w:p>
          <w:p w:rsidRPr="00ED74AC" w:rsidR="008C43E2" w:rsidP="008C43E2" w:rsidRDefault="008C43E2">
            <w:pPr>
              <w:rPr>
                <w:szCs w:val="24"/>
              </w:rPr>
            </w:pPr>
            <w:r w:rsidRPr="00ED74AC">
              <w:rPr>
                <w:szCs w:val="24"/>
              </w:rPr>
              <w:t>- artikel 4</w:t>
            </w:r>
          </w:p>
          <w:p w:rsidRPr="00ED74AC" w:rsidR="008C43E2" w:rsidP="008C43E2" w:rsidRDefault="008C43E2">
            <w:pPr>
              <w:rPr>
                <w:szCs w:val="24"/>
              </w:rPr>
            </w:pPr>
            <w:r w:rsidRPr="00ED74AC">
              <w:rPr>
                <w:szCs w:val="24"/>
              </w:rPr>
              <w:t>- gewijzigd amendement Van Ojik c.s. (12,IV)</w:t>
            </w:r>
          </w:p>
          <w:p w:rsidRPr="00ED74AC" w:rsidR="008C43E2" w:rsidP="008C43E2" w:rsidRDefault="008C43E2">
            <w:pPr>
              <w:rPr>
                <w:szCs w:val="24"/>
              </w:rPr>
            </w:pPr>
            <w:r w:rsidRPr="00ED74AC">
              <w:rPr>
                <w:szCs w:val="24"/>
              </w:rPr>
              <w:t>- amendement Van Ojik c.s. (11,II)</w:t>
            </w:r>
          </w:p>
          <w:p w:rsidRPr="00ED74AC" w:rsidR="008C43E2" w:rsidP="008C43E2" w:rsidRDefault="008C43E2">
            <w:pPr>
              <w:rPr>
                <w:szCs w:val="24"/>
              </w:rPr>
            </w:pPr>
          </w:p>
          <w:p w:rsidRPr="00ED74AC" w:rsidR="008C43E2" w:rsidP="008C43E2" w:rsidRDefault="008C43E2">
            <w:pPr>
              <w:ind w:left="568" w:firstLine="2"/>
              <w:rPr>
                <w:szCs w:val="24"/>
              </w:rPr>
            </w:pPr>
            <w:r w:rsidRPr="00ED74AC">
              <w:rPr>
                <w:szCs w:val="24"/>
              </w:rPr>
              <w:t>NB. Indien zowel 12 als 11 wordt aangenomen, wordt geen uitvoering gegeven aan 11,II.</w:t>
            </w:r>
          </w:p>
          <w:p w:rsidRPr="00ED74AC" w:rsidR="008C43E2" w:rsidP="008C43E2" w:rsidRDefault="008C43E2">
            <w:pPr>
              <w:rPr>
                <w:szCs w:val="24"/>
              </w:rPr>
            </w:pPr>
          </w:p>
          <w:p w:rsidRPr="00ED74AC" w:rsidR="008C43E2" w:rsidP="008C43E2" w:rsidRDefault="008C43E2">
            <w:pPr>
              <w:rPr>
                <w:szCs w:val="24"/>
              </w:rPr>
            </w:pPr>
            <w:r w:rsidRPr="00ED74AC">
              <w:rPr>
                <w:szCs w:val="24"/>
              </w:rPr>
              <w:t>- artikel 5</w:t>
            </w:r>
          </w:p>
          <w:p w:rsidRPr="00ED74AC" w:rsidR="008C43E2" w:rsidP="008C43E2" w:rsidRDefault="008C43E2">
            <w:pPr>
              <w:rPr>
                <w:szCs w:val="24"/>
              </w:rPr>
            </w:pPr>
            <w:r w:rsidRPr="00ED74AC">
              <w:rPr>
                <w:szCs w:val="24"/>
              </w:rPr>
              <w:t>- artikel 6</w:t>
            </w:r>
          </w:p>
          <w:p w:rsidRPr="00ED74AC" w:rsidR="008C43E2" w:rsidP="008C43E2" w:rsidRDefault="008C43E2">
            <w:pPr>
              <w:rPr>
                <w:szCs w:val="24"/>
              </w:rPr>
            </w:pPr>
            <w:r w:rsidRPr="00ED74AC">
              <w:rPr>
                <w:szCs w:val="24"/>
              </w:rPr>
              <w:t>- gewijzigd amendement Van Ojik c.s. (12,II)</w:t>
            </w:r>
          </w:p>
          <w:p w:rsidRPr="00ED74AC" w:rsidR="008C43E2" w:rsidP="008C43E2" w:rsidRDefault="008C43E2">
            <w:pPr>
              <w:rPr>
                <w:szCs w:val="24"/>
              </w:rPr>
            </w:pPr>
            <w:r w:rsidRPr="00ED74AC">
              <w:rPr>
                <w:szCs w:val="24"/>
              </w:rPr>
              <w:t>- beweegreden</w:t>
            </w:r>
          </w:p>
          <w:p w:rsidRPr="00ED74AC" w:rsidR="008C43E2" w:rsidP="008C43E2" w:rsidRDefault="008C43E2">
            <w:pPr>
              <w:rPr>
                <w:szCs w:val="24"/>
              </w:rPr>
            </w:pPr>
            <w:r w:rsidRPr="00ED74AC">
              <w:rPr>
                <w:szCs w:val="24"/>
                <w:highlight w:val="yellow"/>
              </w:rPr>
              <w:t>- wetsvoorstel</w:t>
            </w:r>
          </w:p>
        </w:tc>
      </w:tr>
      <w:tr w:rsidRPr="00ED74AC" w:rsidR="008C43E2" w:rsidTr="00DA2B36">
        <w:trPr>
          <w:trHeight w:val="146"/>
        </w:trPr>
        <w:tc>
          <w:tcPr>
            <w:tcW w:w="1513" w:type="pct"/>
            <w:tcBorders>
              <w:top w:val="nil"/>
              <w:left w:val="nil"/>
              <w:bottom w:val="nil"/>
              <w:right w:val="nil"/>
            </w:tcBorders>
          </w:tcPr>
          <w:p w:rsidRPr="00ED74AC" w:rsidR="008C43E2" w:rsidP="008C43E2" w:rsidRDefault="008C43E2">
            <w:pPr>
              <w:rPr>
                <w:b/>
                <w:color w:val="000000"/>
                <w:szCs w:val="24"/>
              </w:rPr>
            </w:pPr>
          </w:p>
        </w:tc>
        <w:tc>
          <w:tcPr>
            <w:tcW w:w="80" w:type="pct"/>
            <w:tcBorders>
              <w:top w:val="nil"/>
              <w:left w:val="nil"/>
              <w:bottom w:val="nil"/>
              <w:right w:val="nil"/>
            </w:tcBorders>
          </w:tcPr>
          <w:p w:rsidRPr="00ED74AC" w:rsidR="008C43E2" w:rsidP="008C43E2" w:rsidRDefault="008C43E2">
            <w:pPr>
              <w:rPr>
                <w:szCs w:val="24"/>
              </w:rPr>
            </w:pPr>
          </w:p>
        </w:tc>
        <w:tc>
          <w:tcPr>
            <w:tcW w:w="3407" w:type="pct"/>
            <w:tcBorders>
              <w:top w:val="nil"/>
              <w:left w:val="nil"/>
              <w:bottom w:val="nil"/>
              <w:right w:val="nil"/>
            </w:tcBorders>
          </w:tcPr>
          <w:p w:rsidRPr="00ED74AC" w:rsidR="008C43E2" w:rsidP="008C43E2" w:rsidRDefault="008C43E2">
            <w:pPr>
              <w:rPr>
                <w:szCs w:val="24"/>
              </w:rPr>
            </w:pPr>
          </w:p>
        </w:tc>
      </w:tr>
      <w:tr w:rsidRPr="00ED74AC" w:rsidR="008C43E2" w:rsidTr="00DA2B36">
        <w:trPr>
          <w:trHeight w:val="146"/>
        </w:trPr>
        <w:tc>
          <w:tcPr>
            <w:tcW w:w="1513" w:type="pct"/>
            <w:tcBorders>
              <w:top w:val="nil"/>
              <w:left w:val="nil"/>
              <w:bottom w:val="nil"/>
              <w:right w:val="nil"/>
            </w:tcBorders>
          </w:tcPr>
          <w:p w:rsidRPr="00ED74AC" w:rsidR="008C43E2" w:rsidP="008C43E2" w:rsidRDefault="008C43E2">
            <w:pPr>
              <w:rPr>
                <w:b/>
                <w:color w:val="000000"/>
                <w:szCs w:val="24"/>
              </w:rPr>
            </w:pPr>
            <w:r w:rsidRPr="00ED74AC">
              <w:rPr>
                <w:b/>
                <w:color w:val="000000"/>
                <w:szCs w:val="24"/>
              </w:rPr>
              <w:t xml:space="preserve">Stemmingen </w:t>
            </w:r>
          </w:p>
        </w:tc>
        <w:tc>
          <w:tcPr>
            <w:tcW w:w="80" w:type="pct"/>
            <w:tcBorders>
              <w:top w:val="nil"/>
              <w:left w:val="nil"/>
              <w:bottom w:val="nil"/>
              <w:right w:val="nil"/>
            </w:tcBorders>
          </w:tcPr>
          <w:p w:rsidRPr="00ED74AC" w:rsidR="008C43E2" w:rsidP="008C43E2" w:rsidRDefault="008C43E2">
            <w:pPr>
              <w:rPr>
                <w:szCs w:val="24"/>
              </w:rPr>
            </w:pPr>
          </w:p>
        </w:tc>
        <w:tc>
          <w:tcPr>
            <w:tcW w:w="3407" w:type="pct"/>
            <w:tcBorders>
              <w:top w:val="nil"/>
              <w:left w:val="nil"/>
              <w:bottom w:val="nil"/>
              <w:right w:val="nil"/>
            </w:tcBorders>
          </w:tcPr>
          <w:p w:rsidRPr="00ED74AC" w:rsidR="008C43E2" w:rsidP="008C43E2" w:rsidRDefault="008C43E2">
            <w:pPr>
              <w:rPr>
                <w:szCs w:val="24"/>
              </w:rPr>
            </w:pPr>
            <w:r w:rsidRPr="00ED74AC">
              <w:rPr>
                <w:szCs w:val="24"/>
              </w:rPr>
              <w:t>20. Stemmingen over: moties ingediend bij het notaoverleg over de Toekomst van het geldstelsel</w:t>
            </w:r>
          </w:p>
        </w:tc>
      </w:tr>
      <w:tr w:rsidRPr="00ED74AC" w:rsidR="008C43E2" w:rsidTr="00DA2B36">
        <w:trPr>
          <w:trHeight w:val="146"/>
        </w:trPr>
        <w:tc>
          <w:tcPr>
            <w:tcW w:w="1513" w:type="pct"/>
            <w:tcBorders>
              <w:top w:val="nil"/>
              <w:left w:val="nil"/>
              <w:bottom w:val="nil"/>
              <w:right w:val="nil"/>
            </w:tcBorders>
          </w:tcPr>
          <w:p w:rsidRPr="00ED74AC" w:rsidR="008C43E2" w:rsidP="008C43E2" w:rsidRDefault="008C43E2">
            <w:pPr>
              <w:rPr>
                <w:b/>
                <w:color w:val="000000"/>
                <w:szCs w:val="24"/>
              </w:rPr>
            </w:pPr>
          </w:p>
        </w:tc>
        <w:tc>
          <w:tcPr>
            <w:tcW w:w="80" w:type="pct"/>
            <w:tcBorders>
              <w:top w:val="nil"/>
              <w:left w:val="nil"/>
              <w:bottom w:val="nil"/>
              <w:right w:val="nil"/>
            </w:tcBorders>
          </w:tcPr>
          <w:p w:rsidRPr="00ED74AC" w:rsidR="008C43E2" w:rsidP="008C43E2" w:rsidRDefault="008C43E2">
            <w:pPr>
              <w:rPr>
                <w:szCs w:val="24"/>
              </w:rPr>
            </w:pPr>
          </w:p>
        </w:tc>
        <w:tc>
          <w:tcPr>
            <w:tcW w:w="3407" w:type="pct"/>
            <w:tcBorders>
              <w:top w:val="nil"/>
              <w:left w:val="nil"/>
              <w:bottom w:val="nil"/>
              <w:right w:val="nil"/>
            </w:tcBorders>
          </w:tcPr>
          <w:p w:rsidRPr="00ED74AC" w:rsidR="008C43E2" w:rsidP="008C43E2" w:rsidRDefault="008C43E2">
            <w:r w:rsidRPr="00ED74AC">
              <w:rPr>
                <w:b/>
              </w:rPr>
              <w:t>De Voorzitter: dhr. Bruins wenst zijn motie op stuk nr. 8 te wijzigen</w:t>
            </w:r>
            <w:r>
              <w:rPr>
                <w:b/>
              </w:rPr>
              <w:t xml:space="preserve"> en nader te wijzigen</w:t>
            </w:r>
            <w:r w:rsidRPr="00ED74AC">
              <w:rPr>
                <w:b/>
              </w:rPr>
              <w:t xml:space="preserve">. De </w:t>
            </w:r>
            <w:r>
              <w:rPr>
                <w:b/>
              </w:rPr>
              <w:t xml:space="preserve">nader </w:t>
            </w:r>
            <w:r w:rsidRPr="00ED74AC">
              <w:rPr>
                <w:b/>
              </w:rPr>
              <w:t>gewijzigde motie is rondgedeeld. Ik neem aan dat wij daar nu over kunnen stemmen.</w:t>
            </w:r>
          </w:p>
        </w:tc>
      </w:tr>
      <w:tr w:rsidRPr="00ED74AC" w:rsidR="008C43E2" w:rsidTr="00DA2B36">
        <w:trPr>
          <w:trHeight w:val="146"/>
        </w:trPr>
        <w:tc>
          <w:tcPr>
            <w:tcW w:w="1513" w:type="pct"/>
            <w:tcBorders>
              <w:top w:val="nil"/>
              <w:left w:val="nil"/>
              <w:bottom w:val="nil"/>
              <w:right w:val="nil"/>
            </w:tcBorders>
          </w:tcPr>
          <w:p w:rsidRPr="00ED74AC" w:rsidR="008C43E2" w:rsidP="008C43E2" w:rsidRDefault="008C43E2">
            <w:pPr>
              <w:rPr>
                <w:b/>
                <w:color w:val="000000"/>
                <w:szCs w:val="24"/>
              </w:rPr>
            </w:pPr>
            <w:r w:rsidRPr="00ED74AC">
              <w:rPr>
                <w:b/>
                <w:color w:val="000000"/>
                <w:szCs w:val="24"/>
              </w:rPr>
              <w:t>35 107, nr. 5</w:t>
            </w:r>
          </w:p>
        </w:tc>
        <w:tc>
          <w:tcPr>
            <w:tcW w:w="80" w:type="pct"/>
            <w:tcBorders>
              <w:top w:val="nil"/>
              <w:left w:val="nil"/>
              <w:bottom w:val="nil"/>
              <w:right w:val="nil"/>
            </w:tcBorders>
          </w:tcPr>
          <w:p w:rsidRPr="00ED74AC" w:rsidR="008C43E2" w:rsidP="008C43E2" w:rsidRDefault="008C43E2">
            <w:pPr>
              <w:rPr>
                <w:szCs w:val="24"/>
              </w:rPr>
            </w:pPr>
          </w:p>
        </w:tc>
        <w:tc>
          <w:tcPr>
            <w:tcW w:w="3407" w:type="pct"/>
            <w:tcBorders>
              <w:top w:val="nil"/>
              <w:left w:val="nil"/>
              <w:bottom w:val="nil"/>
              <w:right w:val="nil"/>
            </w:tcBorders>
          </w:tcPr>
          <w:p w:rsidRPr="00ED74AC" w:rsidR="008C43E2" w:rsidP="008C43E2" w:rsidRDefault="008C43E2">
            <w:r w:rsidRPr="00ED74AC">
              <w:t xml:space="preserve">-de motie-Alkaya over het oprichten van een Nationale Betaal- en Spaarbank </w:t>
            </w:r>
          </w:p>
        </w:tc>
      </w:tr>
      <w:tr w:rsidRPr="00ED74AC" w:rsidR="008C43E2" w:rsidTr="00DA2B36">
        <w:trPr>
          <w:trHeight w:val="146"/>
        </w:trPr>
        <w:tc>
          <w:tcPr>
            <w:tcW w:w="1513" w:type="pct"/>
            <w:tcBorders>
              <w:top w:val="nil"/>
              <w:left w:val="nil"/>
              <w:bottom w:val="nil"/>
              <w:right w:val="nil"/>
            </w:tcBorders>
          </w:tcPr>
          <w:p w:rsidRPr="00ED74AC" w:rsidR="008C43E2" w:rsidP="008C43E2" w:rsidRDefault="008C43E2">
            <w:r w:rsidRPr="00ED74AC">
              <w:rPr>
                <w:b/>
                <w:color w:val="000000"/>
                <w:szCs w:val="24"/>
              </w:rPr>
              <w:t>35 107, nr. 6</w:t>
            </w:r>
          </w:p>
        </w:tc>
        <w:tc>
          <w:tcPr>
            <w:tcW w:w="80" w:type="pct"/>
            <w:tcBorders>
              <w:top w:val="nil"/>
              <w:left w:val="nil"/>
              <w:bottom w:val="nil"/>
              <w:right w:val="nil"/>
            </w:tcBorders>
          </w:tcPr>
          <w:p w:rsidRPr="00ED74AC" w:rsidR="008C43E2" w:rsidP="008C43E2" w:rsidRDefault="008C43E2">
            <w:pPr>
              <w:rPr>
                <w:szCs w:val="24"/>
              </w:rPr>
            </w:pPr>
          </w:p>
        </w:tc>
        <w:tc>
          <w:tcPr>
            <w:tcW w:w="3407" w:type="pct"/>
            <w:tcBorders>
              <w:top w:val="nil"/>
              <w:left w:val="nil"/>
              <w:bottom w:val="nil"/>
              <w:right w:val="nil"/>
            </w:tcBorders>
          </w:tcPr>
          <w:p w:rsidRPr="00ED74AC" w:rsidR="008C43E2" w:rsidP="008C43E2" w:rsidRDefault="008C43E2">
            <w:r w:rsidRPr="00ED74AC">
              <w:t xml:space="preserve">-de motie-Alkaya over het waar nodig ondersteunen van DNB en ECB bij experimenten met digitaal centralebankgeld </w:t>
            </w:r>
          </w:p>
        </w:tc>
      </w:tr>
      <w:tr w:rsidRPr="00ED74AC" w:rsidR="008C43E2" w:rsidTr="00DA2B36">
        <w:trPr>
          <w:trHeight w:val="146"/>
        </w:trPr>
        <w:tc>
          <w:tcPr>
            <w:tcW w:w="1513" w:type="pct"/>
            <w:tcBorders>
              <w:top w:val="nil"/>
              <w:left w:val="nil"/>
              <w:bottom w:val="nil"/>
              <w:right w:val="nil"/>
            </w:tcBorders>
          </w:tcPr>
          <w:p w:rsidRPr="00ED74AC" w:rsidR="008C43E2" w:rsidP="008C43E2" w:rsidRDefault="008C43E2">
            <w:r w:rsidRPr="00ED74AC">
              <w:rPr>
                <w:b/>
                <w:color w:val="000000"/>
                <w:szCs w:val="24"/>
              </w:rPr>
              <w:t>35 107, nr. 7</w:t>
            </w:r>
          </w:p>
        </w:tc>
        <w:tc>
          <w:tcPr>
            <w:tcW w:w="80" w:type="pct"/>
            <w:tcBorders>
              <w:top w:val="nil"/>
              <w:left w:val="nil"/>
              <w:bottom w:val="nil"/>
              <w:right w:val="nil"/>
            </w:tcBorders>
          </w:tcPr>
          <w:p w:rsidRPr="00ED74AC" w:rsidR="008C43E2" w:rsidP="008C43E2" w:rsidRDefault="008C43E2">
            <w:pPr>
              <w:rPr>
                <w:szCs w:val="24"/>
              </w:rPr>
            </w:pPr>
          </w:p>
        </w:tc>
        <w:tc>
          <w:tcPr>
            <w:tcW w:w="3407" w:type="pct"/>
            <w:tcBorders>
              <w:top w:val="nil"/>
              <w:left w:val="nil"/>
              <w:bottom w:val="nil"/>
              <w:right w:val="nil"/>
            </w:tcBorders>
          </w:tcPr>
          <w:p w:rsidRPr="00ED74AC" w:rsidR="008C43E2" w:rsidP="008C43E2" w:rsidRDefault="008C43E2">
            <w:r w:rsidRPr="00ED74AC">
              <w:t xml:space="preserve">-de motie-Alkaya over een brede acceptatie van contant geld als betaalmiddel </w:t>
            </w:r>
          </w:p>
        </w:tc>
      </w:tr>
      <w:tr w:rsidRPr="00ED74AC" w:rsidR="008C43E2" w:rsidTr="00DA2B36">
        <w:trPr>
          <w:trHeight w:val="146"/>
        </w:trPr>
        <w:tc>
          <w:tcPr>
            <w:tcW w:w="1513" w:type="pct"/>
            <w:tcBorders>
              <w:top w:val="nil"/>
              <w:left w:val="nil"/>
              <w:bottom w:val="nil"/>
              <w:right w:val="nil"/>
            </w:tcBorders>
          </w:tcPr>
          <w:p w:rsidRPr="00ED74AC" w:rsidR="008C43E2" w:rsidP="008C43E2" w:rsidRDefault="008C43E2">
            <w:r w:rsidRPr="00ED74AC">
              <w:rPr>
                <w:b/>
                <w:color w:val="000000"/>
                <w:szCs w:val="24"/>
              </w:rPr>
              <w:t>35 107, nr. 8 (gewijzigd</w:t>
            </w:r>
            <w:r>
              <w:rPr>
                <w:b/>
                <w:color w:val="000000"/>
                <w:szCs w:val="24"/>
              </w:rPr>
              <w:t xml:space="preserve"> en nader gewijzigd</w:t>
            </w:r>
            <w:r w:rsidRPr="00ED74AC">
              <w:rPr>
                <w:b/>
                <w:color w:val="000000"/>
                <w:szCs w:val="24"/>
              </w:rPr>
              <w:t>)</w:t>
            </w:r>
          </w:p>
        </w:tc>
        <w:tc>
          <w:tcPr>
            <w:tcW w:w="80" w:type="pct"/>
            <w:tcBorders>
              <w:top w:val="nil"/>
              <w:left w:val="nil"/>
              <w:bottom w:val="nil"/>
              <w:right w:val="nil"/>
            </w:tcBorders>
          </w:tcPr>
          <w:p w:rsidRPr="00ED74AC" w:rsidR="008C43E2" w:rsidP="008C43E2" w:rsidRDefault="008C43E2">
            <w:pPr>
              <w:rPr>
                <w:szCs w:val="24"/>
              </w:rPr>
            </w:pPr>
          </w:p>
        </w:tc>
        <w:tc>
          <w:tcPr>
            <w:tcW w:w="3407" w:type="pct"/>
            <w:tcBorders>
              <w:top w:val="nil"/>
              <w:left w:val="nil"/>
              <w:bottom w:val="nil"/>
              <w:right w:val="nil"/>
            </w:tcBorders>
          </w:tcPr>
          <w:p w:rsidRPr="00ED74AC" w:rsidR="008C43E2" w:rsidP="008C43E2" w:rsidRDefault="008C43E2">
            <w:r w:rsidRPr="00ED74AC">
              <w:t xml:space="preserve">-de </w:t>
            </w:r>
            <w:r>
              <w:t xml:space="preserve">nader </w:t>
            </w:r>
            <w:r w:rsidRPr="00ED74AC">
              <w:t xml:space="preserve">gewijzigde motie-Bruins over aanscherpingen in het risicobeleid van banken </w:t>
            </w:r>
            <w:r>
              <w:t>onderzoeken</w:t>
            </w:r>
          </w:p>
        </w:tc>
      </w:tr>
      <w:tr w:rsidRPr="00ED74AC" w:rsidR="008C43E2" w:rsidTr="00DA2B36">
        <w:trPr>
          <w:trHeight w:val="146"/>
        </w:trPr>
        <w:tc>
          <w:tcPr>
            <w:tcW w:w="1513" w:type="pct"/>
            <w:tcBorders>
              <w:top w:val="nil"/>
              <w:left w:val="nil"/>
              <w:bottom w:val="nil"/>
              <w:right w:val="nil"/>
            </w:tcBorders>
          </w:tcPr>
          <w:p w:rsidRPr="00ED74AC" w:rsidR="008C43E2" w:rsidP="008C43E2" w:rsidRDefault="008C43E2">
            <w:r w:rsidRPr="00ED74AC">
              <w:rPr>
                <w:b/>
                <w:color w:val="000000"/>
                <w:szCs w:val="24"/>
              </w:rPr>
              <w:t>35 107, nr. 9</w:t>
            </w:r>
          </w:p>
        </w:tc>
        <w:tc>
          <w:tcPr>
            <w:tcW w:w="80" w:type="pct"/>
            <w:tcBorders>
              <w:top w:val="nil"/>
              <w:left w:val="nil"/>
              <w:bottom w:val="nil"/>
              <w:right w:val="nil"/>
            </w:tcBorders>
          </w:tcPr>
          <w:p w:rsidRPr="00ED74AC" w:rsidR="008C43E2" w:rsidP="008C43E2" w:rsidRDefault="008C43E2">
            <w:pPr>
              <w:rPr>
                <w:szCs w:val="24"/>
              </w:rPr>
            </w:pPr>
          </w:p>
        </w:tc>
        <w:tc>
          <w:tcPr>
            <w:tcW w:w="3407" w:type="pct"/>
            <w:tcBorders>
              <w:top w:val="nil"/>
              <w:left w:val="nil"/>
              <w:bottom w:val="nil"/>
              <w:right w:val="nil"/>
            </w:tcBorders>
          </w:tcPr>
          <w:p w:rsidRPr="00ED74AC" w:rsidR="008C43E2" w:rsidP="008C43E2" w:rsidRDefault="008C43E2">
            <w:r w:rsidRPr="00ED74AC">
              <w:t xml:space="preserve">-de motie-Bruins over perspectief op het openen van een rekening bij de centrale bank </w:t>
            </w:r>
          </w:p>
        </w:tc>
      </w:tr>
      <w:tr w:rsidRPr="00ED74AC" w:rsidR="008C43E2" w:rsidTr="00DA2B36">
        <w:trPr>
          <w:trHeight w:val="146"/>
        </w:trPr>
        <w:tc>
          <w:tcPr>
            <w:tcW w:w="1513" w:type="pct"/>
            <w:tcBorders>
              <w:top w:val="nil"/>
              <w:left w:val="nil"/>
              <w:bottom w:val="nil"/>
              <w:right w:val="nil"/>
            </w:tcBorders>
          </w:tcPr>
          <w:p w:rsidRPr="00ED74AC" w:rsidR="008C43E2" w:rsidP="008C43E2" w:rsidRDefault="008C43E2">
            <w:r w:rsidRPr="00ED74AC">
              <w:rPr>
                <w:b/>
                <w:color w:val="000000"/>
                <w:szCs w:val="24"/>
              </w:rPr>
              <w:t>35 107, nr. 10</w:t>
            </w:r>
          </w:p>
        </w:tc>
        <w:tc>
          <w:tcPr>
            <w:tcW w:w="80" w:type="pct"/>
            <w:tcBorders>
              <w:top w:val="nil"/>
              <w:left w:val="nil"/>
              <w:bottom w:val="nil"/>
              <w:right w:val="nil"/>
            </w:tcBorders>
          </w:tcPr>
          <w:p w:rsidRPr="00ED74AC" w:rsidR="008C43E2" w:rsidP="008C43E2" w:rsidRDefault="008C43E2">
            <w:pPr>
              <w:rPr>
                <w:szCs w:val="24"/>
              </w:rPr>
            </w:pPr>
          </w:p>
        </w:tc>
        <w:tc>
          <w:tcPr>
            <w:tcW w:w="3407" w:type="pct"/>
            <w:tcBorders>
              <w:top w:val="nil"/>
              <w:left w:val="nil"/>
              <w:bottom w:val="nil"/>
              <w:right w:val="nil"/>
            </w:tcBorders>
          </w:tcPr>
          <w:p w:rsidRPr="00ED74AC" w:rsidR="008C43E2" w:rsidP="008C43E2" w:rsidRDefault="008C43E2">
            <w:r w:rsidRPr="00ED74AC">
              <w:t>-de motie-Bruins over richting Basel V inzetten op strengere kapitaaleisen en een hogere leverage ratio</w:t>
            </w:r>
          </w:p>
        </w:tc>
      </w:tr>
      <w:tr w:rsidRPr="00ED74AC" w:rsidR="008C43E2" w:rsidTr="00DA2B36">
        <w:trPr>
          <w:trHeight w:val="146"/>
        </w:trPr>
        <w:tc>
          <w:tcPr>
            <w:tcW w:w="1513" w:type="pct"/>
            <w:tcBorders>
              <w:top w:val="nil"/>
              <w:left w:val="nil"/>
              <w:bottom w:val="nil"/>
              <w:right w:val="nil"/>
            </w:tcBorders>
          </w:tcPr>
          <w:p w:rsidRPr="00ED74AC" w:rsidR="008C43E2" w:rsidP="008C43E2" w:rsidRDefault="008C43E2">
            <w:r w:rsidRPr="00ED74AC">
              <w:rPr>
                <w:b/>
                <w:color w:val="000000"/>
                <w:szCs w:val="24"/>
              </w:rPr>
              <w:t>35 107, nr. 11</w:t>
            </w:r>
          </w:p>
        </w:tc>
        <w:tc>
          <w:tcPr>
            <w:tcW w:w="80" w:type="pct"/>
            <w:tcBorders>
              <w:top w:val="nil"/>
              <w:left w:val="nil"/>
              <w:bottom w:val="nil"/>
              <w:right w:val="nil"/>
            </w:tcBorders>
          </w:tcPr>
          <w:p w:rsidRPr="00ED74AC" w:rsidR="008C43E2" w:rsidP="008C43E2" w:rsidRDefault="008C43E2">
            <w:pPr>
              <w:rPr>
                <w:szCs w:val="24"/>
              </w:rPr>
            </w:pPr>
          </w:p>
        </w:tc>
        <w:tc>
          <w:tcPr>
            <w:tcW w:w="3407" w:type="pct"/>
            <w:tcBorders>
              <w:top w:val="nil"/>
              <w:left w:val="nil"/>
              <w:bottom w:val="nil"/>
              <w:right w:val="nil"/>
            </w:tcBorders>
          </w:tcPr>
          <w:p w:rsidRPr="00ED74AC" w:rsidR="008C43E2" w:rsidP="008C43E2" w:rsidRDefault="008C43E2">
            <w:r w:rsidRPr="00ED74AC">
              <w:t xml:space="preserve">-de motie-Azarkan over onderzoek naar de grootte van de markt voor rentevrij bankieren </w:t>
            </w:r>
          </w:p>
        </w:tc>
      </w:tr>
      <w:tr w:rsidRPr="00ED74AC" w:rsidR="008C43E2" w:rsidTr="00DA2B36">
        <w:trPr>
          <w:trHeight w:val="146"/>
        </w:trPr>
        <w:tc>
          <w:tcPr>
            <w:tcW w:w="1513" w:type="pct"/>
            <w:tcBorders>
              <w:top w:val="nil"/>
              <w:left w:val="nil"/>
              <w:bottom w:val="nil"/>
              <w:right w:val="nil"/>
            </w:tcBorders>
          </w:tcPr>
          <w:p w:rsidRPr="00ED74AC" w:rsidR="008C43E2" w:rsidP="008C43E2" w:rsidRDefault="008C43E2">
            <w:r w:rsidRPr="00ED74AC">
              <w:rPr>
                <w:b/>
                <w:color w:val="000000"/>
                <w:szCs w:val="24"/>
              </w:rPr>
              <w:t>35 107, nr. 12</w:t>
            </w:r>
          </w:p>
        </w:tc>
        <w:tc>
          <w:tcPr>
            <w:tcW w:w="80" w:type="pct"/>
            <w:tcBorders>
              <w:top w:val="nil"/>
              <w:left w:val="nil"/>
              <w:bottom w:val="nil"/>
              <w:right w:val="nil"/>
            </w:tcBorders>
          </w:tcPr>
          <w:p w:rsidRPr="00ED74AC" w:rsidR="008C43E2" w:rsidP="008C43E2" w:rsidRDefault="008C43E2">
            <w:pPr>
              <w:rPr>
                <w:szCs w:val="24"/>
              </w:rPr>
            </w:pPr>
          </w:p>
        </w:tc>
        <w:tc>
          <w:tcPr>
            <w:tcW w:w="3407" w:type="pct"/>
            <w:tcBorders>
              <w:top w:val="nil"/>
              <w:left w:val="nil"/>
              <w:bottom w:val="nil"/>
              <w:right w:val="nil"/>
            </w:tcBorders>
          </w:tcPr>
          <w:p w:rsidRPr="00ED74AC" w:rsidR="008C43E2" w:rsidP="008C43E2" w:rsidRDefault="008C43E2">
            <w:r w:rsidRPr="00ED74AC">
              <w:t xml:space="preserve">-de motie-Azarkan over het beter mogelijk maken van halalhypotheken </w:t>
            </w:r>
          </w:p>
        </w:tc>
      </w:tr>
      <w:tr w:rsidRPr="00ED74AC" w:rsidR="008C43E2" w:rsidTr="00DA2B36">
        <w:trPr>
          <w:trHeight w:val="146"/>
        </w:trPr>
        <w:tc>
          <w:tcPr>
            <w:tcW w:w="1513" w:type="pct"/>
            <w:tcBorders>
              <w:top w:val="nil"/>
              <w:left w:val="nil"/>
              <w:bottom w:val="nil"/>
              <w:right w:val="nil"/>
            </w:tcBorders>
          </w:tcPr>
          <w:p w:rsidRPr="00ED74AC" w:rsidR="008C43E2" w:rsidP="008C43E2" w:rsidRDefault="008C43E2">
            <w:r w:rsidRPr="00ED74AC">
              <w:rPr>
                <w:b/>
                <w:color w:val="000000"/>
                <w:szCs w:val="24"/>
              </w:rPr>
              <w:t>35 107, nr. 13</w:t>
            </w:r>
          </w:p>
        </w:tc>
        <w:tc>
          <w:tcPr>
            <w:tcW w:w="80" w:type="pct"/>
            <w:tcBorders>
              <w:top w:val="nil"/>
              <w:left w:val="nil"/>
              <w:bottom w:val="nil"/>
              <w:right w:val="nil"/>
            </w:tcBorders>
          </w:tcPr>
          <w:p w:rsidRPr="00ED74AC" w:rsidR="008C43E2" w:rsidP="008C43E2" w:rsidRDefault="008C43E2">
            <w:pPr>
              <w:rPr>
                <w:szCs w:val="24"/>
              </w:rPr>
            </w:pPr>
          </w:p>
        </w:tc>
        <w:tc>
          <w:tcPr>
            <w:tcW w:w="3407" w:type="pct"/>
            <w:tcBorders>
              <w:top w:val="nil"/>
              <w:left w:val="nil"/>
              <w:bottom w:val="nil"/>
              <w:right w:val="nil"/>
            </w:tcBorders>
          </w:tcPr>
          <w:p w:rsidRPr="00ED74AC" w:rsidR="008C43E2" w:rsidP="008C43E2" w:rsidRDefault="008C43E2">
            <w:r w:rsidRPr="00ED74AC">
              <w:t>-de motie-Nijboer over het verder afbouwen van schuldhefbomen</w:t>
            </w:r>
          </w:p>
        </w:tc>
      </w:tr>
      <w:tr w:rsidRPr="00ED74AC" w:rsidR="008C43E2" w:rsidTr="00DA2B36">
        <w:trPr>
          <w:trHeight w:val="146"/>
        </w:trPr>
        <w:tc>
          <w:tcPr>
            <w:tcW w:w="1513" w:type="pct"/>
            <w:tcBorders>
              <w:top w:val="nil"/>
              <w:left w:val="nil"/>
              <w:bottom w:val="nil"/>
              <w:right w:val="nil"/>
            </w:tcBorders>
          </w:tcPr>
          <w:p w:rsidRPr="00ED74AC" w:rsidR="008C43E2" w:rsidP="008C43E2" w:rsidRDefault="008C43E2">
            <w:pPr>
              <w:rPr>
                <w:b/>
                <w:color w:val="000000"/>
                <w:szCs w:val="24"/>
              </w:rPr>
            </w:pPr>
          </w:p>
        </w:tc>
        <w:tc>
          <w:tcPr>
            <w:tcW w:w="80" w:type="pct"/>
            <w:tcBorders>
              <w:top w:val="nil"/>
              <w:left w:val="nil"/>
              <w:bottom w:val="nil"/>
              <w:right w:val="nil"/>
            </w:tcBorders>
          </w:tcPr>
          <w:p w:rsidRPr="00ED74AC" w:rsidR="008C43E2" w:rsidP="008C43E2" w:rsidRDefault="008C43E2">
            <w:pPr>
              <w:rPr>
                <w:szCs w:val="24"/>
              </w:rPr>
            </w:pPr>
          </w:p>
        </w:tc>
        <w:tc>
          <w:tcPr>
            <w:tcW w:w="3407" w:type="pct"/>
            <w:tcBorders>
              <w:top w:val="nil"/>
              <w:left w:val="nil"/>
              <w:bottom w:val="nil"/>
              <w:right w:val="nil"/>
            </w:tcBorders>
          </w:tcPr>
          <w:p w:rsidRPr="00ED74AC" w:rsidR="008C43E2" w:rsidP="008C43E2" w:rsidRDefault="008C43E2">
            <w:pPr>
              <w:rPr>
                <w:szCs w:val="24"/>
              </w:rPr>
            </w:pPr>
          </w:p>
        </w:tc>
      </w:tr>
      <w:tr w:rsidRPr="00ED74AC" w:rsidR="008C43E2" w:rsidTr="00DA2B36">
        <w:trPr>
          <w:trHeight w:val="146"/>
        </w:trPr>
        <w:tc>
          <w:tcPr>
            <w:tcW w:w="1513" w:type="pct"/>
            <w:tcBorders>
              <w:top w:val="nil"/>
              <w:left w:val="nil"/>
              <w:bottom w:val="nil"/>
              <w:right w:val="nil"/>
            </w:tcBorders>
          </w:tcPr>
          <w:p w:rsidRPr="00ED74AC" w:rsidR="008C43E2" w:rsidP="008C43E2" w:rsidRDefault="008C43E2">
            <w:pPr>
              <w:rPr>
                <w:b/>
                <w:color w:val="000000"/>
                <w:szCs w:val="24"/>
              </w:rPr>
            </w:pPr>
            <w:r w:rsidRPr="00ED74AC">
              <w:rPr>
                <w:b/>
                <w:color w:val="000000"/>
                <w:szCs w:val="24"/>
              </w:rPr>
              <w:t xml:space="preserve">Stemmingen </w:t>
            </w:r>
          </w:p>
        </w:tc>
        <w:tc>
          <w:tcPr>
            <w:tcW w:w="80" w:type="pct"/>
            <w:tcBorders>
              <w:top w:val="nil"/>
              <w:left w:val="nil"/>
              <w:bottom w:val="nil"/>
              <w:right w:val="nil"/>
            </w:tcBorders>
          </w:tcPr>
          <w:p w:rsidRPr="00ED74AC" w:rsidR="008C43E2" w:rsidP="008C43E2" w:rsidRDefault="008C43E2">
            <w:pPr>
              <w:rPr>
                <w:szCs w:val="24"/>
              </w:rPr>
            </w:pPr>
          </w:p>
        </w:tc>
        <w:tc>
          <w:tcPr>
            <w:tcW w:w="3407" w:type="pct"/>
            <w:tcBorders>
              <w:top w:val="nil"/>
              <w:left w:val="nil"/>
              <w:bottom w:val="nil"/>
              <w:right w:val="nil"/>
            </w:tcBorders>
          </w:tcPr>
          <w:p w:rsidRPr="00ED74AC" w:rsidR="008C43E2" w:rsidP="008C43E2" w:rsidRDefault="008C43E2">
            <w:pPr>
              <w:rPr>
                <w:szCs w:val="24"/>
              </w:rPr>
            </w:pPr>
            <w:r w:rsidRPr="00ED74AC">
              <w:rPr>
                <w:szCs w:val="24"/>
              </w:rPr>
              <w:t xml:space="preserve">21. Stemmingen in verband met: </w:t>
            </w:r>
          </w:p>
        </w:tc>
      </w:tr>
      <w:tr w:rsidRPr="00ED74AC" w:rsidR="008C43E2" w:rsidTr="00DA2B36">
        <w:trPr>
          <w:trHeight w:val="146"/>
        </w:trPr>
        <w:tc>
          <w:tcPr>
            <w:tcW w:w="1513" w:type="pct"/>
            <w:tcBorders>
              <w:top w:val="nil"/>
              <w:left w:val="nil"/>
              <w:bottom w:val="nil"/>
              <w:right w:val="nil"/>
            </w:tcBorders>
          </w:tcPr>
          <w:p w:rsidRPr="00ED74AC" w:rsidR="008C43E2" w:rsidP="008C43E2" w:rsidRDefault="008C43E2">
            <w:pPr>
              <w:rPr>
                <w:b/>
                <w:color w:val="000000"/>
                <w:szCs w:val="24"/>
              </w:rPr>
            </w:pPr>
            <w:r w:rsidRPr="00ED74AC">
              <w:rPr>
                <w:b/>
                <w:color w:val="000000"/>
                <w:szCs w:val="24"/>
              </w:rPr>
              <w:t>35 466</w:t>
            </w:r>
          </w:p>
        </w:tc>
        <w:tc>
          <w:tcPr>
            <w:tcW w:w="80" w:type="pct"/>
            <w:tcBorders>
              <w:top w:val="nil"/>
              <w:left w:val="nil"/>
              <w:bottom w:val="nil"/>
              <w:right w:val="nil"/>
            </w:tcBorders>
          </w:tcPr>
          <w:p w:rsidRPr="00ED74AC" w:rsidR="008C43E2" w:rsidP="008C43E2" w:rsidRDefault="008C43E2">
            <w:pPr>
              <w:rPr>
                <w:szCs w:val="24"/>
              </w:rPr>
            </w:pPr>
          </w:p>
        </w:tc>
        <w:tc>
          <w:tcPr>
            <w:tcW w:w="3407" w:type="pct"/>
            <w:tcBorders>
              <w:top w:val="nil"/>
              <w:left w:val="nil"/>
              <w:bottom w:val="nil"/>
              <w:right w:val="nil"/>
            </w:tcBorders>
          </w:tcPr>
          <w:p w:rsidRPr="00ED74AC" w:rsidR="008C43E2" w:rsidP="008C43E2" w:rsidRDefault="008C43E2">
            <w:pPr>
              <w:autoSpaceDE w:val="0"/>
              <w:autoSpaceDN w:val="0"/>
              <w:adjustRightInd w:val="0"/>
              <w:rPr>
                <w:szCs w:val="24"/>
              </w:rPr>
            </w:pPr>
            <w:r w:rsidRPr="00ED74AC">
              <w:rPr>
                <w:szCs w:val="24"/>
              </w:rPr>
              <w:t>Wijziging van de begrotingsstaat van het Ministerie van Financiën (IXB) voor het jaar 2020 (Derde incidentele suppletoire begroting inzake noodpakket banen en economie 2.0 en COVID-19 crisismaatregel SURE)</w:t>
            </w:r>
          </w:p>
        </w:tc>
      </w:tr>
      <w:tr w:rsidRPr="00ED74AC" w:rsidR="008C43E2" w:rsidTr="00DA2B36">
        <w:trPr>
          <w:trHeight w:val="146"/>
        </w:trPr>
        <w:tc>
          <w:tcPr>
            <w:tcW w:w="1513" w:type="pct"/>
            <w:tcBorders>
              <w:top w:val="nil"/>
              <w:left w:val="nil"/>
              <w:bottom w:val="nil"/>
              <w:right w:val="nil"/>
            </w:tcBorders>
          </w:tcPr>
          <w:p w:rsidRPr="00ED74AC" w:rsidR="008C43E2" w:rsidP="008C43E2" w:rsidRDefault="008C43E2">
            <w:pPr>
              <w:rPr>
                <w:b/>
                <w:color w:val="000000"/>
                <w:szCs w:val="24"/>
              </w:rPr>
            </w:pPr>
          </w:p>
        </w:tc>
        <w:tc>
          <w:tcPr>
            <w:tcW w:w="80" w:type="pct"/>
            <w:tcBorders>
              <w:top w:val="nil"/>
              <w:left w:val="nil"/>
              <w:bottom w:val="nil"/>
              <w:right w:val="nil"/>
            </w:tcBorders>
          </w:tcPr>
          <w:p w:rsidRPr="00ED74AC" w:rsidR="008C43E2" w:rsidP="008C43E2" w:rsidRDefault="008C43E2">
            <w:pPr>
              <w:rPr>
                <w:szCs w:val="24"/>
              </w:rPr>
            </w:pPr>
          </w:p>
        </w:tc>
        <w:tc>
          <w:tcPr>
            <w:tcW w:w="3407" w:type="pct"/>
            <w:tcBorders>
              <w:top w:val="nil"/>
              <w:left w:val="nil"/>
              <w:bottom w:val="nil"/>
              <w:right w:val="nil"/>
            </w:tcBorders>
          </w:tcPr>
          <w:p w:rsidRPr="00ED74AC" w:rsidR="008C43E2" w:rsidP="008C43E2" w:rsidRDefault="008C43E2">
            <w:pPr>
              <w:rPr>
                <w:szCs w:val="24"/>
              </w:rPr>
            </w:pPr>
          </w:p>
        </w:tc>
      </w:tr>
      <w:tr w:rsidRPr="00ED74AC" w:rsidR="008C43E2" w:rsidTr="00DA2B36">
        <w:trPr>
          <w:trHeight w:val="146"/>
        </w:trPr>
        <w:tc>
          <w:tcPr>
            <w:tcW w:w="1513" w:type="pct"/>
            <w:tcBorders>
              <w:top w:val="nil"/>
              <w:left w:val="nil"/>
              <w:bottom w:val="nil"/>
              <w:right w:val="nil"/>
            </w:tcBorders>
          </w:tcPr>
          <w:p w:rsidRPr="00ED74AC" w:rsidR="008C43E2" w:rsidP="008C43E2" w:rsidRDefault="008C43E2">
            <w:pPr>
              <w:rPr>
                <w:b/>
                <w:color w:val="000000"/>
                <w:szCs w:val="24"/>
              </w:rPr>
            </w:pPr>
          </w:p>
        </w:tc>
        <w:tc>
          <w:tcPr>
            <w:tcW w:w="80" w:type="pct"/>
            <w:tcBorders>
              <w:top w:val="nil"/>
              <w:left w:val="nil"/>
              <w:bottom w:val="nil"/>
              <w:right w:val="nil"/>
            </w:tcBorders>
          </w:tcPr>
          <w:p w:rsidRPr="00ED74AC" w:rsidR="008C43E2" w:rsidP="008C43E2" w:rsidRDefault="008C43E2">
            <w:pPr>
              <w:rPr>
                <w:szCs w:val="24"/>
              </w:rPr>
            </w:pPr>
          </w:p>
        </w:tc>
        <w:tc>
          <w:tcPr>
            <w:tcW w:w="3407" w:type="pct"/>
            <w:tcBorders>
              <w:top w:val="nil"/>
              <w:left w:val="nil"/>
              <w:bottom w:val="nil"/>
              <w:right w:val="nil"/>
            </w:tcBorders>
          </w:tcPr>
          <w:p w:rsidRPr="00ED74AC" w:rsidR="008C43E2" w:rsidP="008C43E2" w:rsidRDefault="008C43E2">
            <w:pPr>
              <w:rPr>
                <w:szCs w:val="24"/>
              </w:rPr>
            </w:pPr>
            <w:r w:rsidRPr="00ED74AC">
              <w:rPr>
                <w:szCs w:val="24"/>
              </w:rPr>
              <w:t>35 466</w:t>
            </w:r>
            <w:r w:rsidRPr="00ED74AC">
              <w:rPr>
                <w:szCs w:val="24"/>
              </w:rPr>
              <w:tab/>
            </w:r>
          </w:p>
          <w:p w:rsidRPr="00ED74AC" w:rsidR="008C43E2" w:rsidP="008C43E2" w:rsidRDefault="008C43E2">
            <w:pPr>
              <w:rPr>
                <w:szCs w:val="24"/>
              </w:rPr>
            </w:pPr>
          </w:p>
          <w:p w:rsidRPr="00ED74AC" w:rsidR="008C43E2" w:rsidP="008C43E2" w:rsidRDefault="008C43E2">
            <w:pPr>
              <w:rPr>
                <w:szCs w:val="24"/>
              </w:rPr>
            </w:pPr>
            <w:r w:rsidRPr="00ED74AC">
              <w:rPr>
                <w:szCs w:val="24"/>
              </w:rPr>
              <w:t>- artikelen 1 t/m 3</w:t>
            </w:r>
          </w:p>
          <w:p w:rsidRPr="00ED74AC" w:rsidR="008C43E2" w:rsidP="008C43E2" w:rsidRDefault="008C43E2">
            <w:pPr>
              <w:rPr>
                <w:szCs w:val="24"/>
              </w:rPr>
            </w:pPr>
            <w:r w:rsidRPr="00ED74AC">
              <w:rPr>
                <w:szCs w:val="24"/>
              </w:rPr>
              <w:t>- departementale begrotingsstaat</w:t>
            </w:r>
          </w:p>
          <w:p w:rsidRPr="00ED74AC" w:rsidR="008C43E2" w:rsidP="008C43E2" w:rsidRDefault="008C43E2">
            <w:pPr>
              <w:rPr>
                <w:szCs w:val="24"/>
              </w:rPr>
            </w:pPr>
            <w:r w:rsidRPr="00ED74AC">
              <w:rPr>
                <w:szCs w:val="24"/>
              </w:rPr>
              <w:t>- beweegreden</w:t>
            </w:r>
          </w:p>
          <w:p w:rsidRPr="00ED74AC" w:rsidR="008C43E2" w:rsidP="008C43E2" w:rsidRDefault="008C43E2">
            <w:pPr>
              <w:rPr>
                <w:szCs w:val="24"/>
              </w:rPr>
            </w:pPr>
            <w:r w:rsidRPr="00ED74AC">
              <w:rPr>
                <w:szCs w:val="24"/>
                <w:highlight w:val="yellow"/>
              </w:rPr>
              <w:t>- wetsvoorstel</w:t>
            </w:r>
          </w:p>
        </w:tc>
      </w:tr>
      <w:tr w:rsidRPr="00ED74AC" w:rsidR="008C43E2" w:rsidTr="00DA2B36">
        <w:trPr>
          <w:trHeight w:val="146"/>
        </w:trPr>
        <w:tc>
          <w:tcPr>
            <w:tcW w:w="1513" w:type="pct"/>
            <w:tcBorders>
              <w:top w:val="nil"/>
              <w:left w:val="nil"/>
              <w:bottom w:val="nil"/>
              <w:right w:val="nil"/>
            </w:tcBorders>
          </w:tcPr>
          <w:p w:rsidRPr="00ED74AC" w:rsidR="008C43E2" w:rsidP="008C43E2" w:rsidRDefault="008C43E2">
            <w:pPr>
              <w:rPr>
                <w:b/>
                <w:color w:val="000000"/>
                <w:szCs w:val="24"/>
              </w:rPr>
            </w:pPr>
          </w:p>
        </w:tc>
        <w:tc>
          <w:tcPr>
            <w:tcW w:w="80" w:type="pct"/>
            <w:tcBorders>
              <w:top w:val="nil"/>
              <w:left w:val="nil"/>
              <w:bottom w:val="nil"/>
              <w:right w:val="nil"/>
            </w:tcBorders>
          </w:tcPr>
          <w:p w:rsidRPr="00ED74AC" w:rsidR="008C43E2" w:rsidP="008C43E2" w:rsidRDefault="008C43E2">
            <w:pPr>
              <w:rPr>
                <w:szCs w:val="24"/>
              </w:rPr>
            </w:pPr>
          </w:p>
        </w:tc>
        <w:tc>
          <w:tcPr>
            <w:tcW w:w="3407" w:type="pct"/>
            <w:tcBorders>
              <w:top w:val="nil"/>
              <w:left w:val="nil"/>
              <w:bottom w:val="nil"/>
              <w:right w:val="nil"/>
            </w:tcBorders>
          </w:tcPr>
          <w:p w:rsidRPr="00ED74AC" w:rsidR="008C43E2" w:rsidP="008C43E2" w:rsidRDefault="008C43E2">
            <w:pPr>
              <w:rPr>
                <w:szCs w:val="24"/>
              </w:rPr>
            </w:pPr>
          </w:p>
        </w:tc>
      </w:tr>
      <w:tr w:rsidRPr="00ED74AC" w:rsidR="008C43E2" w:rsidTr="00DA2B36">
        <w:trPr>
          <w:trHeight w:val="146"/>
        </w:trPr>
        <w:tc>
          <w:tcPr>
            <w:tcW w:w="1513" w:type="pct"/>
            <w:tcBorders>
              <w:top w:val="nil"/>
              <w:left w:val="nil"/>
              <w:bottom w:val="nil"/>
              <w:right w:val="nil"/>
            </w:tcBorders>
          </w:tcPr>
          <w:p w:rsidRPr="00ED74AC" w:rsidR="008C43E2" w:rsidP="008C43E2" w:rsidRDefault="008C43E2">
            <w:pPr>
              <w:rPr>
                <w:b/>
                <w:color w:val="000000"/>
                <w:szCs w:val="24"/>
              </w:rPr>
            </w:pPr>
            <w:r w:rsidRPr="00ED74AC">
              <w:rPr>
                <w:b/>
                <w:color w:val="000000"/>
                <w:szCs w:val="24"/>
              </w:rPr>
              <w:lastRenderedPageBreak/>
              <w:t xml:space="preserve">Stemmingen </w:t>
            </w:r>
          </w:p>
        </w:tc>
        <w:tc>
          <w:tcPr>
            <w:tcW w:w="80" w:type="pct"/>
            <w:tcBorders>
              <w:top w:val="nil"/>
              <w:left w:val="nil"/>
              <w:bottom w:val="nil"/>
              <w:right w:val="nil"/>
            </w:tcBorders>
          </w:tcPr>
          <w:p w:rsidRPr="00ED74AC" w:rsidR="008C43E2" w:rsidP="008C43E2" w:rsidRDefault="008C43E2">
            <w:pPr>
              <w:rPr>
                <w:szCs w:val="24"/>
              </w:rPr>
            </w:pPr>
          </w:p>
        </w:tc>
        <w:tc>
          <w:tcPr>
            <w:tcW w:w="3407" w:type="pct"/>
            <w:tcBorders>
              <w:top w:val="nil"/>
              <w:left w:val="nil"/>
              <w:bottom w:val="nil"/>
              <w:right w:val="nil"/>
            </w:tcBorders>
          </w:tcPr>
          <w:p w:rsidRPr="00ED74AC" w:rsidR="008C43E2" w:rsidP="008C43E2" w:rsidRDefault="008C43E2">
            <w:pPr>
              <w:rPr>
                <w:szCs w:val="24"/>
              </w:rPr>
            </w:pPr>
            <w:r w:rsidRPr="00ED74AC">
              <w:rPr>
                <w:szCs w:val="24"/>
              </w:rPr>
              <w:t>22. Stemmingen over: moties ingediend bij Wijziging van de begrotingsstaat van het Ministerie van Financiën (IXB) voor het jaar 2020</w:t>
            </w:r>
          </w:p>
        </w:tc>
      </w:tr>
      <w:tr w:rsidRPr="00ED74AC" w:rsidR="008C43E2" w:rsidTr="00DA2B36">
        <w:trPr>
          <w:trHeight w:val="146"/>
        </w:trPr>
        <w:tc>
          <w:tcPr>
            <w:tcW w:w="1513" w:type="pct"/>
            <w:tcBorders>
              <w:top w:val="nil"/>
              <w:left w:val="nil"/>
              <w:bottom w:val="nil"/>
              <w:right w:val="nil"/>
            </w:tcBorders>
          </w:tcPr>
          <w:p w:rsidRPr="00ED74AC" w:rsidR="008C43E2" w:rsidP="008C43E2" w:rsidRDefault="008C43E2">
            <w:pPr>
              <w:rPr>
                <w:b/>
                <w:color w:val="000000"/>
                <w:szCs w:val="24"/>
              </w:rPr>
            </w:pPr>
            <w:r w:rsidRPr="00ED74AC">
              <w:rPr>
                <w:b/>
                <w:color w:val="000000"/>
                <w:szCs w:val="24"/>
              </w:rPr>
              <w:t>35 466, nr. 7</w:t>
            </w:r>
          </w:p>
        </w:tc>
        <w:tc>
          <w:tcPr>
            <w:tcW w:w="80" w:type="pct"/>
            <w:tcBorders>
              <w:top w:val="nil"/>
              <w:left w:val="nil"/>
              <w:bottom w:val="nil"/>
              <w:right w:val="nil"/>
            </w:tcBorders>
          </w:tcPr>
          <w:p w:rsidRPr="00ED74AC" w:rsidR="008C43E2" w:rsidP="008C43E2" w:rsidRDefault="008C43E2">
            <w:pPr>
              <w:rPr>
                <w:szCs w:val="24"/>
              </w:rPr>
            </w:pPr>
          </w:p>
        </w:tc>
        <w:tc>
          <w:tcPr>
            <w:tcW w:w="3407" w:type="pct"/>
            <w:tcBorders>
              <w:top w:val="nil"/>
              <w:left w:val="nil"/>
              <w:bottom w:val="nil"/>
              <w:right w:val="nil"/>
            </w:tcBorders>
          </w:tcPr>
          <w:p w:rsidRPr="00ED74AC" w:rsidR="008C43E2" w:rsidP="008C43E2" w:rsidRDefault="008C43E2">
            <w:r w:rsidRPr="00ED74AC">
              <w:t xml:space="preserve">-de motie-Tony van Dijck/Edgar Mulder over niet instemmen met het solidariteitsfonds SURE </w:t>
            </w:r>
          </w:p>
        </w:tc>
      </w:tr>
      <w:tr w:rsidRPr="00ED74AC" w:rsidR="008C43E2" w:rsidTr="00DA2B36">
        <w:trPr>
          <w:trHeight w:val="146"/>
        </w:trPr>
        <w:tc>
          <w:tcPr>
            <w:tcW w:w="1513" w:type="pct"/>
            <w:tcBorders>
              <w:top w:val="nil"/>
              <w:left w:val="nil"/>
              <w:bottom w:val="nil"/>
              <w:right w:val="nil"/>
            </w:tcBorders>
          </w:tcPr>
          <w:p w:rsidRPr="00ED74AC" w:rsidR="008C43E2" w:rsidP="008C43E2" w:rsidRDefault="008C43E2">
            <w:r w:rsidRPr="00ED74AC">
              <w:rPr>
                <w:b/>
                <w:color w:val="000000"/>
                <w:szCs w:val="24"/>
              </w:rPr>
              <w:t>35 466, nr. 8</w:t>
            </w:r>
          </w:p>
        </w:tc>
        <w:tc>
          <w:tcPr>
            <w:tcW w:w="80" w:type="pct"/>
            <w:tcBorders>
              <w:top w:val="nil"/>
              <w:left w:val="nil"/>
              <w:bottom w:val="nil"/>
              <w:right w:val="nil"/>
            </w:tcBorders>
          </w:tcPr>
          <w:p w:rsidRPr="00ED74AC" w:rsidR="008C43E2" w:rsidP="008C43E2" w:rsidRDefault="008C43E2">
            <w:pPr>
              <w:rPr>
                <w:szCs w:val="24"/>
              </w:rPr>
            </w:pPr>
          </w:p>
        </w:tc>
        <w:tc>
          <w:tcPr>
            <w:tcW w:w="3407" w:type="pct"/>
            <w:tcBorders>
              <w:top w:val="nil"/>
              <w:left w:val="nil"/>
              <w:bottom w:val="nil"/>
              <w:right w:val="nil"/>
            </w:tcBorders>
          </w:tcPr>
          <w:p w:rsidRPr="00ED74AC" w:rsidR="008C43E2" w:rsidP="008C43E2" w:rsidRDefault="008C43E2">
            <w:r w:rsidRPr="00ED74AC">
              <w:t xml:space="preserve">-de motie-Tony van Dijck/Edgar Mulder over niet instemmen met een Europees garantiefonds  </w:t>
            </w:r>
          </w:p>
        </w:tc>
      </w:tr>
      <w:tr w:rsidRPr="00ED74AC" w:rsidR="008C43E2" w:rsidTr="00DA2B36">
        <w:trPr>
          <w:trHeight w:val="146"/>
        </w:trPr>
        <w:tc>
          <w:tcPr>
            <w:tcW w:w="1513" w:type="pct"/>
            <w:tcBorders>
              <w:top w:val="nil"/>
              <w:left w:val="nil"/>
              <w:bottom w:val="nil"/>
              <w:right w:val="nil"/>
            </w:tcBorders>
          </w:tcPr>
          <w:p w:rsidRPr="00ED74AC" w:rsidR="008C43E2" w:rsidP="008C43E2" w:rsidRDefault="008C43E2">
            <w:r w:rsidRPr="00ED74AC">
              <w:rPr>
                <w:b/>
                <w:color w:val="000000"/>
                <w:szCs w:val="24"/>
              </w:rPr>
              <w:t>35 466, nr. 9</w:t>
            </w:r>
          </w:p>
        </w:tc>
        <w:tc>
          <w:tcPr>
            <w:tcW w:w="80" w:type="pct"/>
            <w:tcBorders>
              <w:top w:val="nil"/>
              <w:left w:val="nil"/>
              <w:bottom w:val="nil"/>
              <w:right w:val="nil"/>
            </w:tcBorders>
          </w:tcPr>
          <w:p w:rsidRPr="00ED74AC" w:rsidR="008C43E2" w:rsidP="008C43E2" w:rsidRDefault="008C43E2">
            <w:pPr>
              <w:rPr>
                <w:szCs w:val="24"/>
              </w:rPr>
            </w:pPr>
          </w:p>
        </w:tc>
        <w:tc>
          <w:tcPr>
            <w:tcW w:w="3407" w:type="pct"/>
            <w:tcBorders>
              <w:top w:val="nil"/>
              <w:left w:val="nil"/>
              <w:bottom w:val="nil"/>
              <w:right w:val="nil"/>
            </w:tcBorders>
          </w:tcPr>
          <w:p w:rsidRPr="00ED74AC" w:rsidR="008C43E2" w:rsidP="008C43E2" w:rsidRDefault="008C43E2">
            <w:r w:rsidRPr="00ED74AC">
              <w:t>-de motie-Tony van Dijck/Edgar Mulder over geen 620 miljoen extra beschikbaar stellen voor de Poverty Reduction and Growth Trust</w:t>
            </w:r>
          </w:p>
        </w:tc>
      </w:tr>
      <w:tr w:rsidRPr="00ED74AC" w:rsidR="008C43E2" w:rsidTr="00DA2B36">
        <w:trPr>
          <w:trHeight w:val="146"/>
        </w:trPr>
        <w:tc>
          <w:tcPr>
            <w:tcW w:w="1513" w:type="pct"/>
            <w:tcBorders>
              <w:top w:val="nil"/>
              <w:left w:val="nil"/>
              <w:bottom w:val="nil"/>
              <w:right w:val="nil"/>
            </w:tcBorders>
          </w:tcPr>
          <w:p w:rsidRPr="00ED74AC" w:rsidR="008C43E2" w:rsidP="008C43E2" w:rsidRDefault="008C43E2">
            <w:pPr>
              <w:rPr>
                <w:b/>
                <w:color w:val="000000"/>
                <w:szCs w:val="24"/>
              </w:rPr>
            </w:pPr>
          </w:p>
        </w:tc>
        <w:tc>
          <w:tcPr>
            <w:tcW w:w="80" w:type="pct"/>
            <w:tcBorders>
              <w:top w:val="nil"/>
              <w:left w:val="nil"/>
              <w:bottom w:val="nil"/>
              <w:right w:val="nil"/>
            </w:tcBorders>
          </w:tcPr>
          <w:p w:rsidRPr="00ED74AC" w:rsidR="008C43E2" w:rsidP="008C43E2" w:rsidRDefault="008C43E2">
            <w:pPr>
              <w:rPr>
                <w:szCs w:val="24"/>
              </w:rPr>
            </w:pPr>
          </w:p>
        </w:tc>
        <w:tc>
          <w:tcPr>
            <w:tcW w:w="3407" w:type="pct"/>
            <w:tcBorders>
              <w:top w:val="nil"/>
              <w:left w:val="nil"/>
              <w:bottom w:val="nil"/>
              <w:right w:val="nil"/>
            </w:tcBorders>
          </w:tcPr>
          <w:p w:rsidRPr="00ED74AC" w:rsidR="008C43E2" w:rsidP="008C43E2" w:rsidRDefault="008C43E2">
            <w:pPr>
              <w:rPr>
                <w:szCs w:val="24"/>
              </w:rPr>
            </w:pPr>
          </w:p>
        </w:tc>
      </w:tr>
      <w:tr w:rsidRPr="00ED74AC" w:rsidR="008C43E2" w:rsidTr="00DA2B36">
        <w:trPr>
          <w:trHeight w:val="146"/>
        </w:trPr>
        <w:tc>
          <w:tcPr>
            <w:tcW w:w="1513" w:type="pct"/>
            <w:tcBorders>
              <w:top w:val="nil"/>
              <w:left w:val="nil"/>
              <w:bottom w:val="nil"/>
              <w:right w:val="nil"/>
            </w:tcBorders>
          </w:tcPr>
          <w:p w:rsidRPr="00ED74AC" w:rsidR="008C43E2" w:rsidP="008C43E2" w:rsidRDefault="008C43E2">
            <w:pPr>
              <w:rPr>
                <w:b/>
                <w:color w:val="000000"/>
                <w:szCs w:val="24"/>
              </w:rPr>
            </w:pPr>
            <w:r w:rsidRPr="00ED74AC">
              <w:rPr>
                <w:b/>
                <w:color w:val="000000"/>
                <w:szCs w:val="24"/>
              </w:rPr>
              <w:t xml:space="preserve">Stemmingen </w:t>
            </w:r>
          </w:p>
        </w:tc>
        <w:tc>
          <w:tcPr>
            <w:tcW w:w="80" w:type="pct"/>
            <w:tcBorders>
              <w:top w:val="nil"/>
              <w:left w:val="nil"/>
              <w:bottom w:val="nil"/>
              <w:right w:val="nil"/>
            </w:tcBorders>
          </w:tcPr>
          <w:p w:rsidRPr="00ED74AC" w:rsidR="008C43E2" w:rsidP="008C43E2" w:rsidRDefault="008C43E2">
            <w:pPr>
              <w:rPr>
                <w:szCs w:val="24"/>
              </w:rPr>
            </w:pPr>
          </w:p>
        </w:tc>
        <w:tc>
          <w:tcPr>
            <w:tcW w:w="3407" w:type="pct"/>
            <w:tcBorders>
              <w:top w:val="nil"/>
              <w:left w:val="nil"/>
              <w:bottom w:val="nil"/>
              <w:right w:val="nil"/>
            </w:tcBorders>
          </w:tcPr>
          <w:p w:rsidRPr="00ED74AC" w:rsidR="008C43E2" w:rsidP="008C43E2" w:rsidRDefault="008C43E2">
            <w:pPr>
              <w:rPr>
                <w:szCs w:val="24"/>
              </w:rPr>
            </w:pPr>
            <w:r w:rsidRPr="00ED74AC">
              <w:rPr>
                <w:szCs w:val="24"/>
              </w:rPr>
              <w:t xml:space="preserve">23. Stemmingen in verband met: </w:t>
            </w:r>
          </w:p>
        </w:tc>
      </w:tr>
      <w:tr w:rsidRPr="00ED74AC" w:rsidR="008C43E2" w:rsidTr="00DA2B36">
        <w:trPr>
          <w:trHeight w:val="146"/>
        </w:trPr>
        <w:tc>
          <w:tcPr>
            <w:tcW w:w="1513" w:type="pct"/>
            <w:tcBorders>
              <w:top w:val="nil"/>
              <w:left w:val="nil"/>
              <w:bottom w:val="nil"/>
              <w:right w:val="nil"/>
            </w:tcBorders>
          </w:tcPr>
          <w:p w:rsidRPr="00ED74AC" w:rsidR="008C43E2" w:rsidP="008C43E2" w:rsidRDefault="008C43E2">
            <w:pPr>
              <w:rPr>
                <w:b/>
                <w:color w:val="000000"/>
                <w:szCs w:val="24"/>
              </w:rPr>
            </w:pPr>
            <w:r w:rsidRPr="00ED74AC">
              <w:rPr>
                <w:b/>
                <w:color w:val="000000"/>
                <w:szCs w:val="24"/>
              </w:rPr>
              <w:t>35 492</w:t>
            </w:r>
          </w:p>
        </w:tc>
        <w:tc>
          <w:tcPr>
            <w:tcW w:w="80" w:type="pct"/>
            <w:tcBorders>
              <w:top w:val="nil"/>
              <w:left w:val="nil"/>
              <w:bottom w:val="nil"/>
              <w:right w:val="nil"/>
            </w:tcBorders>
          </w:tcPr>
          <w:p w:rsidRPr="00ED74AC" w:rsidR="008C43E2" w:rsidP="008C43E2" w:rsidRDefault="008C43E2">
            <w:pPr>
              <w:rPr>
                <w:szCs w:val="24"/>
              </w:rPr>
            </w:pPr>
          </w:p>
        </w:tc>
        <w:tc>
          <w:tcPr>
            <w:tcW w:w="3407" w:type="pct"/>
            <w:tcBorders>
              <w:top w:val="nil"/>
              <w:left w:val="nil"/>
              <w:bottom w:val="nil"/>
              <w:right w:val="nil"/>
            </w:tcBorders>
          </w:tcPr>
          <w:p w:rsidRPr="00ED74AC" w:rsidR="008C43E2" w:rsidP="008C43E2" w:rsidRDefault="008C43E2">
            <w:pPr>
              <w:rPr>
                <w:szCs w:val="24"/>
              </w:rPr>
            </w:pPr>
            <w:r w:rsidRPr="00ED74AC">
              <w:rPr>
                <w:szCs w:val="24"/>
              </w:rPr>
              <w:t>Wijziging van de begrotingsstaat van het Ministerie van Financiën (IXB) voor het jaar 2020 (Vijfde incidentele suppletoire begroting inzake COVID-19 crisismaatregelen ophoging IMF-middelen PRGT en EIB– pan-Europees garantiefonds, bijstelling IMF-middelen)</w:t>
            </w:r>
          </w:p>
        </w:tc>
      </w:tr>
      <w:tr w:rsidRPr="00ED74AC" w:rsidR="008C43E2" w:rsidTr="00DA2B36">
        <w:trPr>
          <w:trHeight w:val="146"/>
        </w:trPr>
        <w:tc>
          <w:tcPr>
            <w:tcW w:w="1513" w:type="pct"/>
            <w:tcBorders>
              <w:top w:val="nil"/>
              <w:left w:val="nil"/>
              <w:bottom w:val="nil"/>
              <w:right w:val="nil"/>
            </w:tcBorders>
          </w:tcPr>
          <w:p w:rsidRPr="00ED74AC" w:rsidR="008C43E2" w:rsidP="008C43E2" w:rsidRDefault="008C43E2">
            <w:pPr>
              <w:rPr>
                <w:b/>
                <w:color w:val="000000"/>
                <w:szCs w:val="24"/>
              </w:rPr>
            </w:pPr>
          </w:p>
        </w:tc>
        <w:tc>
          <w:tcPr>
            <w:tcW w:w="80" w:type="pct"/>
            <w:tcBorders>
              <w:top w:val="nil"/>
              <w:left w:val="nil"/>
              <w:bottom w:val="nil"/>
              <w:right w:val="nil"/>
            </w:tcBorders>
          </w:tcPr>
          <w:p w:rsidRPr="00ED74AC" w:rsidR="008C43E2" w:rsidP="008C43E2" w:rsidRDefault="008C43E2">
            <w:pPr>
              <w:rPr>
                <w:szCs w:val="24"/>
              </w:rPr>
            </w:pPr>
          </w:p>
        </w:tc>
        <w:tc>
          <w:tcPr>
            <w:tcW w:w="3407" w:type="pct"/>
            <w:tcBorders>
              <w:top w:val="nil"/>
              <w:left w:val="nil"/>
              <w:bottom w:val="nil"/>
              <w:right w:val="nil"/>
            </w:tcBorders>
          </w:tcPr>
          <w:p w:rsidRPr="00ED74AC" w:rsidR="008C43E2" w:rsidP="008C43E2" w:rsidRDefault="008C43E2">
            <w:pPr>
              <w:rPr>
                <w:szCs w:val="24"/>
              </w:rPr>
            </w:pPr>
          </w:p>
        </w:tc>
      </w:tr>
      <w:tr w:rsidRPr="00ED74AC" w:rsidR="008C43E2" w:rsidTr="00DA2B36">
        <w:trPr>
          <w:trHeight w:val="146"/>
        </w:trPr>
        <w:tc>
          <w:tcPr>
            <w:tcW w:w="1513" w:type="pct"/>
            <w:tcBorders>
              <w:top w:val="nil"/>
              <w:left w:val="nil"/>
              <w:bottom w:val="nil"/>
              <w:right w:val="nil"/>
            </w:tcBorders>
          </w:tcPr>
          <w:p w:rsidRPr="00ED74AC" w:rsidR="008C43E2" w:rsidP="008C43E2" w:rsidRDefault="008C43E2">
            <w:pPr>
              <w:rPr>
                <w:b/>
                <w:color w:val="000000"/>
                <w:szCs w:val="24"/>
              </w:rPr>
            </w:pPr>
          </w:p>
        </w:tc>
        <w:tc>
          <w:tcPr>
            <w:tcW w:w="80" w:type="pct"/>
            <w:tcBorders>
              <w:top w:val="nil"/>
              <w:left w:val="nil"/>
              <w:bottom w:val="nil"/>
              <w:right w:val="nil"/>
            </w:tcBorders>
          </w:tcPr>
          <w:p w:rsidRPr="00ED74AC" w:rsidR="008C43E2" w:rsidP="008C43E2" w:rsidRDefault="008C43E2">
            <w:pPr>
              <w:rPr>
                <w:szCs w:val="24"/>
              </w:rPr>
            </w:pPr>
          </w:p>
        </w:tc>
        <w:tc>
          <w:tcPr>
            <w:tcW w:w="3407" w:type="pct"/>
            <w:tcBorders>
              <w:top w:val="nil"/>
              <w:left w:val="nil"/>
              <w:bottom w:val="nil"/>
              <w:right w:val="nil"/>
            </w:tcBorders>
          </w:tcPr>
          <w:p w:rsidRPr="00ED74AC" w:rsidR="008C43E2" w:rsidP="008C43E2" w:rsidRDefault="008C43E2">
            <w:pPr>
              <w:rPr>
                <w:szCs w:val="24"/>
              </w:rPr>
            </w:pPr>
            <w:r w:rsidRPr="00ED74AC">
              <w:rPr>
                <w:szCs w:val="24"/>
              </w:rPr>
              <w:t>35 492</w:t>
            </w:r>
            <w:r w:rsidRPr="00ED74AC">
              <w:rPr>
                <w:szCs w:val="24"/>
              </w:rPr>
              <w:tab/>
            </w:r>
          </w:p>
          <w:p w:rsidRPr="00ED74AC" w:rsidR="008C43E2" w:rsidP="008C43E2" w:rsidRDefault="008C43E2">
            <w:pPr>
              <w:rPr>
                <w:szCs w:val="24"/>
              </w:rPr>
            </w:pPr>
          </w:p>
          <w:p w:rsidRPr="00ED74AC" w:rsidR="008C43E2" w:rsidP="008C43E2" w:rsidRDefault="008C43E2">
            <w:pPr>
              <w:rPr>
                <w:szCs w:val="24"/>
              </w:rPr>
            </w:pPr>
            <w:r w:rsidRPr="00ED74AC">
              <w:rPr>
                <w:szCs w:val="24"/>
              </w:rPr>
              <w:t>- artikelen 1 t/m 3</w:t>
            </w:r>
          </w:p>
          <w:p w:rsidRPr="00ED74AC" w:rsidR="008C43E2" w:rsidP="008C43E2" w:rsidRDefault="008C43E2">
            <w:pPr>
              <w:rPr>
                <w:szCs w:val="24"/>
              </w:rPr>
            </w:pPr>
            <w:r w:rsidRPr="00ED74AC">
              <w:rPr>
                <w:szCs w:val="24"/>
              </w:rPr>
              <w:t>- departementale begrotingsstaat</w:t>
            </w:r>
          </w:p>
          <w:p w:rsidRPr="00ED74AC" w:rsidR="008C43E2" w:rsidP="008C43E2" w:rsidRDefault="008C43E2">
            <w:pPr>
              <w:rPr>
                <w:szCs w:val="24"/>
              </w:rPr>
            </w:pPr>
            <w:r w:rsidRPr="00ED74AC">
              <w:rPr>
                <w:szCs w:val="24"/>
              </w:rPr>
              <w:t>- beweegreden</w:t>
            </w:r>
          </w:p>
          <w:p w:rsidRPr="00ED74AC" w:rsidR="008C43E2" w:rsidP="008C43E2" w:rsidRDefault="008C43E2">
            <w:pPr>
              <w:rPr>
                <w:szCs w:val="24"/>
              </w:rPr>
            </w:pPr>
            <w:r w:rsidRPr="00ED74AC">
              <w:rPr>
                <w:szCs w:val="24"/>
                <w:highlight w:val="yellow"/>
              </w:rPr>
              <w:t>- wetsvoorstel</w:t>
            </w:r>
          </w:p>
        </w:tc>
      </w:tr>
      <w:tr w:rsidRPr="00ED74AC" w:rsidR="008C43E2" w:rsidTr="00DA2B36">
        <w:trPr>
          <w:trHeight w:val="146"/>
        </w:trPr>
        <w:tc>
          <w:tcPr>
            <w:tcW w:w="1513" w:type="pct"/>
            <w:tcBorders>
              <w:top w:val="nil"/>
              <w:left w:val="nil"/>
              <w:bottom w:val="nil"/>
              <w:right w:val="nil"/>
            </w:tcBorders>
          </w:tcPr>
          <w:p w:rsidRPr="00ED74AC" w:rsidR="008C43E2" w:rsidP="008C43E2" w:rsidRDefault="008C43E2">
            <w:pPr>
              <w:rPr>
                <w:b/>
                <w:color w:val="000000"/>
                <w:szCs w:val="24"/>
              </w:rPr>
            </w:pPr>
          </w:p>
        </w:tc>
        <w:tc>
          <w:tcPr>
            <w:tcW w:w="80" w:type="pct"/>
            <w:tcBorders>
              <w:top w:val="nil"/>
              <w:left w:val="nil"/>
              <w:bottom w:val="nil"/>
              <w:right w:val="nil"/>
            </w:tcBorders>
          </w:tcPr>
          <w:p w:rsidRPr="00ED74AC" w:rsidR="008C43E2" w:rsidP="008C43E2" w:rsidRDefault="008C43E2">
            <w:pPr>
              <w:rPr>
                <w:szCs w:val="24"/>
              </w:rPr>
            </w:pPr>
          </w:p>
        </w:tc>
        <w:tc>
          <w:tcPr>
            <w:tcW w:w="3407" w:type="pct"/>
            <w:tcBorders>
              <w:top w:val="nil"/>
              <w:left w:val="nil"/>
              <w:bottom w:val="nil"/>
              <w:right w:val="nil"/>
            </w:tcBorders>
          </w:tcPr>
          <w:p w:rsidRPr="00ED74AC" w:rsidR="008C43E2" w:rsidP="008C43E2" w:rsidRDefault="008C43E2">
            <w:pPr>
              <w:rPr>
                <w:szCs w:val="24"/>
              </w:rPr>
            </w:pPr>
          </w:p>
        </w:tc>
      </w:tr>
      <w:tr w:rsidRPr="00ED74AC" w:rsidR="008C43E2" w:rsidTr="00DA2B36">
        <w:trPr>
          <w:trHeight w:val="146"/>
        </w:trPr>
        <w:tc>
          <w:tcPr>
            <w:tcW w:w="1513" w:type="pct"/>
            <w:tcBorders>
              <w:top w:val="nil"/>
              <w:left w:val="nil"/>
              <w:bottom w:val="nil"/>
              <w:right w:val="nil"/>
            </w:tcBorders>
          </w:tcPr>
          <w:p w:rsidRPr="00ED74AC" w:rsidR="008C43E2" w:rsidP="008C43E2" w:rsidRDefault="008C43E2">
            <w:pPr>
              <w:rPr>
                <w:b/>
                <w:color w:val="000000"/>
                <w:szCs w:val="24"/>
              </w:rPr>
            </w:pPr>
            <w:r w:rsidRPr="00ED74AC">
              <w:rPr>
                <w:b/>
                <w:color w:val="000000"/>
                <w:szCs w:val="24"/>
              </w:rPr>
              <w:t>Stemming</w:t>
            </w:r>
          </w:p>
        </w:tc>
        <w:tc>
          <w:tcPr>
            <w:tcW w:w="80" w:type="pct"/>
            <w:tcBorders>
              <w:top w:val="nil"/>
              <w:left w:val="nil"/>
              <w:bottom w:val="nil"/>
              <w:right w:val="nil"/>
            </w:tcBorders>
          </w:tcPr>
          <w:p w:rsidRPr="00ED74AC" w:rsidR="008C43E2" w:rsidP="008C43E2" w:rsidRDefault="008C43E2">
            <w:pPr>
              <w:rPr>
                <w:szCs w:val="24"/>
              </w:rPr>
            </w:pPr>
          </w:p>
        </w:tc>
        <w:tc>
          <w:tcPr>
            <w:tcW w:w="3407" w:type="pct"/>
            <w:tcBorders>
              <w:top w:val="nil"/>
              <w:left w:val="nil"/>
              <w:bottom w:val="nil"/>
              <w:right w:val="nil"/>
            </w:tcBorders>
          </w:tcPr>
          <w:p w:rsidRPr="00ED74AC" w:rsidR="008C43E2" w:rsidP="008C43E2" w:rsidRDefault="008C43E2">
            <w:pPr>
              <w:rPr>
                <w:szCs w:val="24"/>
              </w:rPr>
            </w:pPr>
            <w:r w:rsidRPr="00ED74AC">
              <w:rPr>
                <w:szCs w:val="24"/>
              </w:rPr>
              <w:t>24. Stemming over: aangehouden motie ingediend bij het VAO Emancipatiebeleid</w:t>
            </w:r>
          </w:p>
        </w:tc>
      </w:tr>
      <w:tr w:rsidRPr="00ED74AC" w:rsidR="008C43E2" w:rsidTr="00DA2B36">
        <w:trPr>
          <w:trHeight w:val="146"/>
        </w:trPr>
        <w:tc>
          <w:tcPr>
            <w:tcW w:w="1513" w:type="pct"/>
            <w:tcBorders>
              <w:top w:val="nil"/>
              <w:left w:val="nil"/>
              <w:bottom w:val="nil"/>
              <w:right w:val="nil"/>
            </w:tcBorders>
          </w:tcPr>
          <w:p w:rsidRPr="00ED74AC" w:rsidR="008C43E2" w:rsidP="008C43E2" w:rsidRDefault="008C43E2">
            <w:pPr>
              <w:rPr>
                <w:b/>
                <w:color w:val="000000"/>
                <w:szCs w:val="24"/>
              </w:rPr>
            </w:pPr>
          </w:p>
        </w:tc>
        <w:tc>
          <w:tcPr>
            <w:tcW w:w="80" w:type="pct"/>
            <w:tcBorders>
              <w:top w:val="nil"/>
              <w:left w:val="nil"/>
              <w:bottom w:val="nil"/>
              <w:right w:val="nil"/>
            </w:tcBorders>
          </w:tcPr>
          <w:p w:rsidRPr="00ED74AC" w:rsidR="008C43E2" w:rsidP="008C43E2" w:rsidRDefault="008C43E2">
            <w:pPr>
              <w:rPr>
                <w:szCs w:val="24"/>
              </w:rPr>
            </w:pPr>
          </w:p>
        </w:tc>
        <w:tc>
          <w:tcPr>
            <w:tcW w:w="3407" w:type="pct"/>
            <w:tcBorders>
              <w:top w:val="nil"/>
              <w:left w:val="nil"/>
              <w:bottom w:val="nil"/>
              <w:right w:val="nil"/>
            </w:tcBorders>
          </w:tcPr>
          <w:p w:rsidRPr="00ED74AC" w:rsidR="008C43E2" w:rsidP="008C43E2" w:rsidRDefault="008C43E2">
            <w:pPr>
              <w:rPr>
                <w:szCs w:val="24"/>
              </w:rPr>
            </w:pPr>
            <w:r w:rsidRPr="00ED74AC">
              <w:rPr>
                <w:b/>
                <w:szCs w:val="24"/>
              </w:rPr>
              <w:t>De Voorzitter: mw. Bergkamp wenst haar motie op stuk nr. 325 te wijzigen. De gewijzigde motie is rondgedeeld. Ik neem aan dat wij daar nu over kunnen stemmen.</w:t>
            </w:r>
          </w:p>
        </w:tc>
      </w:tr>
      <w:tr w:rsidRPr="00ED74AC" w:rsidR="008C43E2" w:rsidTr="00DA2B36">
        <w:trPr>
          <w:trHeight w:val="146"/>
        </w:trPr>
        <w:tc>
          <w:tcPr>
            <w:tcW w:w="1513" w:type="pct"/>
            <w:tcBorders>
              <w:top w:val="nil"/>
              <w:left w:val="nil"/>
              <w:bottom w:val="nil"/>
              <w:right w:val="nil"/>
            </w:tcBorders>
          </w:tcPr>
          <w:p w:rsidRPr="00ED74AC" w:rsidR="008C43E2" w:rsidP="008C43E2" w:rsidRDefault="008C43E2">
            <w:pPr>
              <w:rPr>
                <w:b/>
                <w:color w:val="000000"/>
                <w:szCs w:val="24"/>
              </w:rPr>
            </w:pPr>
            <w:r w:rsidRPr="00ED74AC">
              <w:rPr>
                <w:b/>
                <w:color w:val="000000"/>
                <w:szCs w:val="24"/>
              </w:rPr>
              <w:t>30 420, nr. 325 (gewijzigd)</w:t>
            </w:r>
          </w:p>
        </w:tc>
        <w:tc>
          <w:tcPr>
            <w:tcW w:w="80" w:type="pct"/>
            <w:tcBorders>
              <w:top w:val="nil"/>
              <w:left w:val="nil"/>
              <w:bottom w:val="nil"/>
              <w:right w:val="nil"/>
            </w:tcBorders>
          </w:tcPr>
          <w:p w:rsidRPr="00ED74AC" w:rsidR="008C43E2" w:rsidP="008C43E2" w:rsidRDefault="008C43E2">
            <w:pPr>
              <w:rPr>
                <w:szCs w:val="24"/>
              </w:rPr>
            </w:pPr>
          </w:p>
        </w:tc>
        <w:tc>
          <w:tcPr>
            <w:tcW w:w="3407" w:type="pct"/>
            <w:tcBorders>
              <w:top w:val="nil"/>
              <w:left w:val="nil"/>
              <w:bottom w:val="nil"/>
              <w:right w:val="nil"/>
            </w:tcBorders>
          </w:tcPr>
          <w:p w:rsidRPr="00ED74AC" w:rsidR="008C43E2" w:rsidP="008C43E2" w:rsidRDefault="008C43E2">
            <w:pPr>
              <w:rPr>
                <w:szCs w:val="24"/>
              </w:rPr>
            </w:pPr>
            <w:r w:rsidRPr="00ED74AC">
              <w:rPr>
                <w:szCs w:val="24"/>
              </w:rPr>
              <w:t>-de gewijzigde motie-Bergkamp/Van den Hul over een onderzoek naar beloningsverschillen bij de rijksoverheid</w:t>
            </w:r>
          </w:p>
        </w:tc>
      </w:tr>
      <w:tr w:rsidRPr="00ED74AC" w:rsidR="008C43E2" w:rsidTr="00DA2B36">
        <w:trPr>
          <w:trHeight w:val="146"/>
        </w:trPr>
        <w:tc>
          <w:tcPr>
            <w:tcW w:w="1513" w:type="pct"/>
            <w:tcBorders>
              <w:top w:val="nil"/>
              <w:left w:val="nil"/>
              <w:bottom w:val="nil"/>
              <w:right w:val="nil"/>
            </w:tcBorders>
          </w:tcPr>
          <w:p w:rsidRPr="00ED74AC" w:rsidR="008C43E2" w:rsidP="008C43E2" w:rsidRDefault="008C43E2">
            <w:pPr>
              <w:rPr>
                <w:b/>
                <w:color w:val="000000"/>
                <w:szCs w:val="24"/>
              </w:rPr>
            </w:pPr>
          </w:p>
        </w:tc>
        <w:tc>
          <w:tcPr>
            <w:tcW w:w="80" w:type="pct"/>
            <w:tcBorders>
              <w:top w:val="nil"/>
              <w:left w:val="nil"/>
              <w:bottom w:val="nil"/>
              <w:right w:val="nil"/>
            </w:tcBorders>
          </w:tcPr>
          <w:p w:rsidRPr="00ED74AC" w:rsidR="008C43E2" w:rsidP="008C43E2" w:rsidRDefault="008C43E2">
            <w:pPr>
              <w:rPr>
                <w:szCs w:val="24"/>
              </w:rPr>
            </w:pPr>
          </w:p>
        </w:tc>
        <w:tc>
          <w:tcPr>
            <w:tcW w:w="3407" w:type="pct"/>
            <w:tcBorders>
              <w:top w:val="nil"/>
              <w:left w:val="nil"/>
              <w:bottom w:val="nil"/>
              <w:right w:val="nil"/>
            </w:tcBorders>
          </w:tcPr>
          <w:p w:rsidRPr="00ED74AC" w:rsidR="008C43E2" w:rsidP="008C43E2" w:rsidRDefault="008C43E2">
            <w:pPr>
              <w:rPr>
                <w:szCs w:val="24"/>
              </w:rPr>
            </w:pPr>
          </w:p>
        </w:tc>
      </w:tr>
      <w:tr w:rsidRPr="00ED74AC" w:rsidR="008C43E2" w:rsidTr="00DA2B36">
        <w:trPr>
          <w:trHeight w:val="146"/>
        </w:trPr>
        <w:tc>
          <w:tcPr>
            <w:tcW w:w="1513" w:type="pct"/>
            <w:tcBorders>
              <w:top w:val="nil"/>
              <w:left w:val="nil"/>
              <w:bottom w:val="nil"/>
              <w:right w:val="nil"/>
            </w:tcBorders>
          </w:tcPr>
          <w:p w:rsidRPr="00ED74AC" w:rsidR="008C43E2" w:rsidP="008C43E2" w:rsidRDefault="008C43E2">
            <w:pPr>
              <w:rPr>
                <w:b/>
                <w:color w:val="000000"/>
                <w:szCs w:val="24"/>
              </w:rPr>
            </w:pPr>
            <w:r w:rsidRPr="00ED74AC">
              <w:rPr>
                <w:b/>
                <w:color w:val="000000"/>
                <w:szCs w:val="24"/>
              </w:rPr>
              <w:t xml:space="preserve">Stemmingen </w:t>
            </w:r>
          </w:p>
        </w:tc>
        <w:tc>
          <w:tcPr>
            <w:tcW w:w="80" w:type="pct"/>
            <w:tcBorders>
              <w:top w:val="nil"/>
              <w:left w:val="nil"/>
              <w:bottom w:val="nil"/>
              <w:right w:val="nil"/>
            </w:tcBorders>
          </w:tcPr>
          <w:p w:rsidRPr="00ED74AC" w:rsidR="008C43E2" w:rsidP="008C43E2" w:rsidRDefault="008C43E2">
            <w:pPr>
              <w:rPr>
                <w:szCs w:val="24"/>
              </w:rPr>
            </w:pPr>
          </w:p>
        </w:tc>
        <w:tc>
          <w:tcPr>
            <w:tcW w:w="3407" w:type="pct"/>
            <w:tcBorders>
              <w:top w:val="nil"/>
              <w:left w:val="nil"/>
              <w:bottom w:val="nil"/>
              <w:right w:val="nil"/>
            </w:tcBorders>
          </w:tcPr>
          <w:p w:rsidRPr="00ED74AC" w:rsidR="008C43E2" w:rsidP="008C43E2" w:rsidRDefault="008C43E2">
            <w:pPr>
              <w:rPr>
                <w:szCs w:val="24"/>
              </w:rPr>
            </w:pPr>
            <w:r w:rsidRPr="00ED74AC">
              <w:rPr>
                <w:szCs w:val="24"/>
              </w:rPr>
              <w:t>25. Stemmingen over: moties ingediend bij het debat over de Europese Green Deal</w:t>
            </w:r>
          </w:p>
        </w:tc>
      </w:tr>
      <w:tr w:rsidRPr="00ED74AC" w:rsidR="008C43E2" w:rsidTr="00DA2B36">
        <w:trPr>
          <w:trHeight w:val="146"/>
        </w:trPr>
        <w:tc>
          <w:tcPr>
            <w:tcW w:w="1513" w:type="pct"/>
            <w:tcBorders>
              <w:top w:val="nil"/>
              <w:left w:val="nil"/>
              <w:bottom w:val="nil"/>
              <w:right w:val="nil"/>
            </w:tcBorders>
          </w:tcPr>
          <w:p w:rsidRPr="00ED74AC" w:rsidR="008C43E2" w:rsidP="008C43E2" w:rsidRDefault="008C43E2">
            <w:pPr>
              <w:rPr>
                <w:b/>
                <w:color w:val="000000"/>
                <w:szCs w:val="24"/>
              </w:rPr>
            </w:pPr>
          </w:p>
        </w:tc>
        <w:tc>
          <w:tcPr>
            <w:tcW w:w="80" w:type="pct"/>
            <w:tcBorders>
              <w:top w:val="nil"/>
              <w:left w:val="nil"/>
              <w:bottom w:val="nil"/>
              <w:right w:val="nil"/>
            </w:tcBorders>
          </w:tcPr>
          <w:p w:rsidRPr="00ED74AC" w:rsidR="008C43E2" w:rsidP="008C43E2" w:rsidRDefault="008C43E2">
            <w:pPr>
              <w:rPr>
                <w:szCs w:val="24"/>
              </w:rPr>
            </w:pPr>
          </w:p>
        </w:tc>
        <w:tc>
          <w:tcPr>
            <w:tcW w:w="3407" w:type="pct"/>
            <w:tcBorders>
              <w:top w:val="nil"/>
              <w:left w:val="nil"/>
              <w:bottom w:val="nil"/>
              <w:right w:val="nil"/>
            </w:tcBorders>
          </w:tcPr>
          <w:p w:rsidRPr="00E62AD8" w:rsidR="008C43E2" w:rsidP="0006440C" w:rsidRDefault="008C43E2">
            <w:pPr>
              <w:rPr>
                <w:b/>
              </w:rPr>
            </w:pPr>
            <w:r w:rsidRPr="00E62AD8">
              <w:rPr>
                <w:b/>
              </w:rPr>
              <w:t xml:space="preserve">De Voorzitter: </w:t>
            </w:r>
            <w:r w:rsidR="0006440C">
              <w:rPr>
                <w:b/>
              </w:rPr>
              <w:t>dhr. Harbers verzoekt zijn motie op stuk nr. 12 aan te houden. D</w:t>
            </w:r>
            <w:r w:rsidRPr="00E62AD8">
              <w:rPr>
                <w:b/>
              </w:rPr>
              <w:t xml:space="preserve">hr. Van Haga verzoekt zijn aangehouden motie op stuk nr. 17 in stemming te brengen. </w:t>
            </w:r>
          </w:p>
        </w:tc>
      </w:tr>
      <w:tr w:rsidRPr="00ED74AC" w:rsidR="008C43E2" w:rsidTr="00DA2B36">
        <w:trPr>
          <w:trHeight w:val="146"/>
        </w:trPr>
        <w:tc>
          <w:tcPr>
            <w:tcW w:w="1513" w:type="pct"/>
            <w:tcBorders>
              <w:top w:val="nil"/>
              <w:left w:val="nil"/>
              <w:bottom w:val="nil"/>
              <w:right w:val="nil"/>
            </w:tcBorders>
          </w:tcPr>
          <w:p w:rsidRPr="00ED74AC" w:rsidR="008C43E2" w:rsidP="008C43E2" w:rsidRDefault="008C43E2">
            <w:pPr>
              <w:rPr>
                <w:b/>
                <w:color w:val="000000"/>
                <w:szCs w:val="24"/>
              </w:rPr>
            </w:pPr>
            <w:r w:rsidRPr="00ED74AC">
              <w:rPr>
                <w:b/>
                <w:color w:val="000000"/>
                <w:szCs w:val="24"/>
              </w:rPr>
              <w:t>35 377, nr. 3</w:t>
            </w:r>
          </w:p>
        </w:tc>
        <w:tc>
          <w:tcPr>
            <w:tcW w:w="80" w:type="pct"/>
            <w:tcBorders>
              <w:top w:val="nil"/>
              <w:left w:val="nil"/>
              <w:bottom w:val="nil"/>
              <w:right w:val="nil"/>
            </w:tcBorders>
          </w:tcPr>
          <w:p w:rsidRPr="00ED74AC" w:rsidR="008C43E2" w:rsidP="008C43E2" w:rsidRDefault="008C43E2">
            <w:pPr>
              <w:rPr>
                <w:szCs w:val="24"/>
              </w:rPr>
            </w:pPr>
          </w:p>
        </w:tc>
        <w:tc>
          <w:tcPr>
            <w:tcW w:w="3407" w:type="pct"/>
            <w:tcBorders>
              <w:top w:val="nil"/>
              <w:left w:val="nil"/>
              <w:bottom w:val="nil"/>
              <w:right w:val="nil"/>
            </w:tcBorders>
          </w:tcPr>
          <w:p w:rsidRPr="00ED74AC" w:rsidR="008C43E2" w:rsidP="008C43E2" w:rsidRDefault="008C43E2">
            <w:r w:rsidRPr="00ED74AC">
              <w:t xml:space="preserve">-de motie-Beckerman c.s. over niet instemmen met de gedelegeerde handelingen  </w:t>
            </w:r>
          </w:p>
        </w:tc>
      </w:tr>
      <w:tr w:rsidRPr="00ED74AC" w:rsidR="008C43E2" w:rsidTr="00DA2B36">
        <w:trPr>
          <w:trHeight w:val="146"/>
        </w:trPr>
        <w:tc>
          <w:tcPr>
            <w:tcW w:w="1513" w:type="pct"/>
            <w:tcBorders>
              <w:top w:val="nil"/>
              <w:left w:val="nil"/>
              <w:bottom w:val="nil"/>
              <w:right w:val="nil"/>
            </w:tcBorders>
          </w:tcPr>
          <w:p w:rsidRPr="00ED74AC" w:rsidR="008C43E2" w:rsidP="008C43E2" w:rsidRDefault="008C43E2">
            <w:r w:rsidRPr="00ED74AC">
              <w:rPr>
                <w:b/>
                <w:color w:val="000000"/>
                <w:szCs w:val="24"/>
              </w:rPr>
              <w:t>35 377, nr. 4</w:t>
            </w:r>
          </w:p>
        </w:tc>
        <w:tc>
          <w:tcPr>
            <w:tcW w:w="80" w:type="pct"/>
            <w:tcBorders>
              <w:top w:val="nil"/>
              <w:left w:val="nil"/>
              <w:bottom w:val="nil"/>
              <w:right w:val="nil"/>
            </w:tcBorders>
          </w:tcPr>
          <w:p w:rsidRPr="00ED74AC" w:rsidR="008C43E2" w:rsidP="008C43E2" w:rsidRDefault="008C43E2">
            <w:pPr>
              <w:rPr>
                <w:szCs w:val="24"/>
              </w:rPr>
            </w:pPr>
          </w:p>
        </w:tc>
        <w:tc>
          <w:tcPr>
            <w:tcW w:w="3407" w:type="pct"/>
            <w:tcBorders>
              <w:top w:val="nil"/>
              <w:left w:val="nil"/>
              <w:bottom w:val="nil"/>
              <w:right w:val="nil"/>
            </w:tcBorders>
          </w:tcPr>
          <w:p w:rsidRPr="00ED74AC" w:rsidR="008C43E2" w:rsidP="008C43E2" w:rsidRDefault="008C43E2">
            <w:r w:rsidRPr="00ED74AC">
              <w:t xml:space="preserve">-de motie-Beckerman/Laçin over een dekkend spoornetwerk voor personenvervoer  </w:t>
            </w:r>
          </w:p>
        </w:tc>
      </w:tr>
      <w:tr w:rsidRPr="00ED74AC" w:rsidR="008C43E2" w:rsidTr="00DA2B36">
        <w:trPr>
          <w:trHeight w:val="146"/>
        </w:trPr>
        <w:tc>
          <w:tcPr>
            <w:tcW w:w="1513" w:type="pct"/>
            <w:tcBorders>
              <w:top w:val="nil"/>
              <w:left w:val="nil"/>
              <w:bottom w:val="nil"/>
              <w:right w:val="nil"/>
            </w:tcBorders>
          </w:tcPr>
          <w:p w:rsidRPr="00ED74AC" w:rsidR="008C43E2" w:rsidP="008C43E2" w:rsidRDefault="008C43E2">
            <w:r w:rsidRPr="00ED74AC">
              <w:rPr>
                <w:b/>
                <w:color w:val="000000"/>
                <w:szCs w:val="24"/>
              </w:rPr>
              <w:t>35 377, nr. 5</w:t>
            </w:r>
          </w:p>
        </w:tc>
        <w:tc>
          <w:tcPr>
            <w:tcW w:w="80" w:type="pct"/>
            <w:tcBorders>
              <w:top w:val="nil"/>
              <w:left w:val="nil"/>
              <w:bottom w:val="nil"/>
              <w:right w:val="nil"/>
            </w:tcBorders>
          </w:tcPr>
          <w:p w:rsidRPr="00ED74AC" w:rsidR="008C43E2" w:rsidP="008C43E2" w:rsidRDefault="008C43E2">
            <w:pPr>
              <w:rPr>
                <w:szCs w:val="24"/>
              </w:rPr>
            </w:pPr>
          </w:p>
        </w:tc>
        <w:tc>
          <w:tcPr>
            <w:tcW w:w="3407" w:type="pct"/>
            <w:tcBorders>
              <w:top w:val="nil"/>
              <w:left w:val="nil"/>
              <w:bottom w:val="nil"/>
              <w:right w:val="nil"/>
            </w:tcBorders>
          </w:tcPr>
          <w:p w:rsidRPr="00ED74AC" w:rsidR="008C43E2" w:rsidP="008C43E2" w:rsidRDefault="008C43E2">
            <w:r w:rsidRPr="00ED74AC">
              <w:t xml:space="preserve">-de motie-Beckerman over doorbreken van de oude machtsstructuur  </w:t>
            </w:r>
          </w:p>
        </w:tc>
      </w:tr>
      <w:tr w:rsidRPr="00ED74AC" w:rsidR="008C43E2" w:rsidTr="00DA2B36">
        <w:trPr>
          <w:trHeight w:val="146"/>
        </w:trPr>
        <w:tc>
          <w:tcPr>
            <w:tcW w:w="1513" w:type="pct"/>
            <w:tcBorders>
              <w:top w:val="nil"/>
              <w:left w:val="nil"/>
              <w:bottom w:val="nil"/>
              <w:right w:val="nil"/>
            </w:tcBorders>
          </w:tcPr>
          <w:p w:rsidRPr="00ED74AC" w:rsidR="008C43E2" w:rsidP="008C43E2" w:rsidRDefault="008C43E2">
            <w:r w:rsidRPr="00ED74AC">
              <w:rPr>
                <w:b/>
                <w:color w:val="000000"/>
                <w:szCs w:val="24"/>
              </w:rPr>
              <w:t>35 377, nr. 6</w:t>
            </w:r>
          </w:p>
        </w:tc>
        <w:tc>
          <w:tcPr>
            <w:tcW w:w="80" w:type="pct"/>
            <w:tcBorders>
              <w:top w:val="nil"/>
              <w:left w:val="nil"/>
              <w:bottom w:val="nil"/>
              <w:right w:val="nil"/>
            </w:tcBorders>
          </w:tcPr>
          <w:p w:rsidRPr="00ED74AC" w:rsidR="008C43E2" w:rsidP="008C43E2" w:rsidRDefault="008C43E2">
            <w:pPr>
              <w:rPr>
                <w:szCs w:val="24"/>
              </w:rPr>
            </w:pPr>
          </w:p>
        </w:tc>
        <w:tc>
          <w:tcPr>
            <w:tcW w:w="3407" w:type="pct"/>
            <w:tcBorders>
              <w:top w:val="nil"/>
              <w:left w:val="nil"/>
              <w:bottom w:val="nil"/>
              <w:right w:val="nil"/>
            </w:tcBorders>
          </w:tcPr>
          <w:p w:rsidRPr="00ED74AC" w:rsidR="008C43E2" w:rsidP="008C43E2" w:rsidRDefault="008C43E2">
            <w:r w:rsidRPr="00ED74AC">
              <w:t xml:space="preserve">-de motie-Kops over het intrekken van de Klimaatwet </w:t>
            </w:r>
          </w:p>
        </w:tc>
      </w:tr>
      <w:tr w:rsidRPr="00ED74AC" w:rsidR="008C43E2" w:rsidTr="00DA2B36">
        <w:trPr>
          <w:trHeight w:val="146"/>
        </w:trPr>
        <w:tc>
          <w:tcPr>
            <w:tcW w:w="1513" w:type="pct"/>
            <w:tcBorders>
              <w:top w:val="nil"/>
              <w:left w:val="nil"/>
              <w:bottom w:val="nil"/>
              <w:right w:val="nil"/>
            </w:tcBorders>
          </w:tcPr>
          <w:p w:rsidRPr="00ED74AC" w:rsidR="008C43E2" w:rsidP="008C43E2" w:rsidRDefault="008C43E2">
            <w:r w:rsidRPr="00ED74AC">
              <w:rPr>
                <w:b/>
                <w:color w:val="000000"/>
                <w:szCs w:val="24"/>
              </w:rPr>
              <w:t>35 377, nr. 9</w:t>
            </w:r>
          </w:p>
        </w:tc>
        <w:tc>
          <w:tcPr>
            <w:tcW w:w="80" w:type="pct"/>
            <w:tcBorders>
              <w:top w:val="nil"/>
              <w:left w:val="nil"/>
              <w:bottom w:val="nil"/>
              <w:right w:val="nil"/>
            </w:tcBorders>
          </w:tcPr>
          <w:p w:rsidRPr="00ED74AC" w:rsidR="008C43E2" w:rsidP="008C43E2" w:rsidRDefault="008C43E2">
            <w:pPr>
              <w:rPr>
                <w:szCs w:val="24"/>
              </w:rPr>
            </w:pPr>
          </w:p>
        </w:tc>
        <w:tc>
          <w:tcPr>
            <w:tcW w:w="3407" w:type="pct"/>
            <w:tcBorders>
              <w:top w:val="nil"/>
              <w:left w:val="nil"/>
              <w:bottom w:val="nil"/>
              <w:right w:val="nil"/>
            </w:tcBorders>
          </w:tcPr>
          <w:p w:rsidRPr="00ED74AC" w:rsidR="008C43E2" w:rsidP="008C43E2" w:rsidRDefault="008C43E2">
            <w:r w:rsidRPr="00ED74AC">
              <w:t xml:space="preserve">-de motie-Van Raan c.s. over onderzoek welke investeringen in verduurzaming en vergroening naar voren gehaald kunnen worden  </w:t>
            </w:r>
          </w:p>
        </w:tc>
      </w:tr>
      <w:tr w:rsidRPr="00ED74AC" w:rsidR="008C43E2" w:rsidTr="00DA2B36">
        <w:trPr>
          <w:trHeight w:val="146"/>
        </w:trPr>
        <w:tc>
          <w:tcPr>
            <w:tcW w:w="1513" w:type="pct"/>
            <w:tcBorders>
              <w:top w:val="nil"/>
              <w:left w:val="nil"/>
              <w:bottom w:val="nil"/>
              <w:right w:val="nil"/>
            </w:tcBorders>
          </w:tcPr>
          <w:p w:rsidRPr="00ED74AC" w:rsidR="008C43E2" w:rsidP="008C43E2" w:rsidRDefault="008C43E2">
            <w:r w:rsidRPr="00ED74AC">
              <w:rPr>
                <w:b/>
                <w:color w:val="000000"/>
                <w:szCs w:val="24"/>
              </w:rPr>
              <w:t>35 377, nr. 7</w:t>
            </w:r>
          </w:p>
        </w:tc>
        <w:tc>
          <w:tcPr>
            <w:tcW w:w="80" w:type="pct"/>
            <w:tcBorders>
              <w:top w:val="nil"/>
              <w:left w:val="nil"/>
              <w:bottom w:val="nil"/>
              <w:right w:val="nil"/>
            </w:tcBorders>
          </w:tcPr>
          <w:p w:rsidRPr="00ED74AC" w:rsidR="008C43E2" w:rsidP="008C43E2" w:rsidRDefault="008C43E2">
            <w:pPr>
              <w:rPr>
                <w:szCs w:val="24"/>
              </w:rPr>
            </w:pPr>
          </w:p>
        </w:tc>
        <w:tc>
          <w:tcPr>
            <w:tcW w:w="3407" w:type="pct"/>
            <w:tcBorders>
              <w:top w:val="nil"/>
              <w:left w:val="nil"/>
              <w:bottom w:val="nil"/>
              <w:right w:val="nil"/>
            </w:tcBorders>
          </w:tcPr>
          <w:p w:rsidRPr="00ED74AC" w:rsidR="008C43E2" w:rsidP="008C43E2" w:rsidRDefault="008C43E2">
            <w:r w:rsidRPr="00ED74AC">
              <w:t xml:space="preserve">-de motie-Van Raan over actief tegengaan dat kortetermijnoplossingen voor de huidige economische crisis bijdragen aan fossiele lock-in-effecten  </w:t>
            </w:r>
          </w:p>
        </w:tc>
      </w:tr>
      <w:tr w:rsidRPr="00ED74AC" w:rsidR="008C43E2" w:rsidTr="00DA2B36">
        <w:trPr>
          <w:trHeight w:val="146"/>
        </w:trPr>
        <w:tc>
          <w:tcPr>
            <w:tcW w:w="1513" w:type="pct"/>
            <w:tcBorders>
              <w:top w:val="nil"/>
              <w:left w:val="nil"/>
              <w:bottom w:val="nil"/>
              <w:right w:val="nil"/>
            </w:tcBorders>
          </w:tcPr>
          <w:p w:rsidRPr="00ED74AC" w:rsidR="008C43E2" w:rsidP="008C43E2" w:rsidRDefault="008C43E2">
            <w:r w:rsidRPr="00ED74AC">
              <w:rPr>
                <w:b/>
                <w:color w:val="000000"/>
                <w:szCs w:val="24"/>
              </w:rPr>
              <w:t>35 377, nr. 8 (aangehouden)</w:t>
            </w:r>
          </w:p>
        </w:tc>
        <w:tc>
          <w:tcPr>
            <w:tcW w:w="80" w:type="pct"/>
            <w:tcBorders>
              <w:top w:val="nil"/>
              <w:left w:val="nil"/>
              <w:bottom w:val="nil"/>
              <w:right w:val="nil"/>
            </w:tcBorders>
          </w:tcPr>
          <w:p w:rsidRPr="00ED74AC" w:rsidR="008C43E2" w:rsidP="008C43E2" w:rsidRDefault="008C43E2">
            <w:pPr>
              <w:rPr>
                <w:szCs w:val="24"/>
              </w:rPr>
            </w:pPr>
          </w:p>
        </w:tc>
        <w:tc>
          <w:tcPr>
            <w:tcW w:w="3407" w:type="pct"/>
            <w:tcBorders>
              <w:top w:val="nil"/>
              <w:left w:val="nil"/>
              <w:bottom w:val="nil"/>
              <w:right w:val="nil"/>
            </w:tcBorders>
          </w:tcPr>
          <w:p w:rsidRPr="00ED74AC" w:rsidR="008C43E2" w:rsidP="008C43E2" w:rsidRDefault="008C43E2">
            <w:r w:rsidRPr="00ED74AC">
              <w:t xml:space="preserve">-de motie-Van Raan over voorstellen uit de Green Deal toetsen middels de Monitor Brede Welvaart </w:t>
            </w:r>
          </w:p>
        </w:tc>
      </w:tr>
      <w:tr w:rsidRPr="00ED74AC" w:rsidR="008C43E2" w:rsidTr="00DA2B36">
        <w:trPr>
          <w:trHeight w:val="146"/>
        </w:trPr>
        <w:tc>
          <w:tcPr>
            <w:tcW w:w="1513" w:type="pct"/>
            <w:tcBorders>
              <w:top w:val="nil"/>
              <w:left w:val="nil"/>
              <w:bottom w:val="nil"/>
              <w:right w:val="nil"/>
            </w:tcBorders>
          </w:tcPr>
          <w:p w:rsidRPr="00ED74AC" w:rsidR="008C43E2" w:rsidP="008C43E2" w:rsidRDefault="008C43E2">
            <w:r w:rsidRPr="00ED74AC">
              <w:rPr>
                <w:b/>
                <w:color w:val="000000"/>
                <w:szCs w:val="24"/>
              </w:rPr>
              <w:t>35 377, nr. 10</w:t>
            </w:r>
          </w:p>
        </w:tc>
        <w:tc>
          <w:tcPr>
            <w:tcW w:w="80" w:type="pct"/>
            <w:tcBorders>
              <w:top w:val="nil"/>
              <w:left w:val="nil"/>
              <w:bottom w:val="nil"/>
              <w:right w:val="nil"/>
            </w:tcBorders>
          </w:tcPr>
          <w:p w:rsidRPr="00ED74AC" w:rsidR="008C43E2" w:rsidP="008C43E2" w:rsidRDefault="008C43E2">
            <w:pPr>
              <w:rPr>
                <w:szCs w:val="24"/>
              </w:rPr>
            </w:pPr>
          </w:p>
        </w:tc>
        <w:tc>
          <w:tcPr>
            <w:tcW w:w="3407" w:type="pct"/>
            <w:tcBorders>
              <w:top w:val="nil"/>
              <w:left w:val="nil"/>
              <w:bottom w:val="nil"/>
              <w:right w:val="nil"/>
            </w:tcBorders>
          </w:tcPr>
          <w:p w:rsidRPr="00ED74AC" w:rsidR="008C43E2" w:rsidP="008C43E2" w:rsidRDefault="008C43E2">
            <w:r w:rsidRPr="00ED74AC">
              <w:t xml:space="preserve">-de motie-Agnes Mulder/Postma over een groene Europese havenstrategie die zorgt voor een gelijk speelveld </w:t>
            </w:r>
          </w:p>
        </w:tc>
      </w:tr>
      <w:tr w:rsidRPr="00ED74AC" w:rsidR="008C43E2" w:rsidTr="00DA2B36">
        <w:trPr>
          <w:trHeight w:val="146"/>
        </w:trPr>
        <w:tc>
          <w:tcPr>
            <w:tcW w:w="1513" w:type="pct"/>
            <w:tcBorders>
              <w:top w:val="nil"/>
              <w:left w:val="nil"/>
              <w:bottom w:val="nil"/>
              <w:right w:val="nil"/>
            </w:tcBorders>
          </w:tcPr>
          <w:p w:rsidRPr="00ED74AC" w:rsidR="008C43E2" w:rsidP="008C43E2" w:rsidRDefault="008C43E2">
            <w:r w:rsidRPr="00ED74AC">
              <w:rPr>
                <w:b/>
                <w:color w:val="000000"/>
                <w:szCs w:val="24"/>
              </w:rPr>
              <w:t>35 377, nr. 11</w:t>
            </w:r>
          </w:p>
        </w:tc>
        <w:tc>
          <w:tcPr>
            <w:tcW w:w="80" w:type="pct"/>
            <w:tcBorders>
              <w:top w:val="nil"/>
              <w:left w:val="nil"/>
              <w:bottom w:val="nil"/>
              <w:right w:val="nil"/>
            </w:tcBorders>
          </w:tcPr>
          <w:p w:rsidRPr="00ED74AC" w:rsidR="008C43E2" w:rsidP="008C43E2" w:rsidRDefault="008C43E2">
            <w:pPr>
              <w:rPr>
                <w:szCs w:val="24"/>
              </w:rPr>
            </w:pPr>
          </w:p>
        </w:tc>
        <w:tc>
          <w:tcPr>
            <w:tcW w:w="3407" w:type="pct"/>
            <w:tcBorders>
              <w:top w:val="nil"/>
              <w:left w:val="nil"/>
              <w:bottom w:val="nil"/>
              <w:right w:val="nil"/>
            </w:tcBorders>
          </w:tcPr>
          <w:p w:rsidRPr="00ED74AC" w:rsidR="008C43E2" w:rsidP="008C43E2" w:rsidRDefault="008C43E2">
            <w:r w:rsidRPr="00ED74AC">
              <w:t xml:space="preserve">-de motie-Agnes Mulder/Dik-Faber over een JTF-plan met specifieke inzet op de verdere ontwikkeling van waterstof </w:t>
            </w:r>
          </w:p>
        </w:tc>
      </w:tr>
      <w:tr w:rsidRPr="00ED74AC" w:rsidR="008C43E2" w:rsidTr="00DA2B36">
        <w:trPr>
          <w:trHeight w:val="146"/>
        </w:trPr>
        <w:tc>
          <w:tcPr>
            <w:tcW w:w="1513" w:type="pct"/>
            <w:tcBorders>
              <w:top w:val="nil"/>
              <w:left w:val="nil"/>
              <w:bottom w:val="nil"/>
              <w:right w:val="nil"/>
            </w:tcBorders>
          </w:tcPr>
          <w:p w:rsidRPr="00ED74AC" w:rsidR="008C43E2" w:rsidP="008C43E2" w:rsidRDefault="008C43E2">
            <w:r w:rsidRPr="00ED74AC">
              <w:rPr>
                <w:b/>
                <w:color w:val="000000"/>
                <w:szCs w:val="24"/>
              </w:rPr>
              <w:t>35 377, nr. 12</w:t>
            </w:r>
            <w:r w:rsidR="0006440C">
              <w:rPr>
                <w:b/>
                <w:color w:val="000000"/>
                <w:szCs w:val="24"/>
              </w:rPr>
              <w:t xml:space="preserve"> </w:t>
            </w:r>
            <w:r w:rsidR="0006440C">
              <w:rPr>
                <w:b/>
                <w:color w:val="000000"/>
                <w:szCs w:val="24"/>
              </w:rPr>
              <w:lastRenderedPageBreak/>
              <w:t>(aangehouden)</w:t>
            </w:r>
          </w:p>
        </w:tc>
        <w:tc>
          <w:tcPr>
            <w:tcW w:w="80" w:type="pct"/>
            <w:tcBorders>
              <w:top w:val="nil"/>
              <w:left w:val="nil"/>
              <w:bottom w:val="nil"/>
              <w:right w:val="nil"/>
            </w:tcBorders>
          </w:tcPr>
          <w:p w:rsidRPr="00ED74AC" w:rsidR="008C43E2" w:rsidP="008C43E2" w:rsidRDefault="008C43E2">
            <w:pPr>
              <w:rPr>
                <w:szCs w:val="24"/>
              </w:rPr>
            </w:pPr>
          </w:p>
        </w:tc>
        <w:tc>
          <w:tcPr>
            <w:tcW w:w="3407" w:type="pct"/>
            <w:tcBorders>
              <w:top w:val="nil"/>
              <w:left w:val="nil"/>
              <w:bottom w:val="nil"/>
              <w:right w:val="nil"/>
            </w:tcBorders>
          </w:tcPr>
          <w:p w:rsidRPr="00ED74AC" w:rsidR="008C43E2" w:rsidP="008C43E2" w:rsidRDefault="008C43E2">
            <w:r w:rsidRPr="00ED74AC">
              <w:t xml:space="preserve">-de motie-Harbers/Agnes Mulder over financiering voor kernenergie </w:t>
            </w:r>
            <w:r w:rsidRPr="00ED74AC">
              <w:lastRenderedPageBreak/>
              <w:t xml:space="preserve">in de Green Deal  </w:t>
            </w:r>
          </w:p>
        </w:tc>
      </w:tr>
      <w:tr w:rsidRPr="00ED74AC" w:rsidR="008C43E2" w:rsidTr="00DA2B36">
        <w:trPr>
          <w:trHeight w:val="146"/>
        </w:trPr>
        <w:tc>
          <w:tcPr>
            <w:tcW w:w="1513" w:type="pct"/>
            <w:tcBorders>
              <w:top w:val="nil"/>
              <w:left w:val="nil"/>
              <w:bottom w:val="nil"/>
              <w:right w:val="nil"/>
            </w:tcBorders>
          </w:tcPr>
          <w:p w:rsidRPr="00ED74AC" w:rsidR="008C43E2" w:rsidP="008C43E2" w:rsidRDefault="008C43E2">
            <w:r w:rsidRPr="00ED74AC">
              <w:rPr>
                <w:b/>
                <w:color w:val="000000"/>
                <w:szCs w:val="24"/>
              </w:rPr>
              <w:lastRenderedPageBreak/>
              <w:t>35 377, nr. 13</w:t>
            </w:r>
          </w:p>
        </w:tc>
        <w:tc>
          <w:tcPr>
            <w:tcW w:w="80" w:type="pct"/>
            <w:tcBorders>
              <w:top w:val="nil"/>
              <w:left w:val="nil"/>
              <w:bottom w:val="nil"/>
              <w:right w:val="nil"/>
            </w:tcBorders>
          </w:tcPr>
          <w:p w:rsidRPr="00ED74AC" w:rsidR="008C43E2" w:rsidP="008C43E2" w:rsidRDefault="008C43E2">
            <w:pPr>
              <w:rPr>
                <w:szCs w:val="24"/>
              </w:rPr>
            </w:pPr>
          </w:p>
        </w:tc>
        <w:tc>
          <w:tcPr>
            <w:tcW w:w="3407" w:type="pct"/>
            <w:tcBorders>
              <w:top w:val="nil"/>
              <w:left w:val="nil"/>
              <w:bottom w:val="nil"/>
              <w:right w:val="nil"/>
            </w:tcBorders>
          </w:tcPr>
          <w:p w:rsidRPr="00ED74AC" w:rsidR="008C43E2" w:rsidP="008C43E2" w:rsidRDefault="008C43E2">
            <w:r w:rsidRPr="00ED74AC">
              <w:t xml:space="preserve">-de motie-Van der Lee over een positief oordeel over een koolstofheffing aan de grens  </w:t>
            </w:r>
          </w:p>
        </w:tc>
      </w:tr>
      <w:tr w:rsidRPr="00ED74AC" w:rsidR="008C43E2" w:rsidTr="00DA2B36">
        <w:trPr>
          <w:trHeight w:val="146"/>
        </w:trPr>
        <w:tc>
          <w:tcPr>
            <w:tcW w:w="1513" w:type="pct"/>
            <w:tcBorders>
              <w:top w:val="nil"/>
              <w:left w:val="nil"/>
              <w:bottom w:val="nil"/>
              <w:right w:val="nil"/>
            </w:tcBorders>
          </w:tcPr>
          <w:p w:rsidRPr="00ED74AC" w:rsidR="008C43E2" w:rsidP="008C43E2" w:rsidRDefault="008C43E2">
            <w:r w:rsidRPr="00ED74AC">
              <w:rPr>
                <w:b/>
                <w:color w:val="000000"/>
                <w:szCs w:val="24"/>
              </w:rPr>
              <w:t>35 377, nr. 14 (aangehouden)</w:t>
            </w:r>
          </w:p>
        </w:tc>
        <w:tc>
          <w:tcPr>
            <w:tcW w:w="80" w:type="pct"/>
            <w:tcBorders>
              <w:top w:val="nil"/>
              <w:left w:val="nil"/>
              <w:bottom w:val="nil"/>
              <w:right w:val="nil"/>
            </w:tcBorders>
          </w:tcPr>
          <w:p w:rsidRPr="00ED74AC" w:rsidR="008C43E2" w:rsidP="008C43E2" w:rsidRDefault="008C43E2">
            <w:pPr>
              <w:rPr>
                <w:szCs w:val="24"/>
              </w:rPr>
            </w:pPr>
          </w:p>
        </w:tc>
        <w:tc>
          <w:tcPr>
            <w:tcW w:w="3407" w:type="pct"/>
            <w:tcBorders>
              <w:top w:val="nil"/>
              <w:left w:val="nil"/>
              <w:bottom w:val="nil"/>
              <w:right w:val="nil"/>
            </w:tcBorders>
          </w:tcPr>
          <w:p w:rsidRPr="00ED74AC" w:rsidR="008C43E2" w:rsidP="008C43E2" w:rsidRDefault="008C43E2">
            <w:r w:rsidRPr="00ED74AC">
              <w:t xml:space="preserve">-de motie-Van der Lee over een groter deel van het MFK besteden aan klimaat  </w:t>
            </w:r>
          </w:p>
        </w:tc>
      </w:tr>
      <w:tr w:rsidRPr="00ED74AC" w:rsidR="008C43E2" w:rsidTr="00DA2B36">
        <w:trPr>
          <w:trHeight w:val="146"/>
        </w:trPr>
        <w:tc>
          <w:tcPr>
            <w:tcW w:w="1513" w:type="pct"/>
            <w:tcBorders>
              <w:top w:val="nil"/>
              <w:left w:val="nil"/>
              <w:bottom w:val="nil"/>
              <w:right w:val="nil"/>
            </w:tcBorders>
          </w:tcPr>
          <w:p w:rsidRPr="00ED74AC" w:rsidR="008C43E2" w:rsidP="008C43E2" w:rsidRDefault="008C43E2">
            <w:r w:rsidRPr="00ED74AC">
              <w:rPr>
                <w:b/>
                <w:color w:val="000000"/>
                <w:szCs w:val="24"/>
              </w:rPr>
              <w:t>35 377, nr. 15</w:t>
            </w:r>
          </w:p>
        </w:tc>
        <w:tc>
          <w:tcPr>
            <w:tcW w:w="80" w:type="pct"/>
            <w:tcBorders>
              <w:top w:val="nil"/>
              <w:left w:val="nil"/>
              <w:bottom w:val="nil"/>
              <w:right w:val="nil"/>
            </w:tcBorders>
          </w:tcPr>
          <w:p w:rsidRPr="00ED74AC" w:rsidR="008C43E2" w:rsidP="008C43E2" w:rsidRDefault="008C43E2">
            <w:pPr>
              <w:rPr>
                <w:szCs w:val="24"/>
              </w:rPr>
            </w:pPr>
          </w:p>
        </w:tc>
        <w:tc>
          <w:tcPr>
            <w:tcW w:w="3407" w:type="pct"/>
            <w:tcBorders>
              <w:top w:val="nil"/>
              <w:left w:val="nil"/>
              <w:bottom w:val="nil"/>
              <w:right w:val="nil"/>
            </w:tcBorders>
          </w:tcPr>
          <w:p w:rsidRPr="00ED74AC" w:rsidR="008C43E2" w:rsidP="008C43E2" w:rsidRDefault="008C43E2">
            <w:r w:rsidRPr="00ED74AC">
              <w:t xml:space="preserve">-de motie-Moorlag c.s. over een toonaangevende rol voor Nederland in de waterstoftransitie  </w:t>
            </w:r>
          </w:p>
        </w:tc>
      </w:tr>
      <w:tr w:rsidRPr="00ED74AC" w:rsidR="008C43E2" w:rsidTr="00DA2B36">
        <w:trPr>
          <w:trHeight w:val="146"/>
        </w:trPr>
        <w:tc>
          <w:tcPr>
            <w:tcW w:w="1513" w:type="pct"/>
            <w:tcBorders>
              <w:top w:val="nil"/>
              <w:left w:val="nil"/>
              <w:bottom w:val="nil"/>
              <w:right w:val="nil"/>
            </w:tcBorders>
          </w:tcPr>
          <w:p w:rsidRPr="00ED74AC" w:rsidR="008C43E2" w:rsidP="008C43E2" w:rsidRDefault="008C43E2">
            <w:r w:rsidRPr="00ED74AC">
              <w:rPr>
                <w:b/>
                <w:color w:val="000000"/>
                <w:szCs w:val="24"/>
              </w:rPr>
              <w:t>35 377, nr. 16 (aangehouden)</w:t>
            </w:r>
          </w:p>
        </w:tc>
        <w:tc>
          <w:tcPr>
            <w:tcW w:w="80" w:type="pct"/>
            <w:tcBorders>
              <w:top w:val="nil"/>
              <w:left w:val="nil"/>
              <w:bottom w:val="nil"/>
              <w:right w:val="nil"/>
            </w:tcBorders>
          </w:tcPr>
          <w:p w:rsidRPr="00ED74AC" w:rsidR="008C43E2" w:rsidP="008C43E2" w:rsidRDefault="008C43E2">
            <w:pPr>
              <w:rPr>
                <w:szCs w:val="24"/>
              </w:rPr>
            </w:pPr>
          </w:p>
        </w:tc>
        <w:tc>
          <w:tcPr>
            <w:tcW w:w="3407" w:type="pct"/>
            <w:tcBorders>
              <w:top w:val="nil"/>
              <w:left w:val="nil"/>
              <w:bottom w:val="nil"/>
              <w:right w:val="nil"/>
            </w:tcBorders>
          </w:tcPr>
          <w:p w:rsidRPr="00ED74AC" w:rsidR="008C43E2" w:rsidP="008C43E2" w:rsidRDefault="008C43E2">
            <w:r w:rsidRPr="00ED74AC">
              <w:t xml:space="preserve">-de motie-Moorlag over een studiegroep voor het schetsen van beleidsopties op het terrein van landbouw en voedsel </w:t>
            </w:r>
          </w:p>
        </w:tc>
      </w:tr>
      <w:tr w:rsidRPr="00ED74AC" w:rsidR="008C43E2" w:rsidTr="00DA2B36">
        <w:trPr>
          <w:trHeight w:val="146"/>
        </w:trPr>
        <w:tc>
          <w:tcPr>
            <w:tcW w:w="1513" w:type="pct"/>
            <w:tcBorders>
              <w:top w:val="nil"/>
              <w:left w:val="nil"/>
              <w:bottom w:val="nil"/>
              <w:right w:val="nil"/>
            </w:tcBorders>
          </w:tcPr>
          <w:p w:rsidRPr="00ED74AC" w:rsidR="008C43E2" w:rsidP="008C43E2" w:rsidRDefault="008C43E2">
            <w:r w:rsidRPr="00ED74AC">
              <w:rPr>
                <w:b/>
                <w:color w:val="000000"/>
                <w:szCs w:val="24"/>
              </w:rPr>
              <w:t xml:space="preserve">35 377, nr. 17 </w:t>
            </w:r>
          </w:p>
        </w:tc>
        <w:tc>
          <w:tcPr>
            <w:tcW w:w="80" w:type="pct"/>
            <w:tcBorders>
              <w:top w:val="nil"/>
              <w:left w:val="nil"/>
              <w:bottom w:val="nil"/>
              <w:right w:val="nil"/>
            </w:tcBorders>
          </w:tcPr>
          <w:p w:rsidRPr="00ED74AC" w:rsidR="008C43E2" w:rsidP="008C43E2" w:rsidRDefault="008C43E2">
            <w:pPr>
              <w:rPr>
                <w:szCs w:val="24"/>
              </w:rPr>
            </w:pPr>
          </w:p>
        </w:tc>
        <w:tc>
          <w:tcPr>
            <w:tcW w:w="3407" w:type="pct"/>
            <w:tcBorders>
              <w:top w:val="nil"/>
              <w:left w:val="nil"/>
              <w:bottom w:val="nil"/>
              <w:right w:val="nil"/>
            </w:tcBorders>
          </w:tcPr>
          <w:p w:rsidRPr="00ED74AC" w:rsidR="008C43E2" w:rsidP="008C43E2" w:rsidRDefault="008C43E2">
            <w:r w:rsidRPr="00ED74AC">
              <w:t xml:space="preserve">-de motie-Van Haga/Baudet over onderzoek naar het wegnemen van obstakels voor het isoleren van monumenten </w:t>
            </w:r>
          </w:p>
        </w:tc>
      </w:tr>
      <w:tr w:rsidRPr="00ED74AC" w:rsidR="008C43E2" w:rsidTr="00DA2B36">
        <w:trPr>
          <w:trHeight w:val="146"/>
        </w:trPr>
        <w:tc>
          <w:tcPr>
            <w:tcW w:w="1513" w:type="pct"/>
            <w:tcBorders>
              <w:top w:val="nil"/>
              <w:left w:val="nil"/>
              <w:bottom w:val="nil"/>
              <w:right w:val="nil"/>
            </w:tcBorders>
          </w:tcPr>
          <w:p w:rsidRPr="00ED74AC" w:rsidR="008C43E2" w:rsidP="008C43E2" w:rsidRDefault="008C43E2">
            <w:r w:rsidRPr="00ED74AC">
              <w:rPr>
                <w:b/>
                <w:color w:val="000000"/>
                <w:szCs w:val="24"/>
              </w:rPr>
              <w:t>35 377, nr. 18</w:t>
            </w:r>
          </w:p>
        </w:tc>
        <w:tc>
          <w:tcPr>
            <w:tcW w:w="80" w:type="pct"/>
            <w:tcBorders>
              <w:top w:val="nil"/>
              <w:left w:val="nil"/>
              <w:bottom w:val="nil"/>
              <w:right w:val="nil"/>
            </w:tcBorders>
          </w:tcPr>
          <w:p w:rsidRPr="00ED74AC" w:rsidR="008C43E2" w:rsidP="008C43E2" w:rsidRDefault="008C43E2">
            <w:pPr>
              <w:rPr>
                <w:szCs w:val="24"/>
              </w:rPr>
            </w:pPr>
          </w:p>
        </w:tc>
        <w:tc>
          <w:tcPr>
            <w:tcW w:w="3407" w:type="pct"/>
            <w:tcBorders>
              <w:top w:val="nil"/>
              <w:left w:val="nil"/>
              <w:bottom w:val="nil"/>
              <w:right w:val="nil"/>
            </w:tcBorders>
          </w:tcPr>
          <w:p w:rsidRPr="00ED74AC" w:rsidR="008C43E2" w:rsidP="008C43E2" w:rsidRDefault="008C43E2">
            <w:r w:rsidRPr="00ED74AC">
              <w:t>-de motie-Bisschop over een grondige subsidiariteitstoets uitvoeren bij de Green Deal</w:t>
            </w:r>
          </w:p>
        </w:tc>
      </w:tr>
      <w:tr w:rsidRPr="00ED74AC" w:rsidR="008C43E2" w:rsidTr="00DA2B36">
        <w:trPr>
          <w:trHeight w:val="146"/>
        </w:trPr>
        <w:tc>
          <w:tcPr>
            <w:tcW w:w="1513" w:type="pct"/>
            <w:tcBorders>
              <w:top w:val="nil"/>
              <w:left w:val="nil"/>
              <w:bottom w:val="nil"/>
              <w:right w:val="nil"/>
            </w:tcBorders>
          </w:tcPr>
          <w:p w:rsidRPr="00ED74AC" w:rsidR="008C43E2" w:rsidP="008C43E2" w:rsidRDefault="008C43E2">
            <w:pPr>
              <w:rPr>
                <w:b/>
                <w:color w:val="000000"/>
                <w:szCs w:val="24"/>
              </w:rPr>
            </w:pPr>
          </w:p>
        </w:tc>
        <w:tc>
          <w:tcPr>
            <w:tcW w:w="80" w:type="pct"/>
            <w:tcBorders>
              <w:top w:val="nil"/>
              <w:left w:val="nil"/>
              <w:bottom w:val="nil"/>
              <w:right w:val="nil"/>
            </w:tcBorders>
          </w:tcPr>
          <w:p w:rsidRPr="00ED74AC" w:rsidR="008C43E2" w:rsidP="008C43E2" w:rsidRDefault="008C43E2">
            <w:pPr>
              <w:rPr>
                <w:szCs w:val="24"/>
              </w:rPr>
            </w:pPr>
          </w:p>
        </w:tc>
        <w:tc>
          <w:tcPr>
            <w:tcW w:w="3407" w:type="pct"/>
            <w:tcBorders>
              <w:top w:val="nil"/>
              <w:left w:val="nil"/>
              <w:bottom w:val="nil"/>
              <w:right w:val="nil"/>
            </w:tcBorders>
          </w:tcPr>
          <w:p w:rsidRPr="00ED74AC" w:rsidR="008C43E2" w:rsidP="008C43E2" w:rsidRDefault="008C43E2">
            <w:pPr>
              <w:rPr>
                <w:szCs w:val="24"/>
              </w:rPr>
            </w:pPr>
          </w:p>
        </w:tc>
      </w:tr>
      <w:tr w:rsidRPr="00ED74AC" w:rsidR="008C43E2" w:rsidTr="00DA2B36">
        <w:trPr>
          <w:trHeight w:val="146"/>
        </w:trPr>
        <w:tc>
          <w:tcPr>
            <w:tcW w:w="1513" w:type="pct"/>
            <w:tcBorders>
              <w:top w:val="nil"/>
              <w:left w:val="nil"/>
              <w:bottom w:val="nil"/>
              <w:right w:val="nil"/>
            </w:tcBorders>
          </w:tcPr>
          <w:p w:rsidRPr="00ED74AC" w:rsidR="008C43E2" w:rsidP="008C43E2" w:rsidRDefault="008C43E2">
            <w:pPr>
              <w:rPr>
                <w:b/>
                <w:color w:val="000000"/>
                <w:szCs w:val="24"/>
              </w:rPr>
            </w:pPr>
            <w:r w:rsidRPr="00ED74AC">
              <w:rPr>
                <w:b/>
                <w:color w:val="000000"/>
                <w:szCs w:val="24"/>
              </w:rPr>
              <w:t xml:space="preserve">Stemmingen </w:t>
            </w:r>
          </w:p>
        </w:tc>
        <w:tc>
          <w:tcPr>
            <w:tcW w:w="80" w:type="pct"/>
            <w:tcBorders>
              <w:top w:val="nil"/>
              <w:left w:val="nil"/>
              <w:bottom w:val="nil"/>
              <w:right w:val="nil"/>
            </w:tcBorders>
          </w:tcPr>
          <w:p w:rsidRPr="00ED74AC" w:rsidR="008C43E2" w:rsidP="008C43E2" w:rsidRDefault="008C43E2">
            <w:pPr>
              <w:rPr>
                <w:szCs w:val="24"/>
              </w:rPr>
            </w:pPr>
          </w:p>
        </w:tc>
        <w:tc>
          <w:tcPr>
            <w:tcW w:w="3407" w:type="pct"/>
            <w:tcBorders>
              <w:top w:val="nil"/>
              <w:left w:val="nil"/>
              <w:bottom w:val="nil"/>
              <w:right w:val="nil"/>
            </w:tcBorders>
          </w:tcPr>
          <w:p w:rsidRPr="00ED74AC" w:rsidR="008C43E2" w:rsidP="008C43E2" w:rsidRDefault="008C43E2">
            <w:pPr>
              <w:rPr>
                <w:szCs w:val="24"/>
              </w:rPr>
            </w:pPr>
            <w:r w:rsidRPr="00ED74AC">
              <w:rPr>
                <w:szCs w:val="24"/>
              </w:rPr>
              <w:t>26. Stemmingen over: moties ingediend bij het debat over de ontwikkelingen rondom het coronavirus</w:t>
            </w:r>
          </w:p>
        </w:tc>
      </w:tr>
      <w:tr w:rsidRPr="00ED74AC" w:rsidR="008C43E2" w:rsidTr="00DA2B36">
        <w:trPr>
          <w:trHeight w:val="146"/>
        </w:trPr>
        <w:tc>
          <w:tcPr>
            <w:tcW w:w="1513" w:type="pct"/>
            <w:tcBorders>
              <w:top w:val="nil"/>
              <w:left w:val="nil"/>
              <w:bottom w:val="nil"/>
              <w:right w:val="nil"/>
            </w:tcBorders>
          </w:tcPr>
          <w:p w:rsidRPr="00ED74AC" w:rsidR="008C43E2" w:rsidP="008C43E2" w:rsidRDefault="008C43E2">
            <w:pPr>
              <w:rPr>
                <w:b/>
                <w:color w:val="000000"/>
                <w:szCs w:val="24"/>
              </w:rPr>
            </w:pPr>
          </w:p>
        </w:tc>
        <w:tc>
          <w:tcPr>
            <w:tcW w:w="80" w:type="pct"/>
            <w:tcBorders>
              <w:top w:val="nil"/>
              <w:left w:val="nil"/>
              <w:bottom w:val="nil"/>
              <w:right w:val="nil"/>
            </w:tcBorders>
          </w:tcPr>
          <w:p w:rsidRPr="00ED74AC" w:rsidR="008C43E2" w:rsidP="008C43E2" w:rsidRDefault="008C43E2">
            <w:pPr>
              <w:rPr>
                <w:szCs w:val="24"/>
              </w:rPr>
            </w:pPr>
          </w:p>
        </w:tc>
        <w:tc>
          <w:tcPr>
            <w:tcW w:w="3407" w:type="pct"/>
            <w:tcBorders>
              <w:top w:val="nil"/>
              <w:left w:val="nil"/>
              <w:bottom w:val="nil"/>
              <w:right w:val="nil"/>
            </w:tcBorders>
          </w:tcPr>
          <w:p w:rsidRPr="00776D1D" w:rsidR="008C43E2" w:rsidP="008C43E2" w:rsidRDefault="008C43E2">
            <w:pPr>
              <w:rPr>
                <w:b/>
              </w:rPr>
            </w:pPr>
            <w:r w:rsidRPr="00776D1D">
              <w:rPr>
                <w:b/>
              </w:rPr>
              <w:t xml:space="preserve">De Voorzitter: dhr. Veldman trekt zijn motie op stuk nr. 429 in. </w:t>
            </w:r>
            <w:r w:rsidR="00914A36">
              <w:rPr>
                <w:b/>
              </w:rPr>
              <w:t>Dhr. Azarkan verzoekt om een hoofdelijke stemming over zijn motie op stuk nr. 446. Over deze motie zal donderdag a.s. worden gestemd.</w:t>
            </w:r>
            <w:bookmarkStart w:name="_GoBack" w:id="0"/>
            <w:bookmarkEnd w:id="0"/>
          </w:p>
        </w:tc>
      </w:tr>
      <w:tr w:rsidRPr="00ED74AC" w:rsidR="008C43E2" w:rsidTr="00DA2B36">
        <w:trPr>
          <w:trHeight w:val="146"/>
        </w:trPr>
        <w:tc>
          <w:tcPr>
            <w:tcW w:w="1513" w:type="pct"/>
            <w:tcBorders>
              <w:top w:val="nil"/>
              <w:left w:val="nil"/>
              <w:bottom w:val="nil"/>
              <w:right w:val="nil"/>
            </w:tcBorders>
          </w:tcPr>
          <w:p w:rsidRPr="00ED74AC" w:rsidR="008C43E2" w:rsidP="008C43E2" w:rsidRDefault="008C43E2">
            <w:pPr>
              <w:rPr>
                <w:b/>
                <w:color w:val="000000"/>
                <w:szCs w:val="24"/>
              </w:rPr>
            </w:pPr>
            <w:r w:rsidRPr="00ED74AC">
              <w:rPr>
                <w:b/>
                <w:color w:val="000000"/>
                <w:szCs w:val="24"/>
              </w:rPr>
              <w:t>25 295, nr. 429</w:t>
            </w:r>
            <w:r>
              <w:rPr>
                <w:b/>
                <w:color w:val="000000"/>
                <w:szCs w:val="24"/>
              </w:rPr>
              <w:t xml:space="preserve"> (ingetrokken)</w:t>
            </w:r>
          </w:p>
        </w:tc>
        <w:tc>
          <w:tcPr>
            <w:tcW w:w="80" w:type="pct"/>
            <w:tcBorders>
              <w:top w:val="nil"/>
              <w:left w:val="nil"/>
              <w:bottom w:val="nil"/>
              <w:right w:val="nil"/>
            </w:tcBorders>
          </w:tcPr>
          <w:p w:rsidRPr="00ED74AC" w:rsidR="008C43E2" w:rsidP="008C43E2" w:rsidRDefault="008C43E2">
            <w:pPr>
              <w:rPr>
                <w:szCs w:val="24"/>
              </w:rPr>
            </w:pPr>
          </w:p>
        </w:tc>
        <w:tc>
          <w:tcPr>
            <w:tcW w:w="3407" w:type="pct"/>
            <w:tcBorders>
              <w:top w:val="nil"/>
              <w:left w:val="nil"/>
              <w:bottom w:val="nil"/>
              <w:right w:val="nil"/>
            </w:tcBorders>
          </w:tcPr>
          <w:p w:rsidRPr="00ED74AC" w:rsidR="008C43E2" w:rsidP="008C43E2" w:rsidRDefault="008C43E2">
            <w:r w:rsidRPr="00ED74AC">
              <w:t xml:space="preserve">-de motie-Veldman/Tellegen over geen inhoudelijke uitspraken doen over het conceptdraaiboek inzake triage totdat de definitieve versie er is  </w:t>
            </w:r>
          </w:p>
        </w:tc>
      </w:tr>
      <w:tr w:rsidRPr="00ED74AC" w:rsidR="008C43E2" w:rsidTr="00DA2B36">
        <w:trPr>
          <w:trHeight w:val="146"/>
        </w:trPr>
        <w:tc>
          <w:tcPr>
            <w:tcW w:w="1513" w:type="pct"/>
            <w:tcBorders>
              <w:top w:val="nil"/>
              <w:left w:val="nil"/>
              <w:bottom w:val="nil"/>
              <w:right w:val="nil"/>
            </w:tcBorders>
          </w:tcPr>
          <w:p w:rsidRPr="00ED74AC" w:rsidR="008C43E2" w:rsidP="008C43E2" w:rsidRDefault="008C43E2">
            <w:r w:rsidRPr="00ED74AC">
              <w:rPr>
                <w:b/>
                <w:color w:val="000000"/>
                <w:szCs w:val="24"/>
              </w:rPr>
              <w:t>25 295, nr. 430</w:t>
            </w:r>
          </w:p>
        </w:tc>
        <w:tc>
          <w:tcPr>
            <w:tcW w:w="80" w:type="pct"/>
            <w:tcBorders>
              <w:top w:val="nil"/>
              <w:left w:val="nil"/>
              <w:bottom w:val="nil"/>
              <w:right w:val="nil"/>
            </w:tcBorders>
          </w:tcPr>
          <w:p w:rsidRPr="00ED74AC" w:rsidR="008C43E2" w:rsidP="008C43E2" w:rsidRDefault="008C43E2">
            <w:pPr>
              <w:rPr>
                <w:szCs w:val="24"/>
              </w:rPr>
            </w:pPr>
          </w:p>
        </w:tc>
        <w:tc>
          <w:tcPr>
            <w:tcW w:w="3407" w:type="pct"/>
            <w:tcBorders>
              <w:top w:val="nil"/>
              <w:left w:val="nil"/>
              <w:bottom w:val="nil"/>
              <w:right w:val="nil"/>
            </w:tcBorders>
          </w:tcPr>
          <w:p w:rsidRPr="00ED74AC" w:rsidR="008C43E2" w:rsidP="008C43E2" w:rsidRDefault="008C43E2">
            <w:r w:rsidRPr="00ED74AC">
              <w:t xml:space="preserve">-de motie-Wilders over per direct de anderhalvemetermaatregel afschaffen in de buitenruimte </w:t>
            </w:r>
          </w:p>
        </w:tc>
      </w:tr>
      <w:tr w:rsidRPr="00ED74AC" w:rsidR="008C43E2" w:rsidTr="00DA2B36">
        <w:trPr>
          <w:trHeight w:val="146"/>
        </w:trPr>
        <w:tc>
          <w:tcPr>
            <w:tcW w:w="1513" w:type="pct"/>
            <w:tcBorders>
              <w:top w:val="nil"/>
              <w:left w:val="nil"/>
              <w:bottom w:val="nil"/>
              <w:right w:val="nil"/>
            </w:tcBorders>
          </w:tcPr>
          <w:p w:rsidRPr="00ED74AC" w:rsidR="008C43E2" w:rsidP="008C43E2" w:rsidRDefault="008C43E2">
            <w:r w:rsidRPr="00ED74AC">
              <w:rPr>
                <w:b/>
                <w:color w:val="000000"/>
                <w:szCs w:val="24"/>
              </w:rPr>
              <w:t>25 295, nr. 431</w:t>
            </w:r>
          </w:p>
        </w:tc>
        <w:tc>
          <w:tcPr>
            <w:tcW w:w="80" w:type="pct"/>
            <w:tcBorders>
              <w:top w:val="nil"/>
              <w:left w:val="nil"/>
              <w:bottom w:val="nil"/>
              <w:right w:val="nil"/>
            </w:tcBorders>
          </w:tcPr>
          <w:p w:rsidRPr="00ED74AC" w:rsidR="008C43E2" w:rsidP="008C43E2" w:rsidRDefault="008C43E2">
            <w:pPr>
              <w:rPr>
                <w:szCs w:val="24"/>
              </w:rPr>
            </w:pPr>
          </w:p>
        </w:tc>
        <w:tc>
          <w:tcPr>
            <w:tcW w:w="3407" w:type="pct"/>
            <w:tcBorders>
              <w:top w:val="nil"/>
              <w:left w:val="nil"/>
              <w:bottom w:val="nil"/>
              <w:right w:val="nil"/>
            </w:tcBorders>
          </w:tcPr>
          <w:p w:rsidRPr="00ED74AC" w:rsidR="008C43E2" w:rsidP="008C43E2" w:rsidRDefault="008C43E2">
            <w:r w:rsidRPr="00ED74AC">
              <w:t xml:space="preserve">-de motie-Wilders over onderzoek naar technische oplossingen voor binnenruimtes </w:t>
            </w:r>
          </w:p>
        </w:tc>
      </w:tr>
      <w:tr w:rsidRPr="00ED74AC" w:rsidR="008C43E2" w:rsidTr="00DA2B36">
        <w:trPr>
          <w:trHeight w:val="191"/>
        </w:trPr>
        <w:tc>
          <w:tcPr>
            <w:tcW w:w="1513" w:type="pct"/>
            <w:tcBorders>
              <w:top w:val="nil"/>
              <w:left w:val="nil"/>
              <w:bottom w:val="nil"/>
              <w:right w:val="nil"/>
            </w:tcBorders>
          </w:tcPr>
          <w:p w:rsidRPr="00ED74AC" w:rsidR="008C43E2" w:rsidP="008C43E2" w:rsidRDefault="008C43E2">
            <w:r w:rsidRPr="00ED74AC">
              <w:rPr>
                <w:b/>
                <w:color w:val="000000"/>
                <w:szCs w:val="24"/>
              </w:rPr>
              <w:t>25 295, nr. 432</w:t>
            </w:r>
          </w:p>
        </w:tc>
        <w:tc>
          <w:tcPr>
            <w:tcW w:w="80" w:type="pct"/>
            <w:tcBorders>
              <w:top w:val="nil"/>
              <w:left w:val="nil"/>
              <w:bottom w:val="nil"/>
              <w:right w:val="nil"/>
            </w:tcBorders>
          </w:tcPr>
          <w:p w:rsidRPr="00ED74AC" w:rsidR="008C43E2" w:rsidP="008C43E2" w:rsidRDefault="008C43E2">
            <w:pPr>
              <w:rPr>
                <w:szCs w:val="24"/>
              </w:rPr>
            </w:pPr>
          </w:p>
        </w:tc>
        <w:tc>
          <w:tcPr>
            <w:tcW w:w="3407" w:type="pct"/>
            <w:tcBorders>
              <w:top w:val="nil"/>
              <w:left w:val="nil"/>
              <w:bottom w:val="nil"/>
              <w:right w:val="nil"/>
            </w:tcBorders>
          </w:tcPr>
          <w:p w:rsidRPr="00ED74AC" w:rsidR="008C43E2" w:rsidP="008C43E2" w:rsidRDefault="008C43E2">
            <w:r w:rsidRPr="00ED74AC">
              <w:t xml:space="preserve">-de motie-Wilders over alle demonstraties gelijk laten behandelen  </w:t>
            </w:r>
          </w:p>
        </w:tc>
      </w:tr>
      <w:tr w:rsidRPr="00ED74AC" w:rsidR="008C43E2" w:rsidTr="00DA2B36">
        <w:trPr>
          <w:trHeight w:val="146"/>
        </w:trPr>
        <w:tc>
          <w:tcPr>
            <w:tcW w:w="1513" w:type="pct"/>
            <w:tcBorders>
              <w:top w:val="nil"/>
              <w:left w:val="nil"/>
              <w:bottom w:val="nil"/>
              <w:right w:val="nil"/>
            </w:tcBorders>
          </w:tcPr>
          <w:p w:rsidRPr="00ED74AC" w:rsidR="008C43E2" w:rsidP="008C43E2" w:rsidRDefault="008C43E2">
            <w:r w:rsidRPr="00ED74AC">
              <w:rPr>
                <w:b/>
                <w:color w:val="000000"/>
                <w:szCs w:val="24"/>
              </w:rPr>
              <w:t>25 295, nr. 433</w:t>
            </w:r>
          </w:p>
        </w:tc>
        <w:tc>
          <w:tcPr>
            <w:tcW w:w="80" w:type="pct"/>
            <w:tcBorders>
              <w:top w:val="nil"/>
              <w:left w:val="nil"/>
              <w:bottom w:val="nil"/>
              <w:right w:val="nil"/>
            </w:tcBorders>
          </w:tcPr>
          <w:p w:rsidRPr="00ED74AC" w:rsidR="008C43E2" w:rsidP="008C43E2" w:rsidRDefault="008C43E2">
            <w:pPr>
              <w:rPr>
                <w:szCs w:val="24"/>
              </w:rPr>
            </w:pPr>
          </w:p>
        </w:tc>
        <w:tc>
          <w:tcPr>
            <w:tcW w:w="3407" w:type="pct"/>
            <w:tcBorders>
              <w:top w:val="nil"/>
              <w:left w:val="nil"/>
              <w:bottom w:val="nil"/>
              <w:right w:val="nil"/>
            </w:tcBorders>
          </w:tcPr>
          <w:p w:rsidRPr="00ED74AC" w:rsidR="008C43E2" w:rsidP="008C43E2" w:rsidRDefault="008C43E2">
            <w:r w:rsidRPr="00ED74AC">
              <w:t xml:space="preserve">-de motie-Van den Berg c.s. over oplossen van knelpunten in de waardering van verpleegkundigen  </w:t>
            </w:r>
          </w:p>
        </w:tc>
      </w:tr>
      <w:tr w:rsidRPr="00ED74AC" w:rsidR="008C43E2" w:rsidTr="00DA2B36">
        <w:trPr>
          <w:trHeight w:val="146"/>
        </w:trPr>
        <w:tc>
          <w:tcPr>
            <w:tcW w:w="1513" w:type="pct"/>
            <w:tcBorders>
              <w:top w:val="nil"/>
              <w:left w:val="nil"/>
              <w:bottom w:val="nil"/>
              <w:right w:val="nil"/>
            </w:tcBorders>
          </w:tcPr>
          <w:p w:rsidRPr="00ED74AC" w:rsidR="008C43E2" w:rsidP="008C43E2" w:rsidRDefault="008C43E2">
            <w:r w:rsidRPr="00ED74AC">
              <w:rPr>
                <w:b/>
                <w:color w:val="000000"/>
                <w:szCs w:val="24"/>
              </w:rPr>
              <w:t>25 295, nr. 434</w:t>
            </w:r>
          </w:p>
        </w:tc>
        <w:tc>
          <w:tcPr>
            <w:tcW w:w="80" w:type="pct"/>
            <w:tcBorders>
              <w:top w:val="nil"/>
              <w:left w:val="nil"/>
              <w:bottom w:val="nil"/>
              <w:right w:val="nil"/>
            </w:tcBorders>
          </w:tcPr>
          <w:p w:rsidRPr="00ED74AC" w:rsidR="008C43E2" w:rsidP="008C43E2" w:rsidRDefault="008C43E2">
            <w:pPr>
              <w:rPr>
                <w:szCs w:val="24"/>
              </w:rPr>
            </w:pPr>
          </w:p>
        </w:tc>
        <w:tc>
          <w:tcPr>
            <w:tcW w:w="3407" w:type="pct"/>
            <w:tcBorders>
              <w:top w:val="nil"/>
              <w:left w:val="nil"/>
              <w:bottom w:val="nil"/>
              <w:right w:val="nil"/>
            </w:tcBorders>
          </w:tcPr>
          <w:p w:rsidRPr="00ED74AC" w:rsidR="008C43E2" w:rsidP="008C43E2" w:rsidRDefault="008C43E2">
            <w:r w:rsidRPr="00ED74AC">
              <w:t xml:space="preserve">-de motie-Klaver/Jetten over een protocol voor vliegverkeer uit niet-Schengenlanden </w:t>
            </w:r>
          </w:p>
        </w:tc>
      </w:tr>
      <w:tr w:rsidRPr="00ED74AC" w:rsidR="008C43E2" w:rsidTr="00DA2B36">
        <w:trPr>
          <w:trHeight w:val="146"/>
        </w:trPr>
        <w:tc>
          <w:tcPr>
            <w:tcW w:w="1513" w:type="pct"/>
            <w:tcBorders>
              <w:top w:val="nil"/>
              <w:left w:val="nil"/>
              <w:bottom w:val="nil"/>
              <w:right w:val="nil"/>
            </w:tcBorders>
          </w:tcPr>
          <w:p w:rsidRPr="00ED74AC" w:rsidR="008C43E2" w:rsidP="008C43E2" w:rsidRDefault="008C43E2">
            <w:r w:rsidRPr="00ED74AC">
              <w:rPr>
                <w:b/>
                <w:color w:val="000000"/>
                <w:szCs w:val="24"/>
              </w:rPr>
              <w:t>25 295, nr. 435</w:t>
            </w:r>
          </w:p>
        </w:tc>
        <w:tc>
          <w:tcPr>
            <w:tcW w:w="80" w:type="pct"/>
            <w:tcBorders>
              <w:top w:val="nil"/>
              <w:left w:val="nil"/>
              <w:bottom w:val="nil"/>
              <w:right w:val="nil"/>
            </w:tcBorders>
          </w:tcPr>
          <w:p w:rsidRPr="00ED74AC" w:rsidR="008C43E2" w:rsidP="008C43E2" w:rsidRDefault="008C43E2">
            <w:pPr>
              <w:rPr>
                <w:szCs w:val="24"/>
              </w:rPr>
            </w:pPr>
          </w:p>
        </w:tc>
        <w:tc>
          <w:tcPr>
            <w:tcW w:w="3407" w:type="pct"/>
            <w:tcBorders>
              <w:top w:val="nil"/>
              <w:left w:val="nil"/>
              <w:bottom w:val="nil"/>
              <w:right w:val="nil"/>
            </w:tcBorders>
          </w:tcPr>
          <w:p w:rsidRPr="00ED74AC" w:rsidR="008C43E2" w:rsidP="008C43E2" w:rsidRDefault="008C43E2">
            <w:r w:rsidRPr="00ED74AC">
              <w:t xml:space="preserve">-de motie-Klaver c.s. over een beter salaris voor werknemers in de zorg  </w:t>
            </w:r>
          </w:p>
        </w:tc>
      </w:tr>
      <w:tr w:rsidRPr="00ED74AC" w:rsidR="008C43E2" w:rsidTr="00DA2B36">
        <w:trPr>
          <w:trHeight w:val="146"/>
        </w:trPr>
        <w:tc>
          <w:tcPr>
            <w:tcW w:w="1513" w:type="pct"/>
            <w:tcBorders>
              <w:top w:val="nil"/>
              <w:left w:val="nil"/>
              <w:bottom w:val="nil"/>
              <w:right w:val="nil"/>
            </w:tcBorders>
          </w:tcPr>
          <w:p w:rsidRPr="00ED74AC" w:rsidR="008C43E2" w:rsidP="008C43E2" w:rsidRDefault="008C43E2">
            <w:r w:rsidRPr="00ED74AC">
              <w:rPr>
                <w:b/>
                <w:color w:val="000000"/>
                <w:szCs w:val="24"/>
              </w:rPr>
              <w:t>25 295, nr. 436</w:t>
            </w:r>
          </w:p>
        </w:tc>
        <w:tc>
          <w:tcPr>
            <w:tcW w:w="80" w:type="pct"/>
            <w:tcBorders>
              <w:top w:val="nil"/>
              <w:left w:val="nil"/>
              <w:bottom w:val="nil"/>
              <w:right w:val="nil"/>
            </w:tcBorders>
          </w:tcPr>
          <w:p w:rsidRPr="00ED74AC" w:rsidR="008C43E2" w:rsidP="008C43E2" w:rsidRDefault="008C43E2">
            <w:pPr>
              <w:rPr>
                <w:szCs w:val="24"/>
              </w:rPr>
            </w:pPr>
          </w:p>
        </w:tc>
        <w:tc>
          <w:tcPr>
            <w:tcW w:w="3407" w:type="pct"/>
            <w:tcBorders>
              <w:top w:val="nil"/>
              <w:left w:val="nil"/>
              <w:bottom w:val="nil"/>
              <w:right w:val="nil"/>
            </w:tcBorders>
          </w:tcPr>
          <w:p w:rsidRPr="00ED74AC" w:rsidR="008C43E2" w:rsidP="008C43E2" w:rsidRDefault="008C43E2">
            <w:r w:rsidRPr="00ED74AC">
              <w:t xml:space="preserve">-de motie-Marijnissen/Asscher over een plan voor structurele waardering voor zorgverleners  </w:t>
            </w:r>
          </w:p>
        </w:tc>
      </w:tr>
      <w:tr w:rsidRPr="00ED74AC" w:rsidR="008C43E2" w:rsidTr="00DA2B36">
        <w:trPr>
          <w:trHeight w:val="146"/>
        </w:trPr>
        <w:tc>
          <w:tcPr>
            <w:tcW w:w="1513" w:type="pct"/>
            <w:tcBorders>
              <w:top w:val="nil"/>
              <w:left w:val="nil"/>
              <w:bottom w:val="nil"/>
              <w:right w:val="nil"/>
            </w:tcBorders>
          </w:tcPr>
          <w:p w:rsidRPr="00ED74AC" w:rsidR="008C43E2" w:rsidP="008C43E2" w:rsidRDefault="008C43E2">
            <w:r w:rsidRPr="00ED74AC">
              <w:rPr>
                <w:b/>
                <w:color w:val="000000"/>
                <w:szCs w:val="24"/>
              </w:rPr>
              <w:t>25 295, nr. 437</w:t>
            </w:r>
          </w:p>
        </w:tc>
        <w:tc>
          <w:tcPr>
            <w:tcW w:w="80" w:type="pct"/>
            <w:tcBorders>
              <w:top w:val="nil"/>
              <w:left w:val="nil"/>
              <w:bottom w:val="nil"/>
              <w:right w:val="nil"/>
            </w:tcBorders>
          </w:tcPr>
          <w:p w:rsidRPr="00ED74AC" w:rsidR="008C43E2" w:rsidP="008C43E2" w:rsidRDefault="008C43E2">
            <w:pPr>
              <w:rPr>
                <w:szCs w:val="24"/>
              </w:rPr>
            </w:pPr>
          </w:p>
        </w:tc>
        <w:tc>
          <w:tcPr>
            <w:tcW w:w="3407" w:type="pct"/>
            <w:tcBorders>
              <w:top w:val="nil"/>
              <w:left w:val="nil"/>
              <w:bottom w:val="nil"/>
              <w:right w:val="nil"/>
            </w:tcBorders>
          </w:tcPr>
          <w:p w:rsidRPr="00ED74AC" w:rsidR="008C43E2" w:rsidP="008C43E2" w:rsidRDefault="008C43E2">
            <w:r w:rsidRPr="00ED74AC">
              <w:t xml:space="preserve">-de motie-Marijnissen c.s. over een plan om Nederland meer in beweging te krijgen  </w:t>
            </w:r>
          </w:p>
        </w:tc>
      </w:tr>
      <w:tr w:rsidRPr="00ED74AC" w:rsidR="008C43E2" w:rsidTr="00DA2B36">
        <w:trPr>
          <w:trHeight w:val="146"/>
        </w:trPr>
        <w:tc>
          <w:tcPr>
            <w:tcW w:w="1513" w:type="pct"/>
            <w:tcBorders>
              <w:top w:val="nil"/>
              <w:left w:val="nil"/>
              <w:bottom w:val="nil"/>
              <w:right w:val="nil"/>
            </w:tcBorders>
          </w:tcPr>
          <w:p w:rsidRPr="00ED74AC" w:rsidR="008C43E2" w:rsidP="008C43E2" w:rsidRDefault="008C43E2">
            <w:r w:rsidRPr="00ED74AC">
              <w:rPr>
                <w:b/>
                <w:color w:val="000000"/>
                <w:szCs w:val="24"/>
              </w:rPr>
              <w:t>25 295, nr. 438 (aangehouden)</w:t>
            </w:r>
          </w:p>
        </w:tc>
        <w:tc>
          <w:tcPr>
            <w:tcW w:w="80" w:type="pct"/>
            <w:tcBorders>
              <w:top w:val="nil"/>
              <w:left w:val="nil"/>
              <w:bottom w:val="nil"/>
              <w:right w:val="nil"/>
            </w:tcBorders>
          </w:tcPr>
          <w:p w:rsidRPr="00ED74AC" w:rsidR="008C43E2" w:rsidP="008C43E2" w:rsidRDefault="008C43E2">
            <w:pPr>
              <w:rPr>
                <w:szCs w:val="24"/>
              </w:rPr>
            </w:pPr>
          </w:p>
        </w:tc>
        <w:tc>
          <w:tcPr>
            <w:tcW w:w="3407" w:type="pct"/>
            <w:tcBorders>
              <w:top w:val="nil"/>
              <w:left w:val="nil"/>
              <w:bottom w:val="nil"/>
              <w:right w:val="nil"/>
            </w:tcBorders>
          </w:tcPr>
          <w:p w:rsidRPr="00ED74AC" w:rsidR="008C43E2" w:rsidP="008C43E2" w:rsidRDefault="008C43E2">
            <w:r w:rsidRPr="00ED74AC">
              <w:t xml:space="preserve">-de motie-Asscher/Marijnissen over gerichte steunpakketten voor kwetsbare sectoren  </w:t>
            </w:r>
          </w:p>
        </w:tc>
      </w:tr>
      <w:tr w:rsidRPr="00ED74AC" w:rsidR="008C43E2" w:rsidTr="00DA2B36">
        <w:trPr>
          <w:trHeight w:val="146"/>
        </w:trPr>
        <w:tc>
          <w:tcPr>
            <w:tcW w:w="1513" w:type="pct"/>
            <w:tcBorders>
              <w:top w:val="nil"/>
              <w:left w:val="nil"/>
              <w:bottom w:val="nil"/>
              <w:right w:val="nil"/>
            </w:tcBorders>
          </w:tcPr>
          <w:p w:rsidRPr="00ED74AC" w:rsidR="008C43E2" w:rsidP="008C43E2" w:rsidRDefault="008C43E2">
            <w:r w:rsidRPr="00ED74AC">
              <w:rPr>
                <w:b/>
                <w:color w:val="000000"/>
                <w:szCs w:val="24"/>
              </w:rPr>
              <w:t>25 295, nr. 439</w:t>
            </w:r>
          </w:p>
        </w:tc>
        <w:tc>
          <w:tcPr>
            <w:tcW w:w="80" w:type="pct"/>
            <w:tcBorders>
              <w:top w:val="nil"/>
              <w:left w:val="nil"/>
              <w:bottom w:val="nil"/>
              <w:right w:val="nil"/>
            </w:tcBorders>
          </w:tcPr>
          <w:p w:rsidRPr="00ED74AC" w:rsidR="008C43E2" w:rsidP="008C43E2" w:rsidRDefault="008C43E2">
            <w:pPr>
              <w:rPr>
                <w:szCs w:val="24"/>
              </w:rPr>
            </w:pPr>
          </w:p>
        </w:tc>
        <w:tc>
          <w:tcPr>
            <w:tcW w:w="3407" w:type="pct"/>
            <w:tcBorders>
              <w:top w:val="nil"/>
              <w:left w:val="nil"/>
              <w:bottom w:val="nil"/>
              <w:right w:val="nil"/>
            </w:tcBorders>
          </w:tcPr>
          <w:p w:rsidRPr="00ED74AC" w:rsidR="008C43E2" w:rsidP="008C43E2" w:rsidRDefault="008C43E2">
            <w:r w:rsidRPr="00ED74AC">
              <w:t xml:space="preserve">-de motie-Asscher c.s. over compensatie voor zorgmedewerkers voor het verlies van toeslagen  </w:t>
            </w:r>
          </w:p>
        </w:tc>
      </w:tr>
      <w:tr w:rsidRPr="00ED74AC" w:rsidR="008C43E2" w:rsidTr="00DA2B36">
        <w:trPr>
          <w:trHeight w:val="146"/>
        </w:trPr>
        <w:tc>
          <w:tcPr>
            <w:tcW w:w="1513" w:type="pct"/>
            <w:tcBorders>
              <w:top w:val="nil"/>
              <w:left w:val="nil"/>
              <w:bottom w:val="nil"/>
              <w:right w:val="nil"/>
            </w:tcBorders>
          </w:tcPr>
          <w:p w:rsidRPr="00ED74AC" w:rsidR="008C43E2" w:rsidP="008C43E2" w:rsidRDefault="008C43E2">
            <w:r w:rsidRPr="00ED74AC">
              <w:rPr>
                <w:b/>
                <w:color w:val="000000"/>
                <w:szCs w:val="24"/>
              </w:rPr>
              <w:t>25 295, nr. 440</w:t>
            </w:r>
          </w:p>
        </w:tc>
        <w:tc>
          <w:tcPr>
            <w:tcW w:w="80" w:type="pct"/>
            <w:tcBorders>
              <w:top w:val="nil"/>
              <w:left w:val="nil"/>
              <w:bottom w:val="nil"/>
              <w:right w:val="nil"/>
            </w:tcBorders>
          </w:tcPr>
          <w:p w:rsidRPr="00ED74AC" w:rsidR="008C43E2" w:rsidP="008C43E2" w:rsidRDefault="008C43E2">
            <w:pPr>
              <w:rPr>
                <w:szCs w:val="24"/>
              </w:rPr>
            </w:pPr>
          </w:p>
        </w:tc>
        <w:tc>
          <w:tcPr>
            <w:tcW w:w="3407" w:type="pct"/>
            <w:tcBorders>
              <w:top w:val="nil"/>
              <w:left w:val="nil"/>
              <w:bottom w:val="nil"/>
              <w:right w:val="nil"/>
            </w:tcBorders>
          </w:tcPr>
          <w:p w:rsidRPr="00ED74AC" w:rsidR="008C43E2" w:rsidP="008C43E2" w:rsidRDefault="008C43E2">
            <w:r w:rsidRPr="00ED74AC">
              <w:t xml:space="preserve">-de motie-Ouwehand over de vleessector niet langer aanmerken als vitale sector  </w:t>
            </w:r>
          </w:p>
        </w:tc>
      </w:tr>
      <w:tr w:rsidRPr="00ED74AC" w:rsidR="008C43E2" w:rsidTr="00DA2B36">
        <w:trPr>
          <w:trHeight w:val="146"/>
        </w:trPr>
        <w:tc>
          <w:tcPr>
            <w:tcW w:w="1513" w:type="pct"/>
            <w:tcBorders>
              <w:top w:val="nil"/>
              <w:left w:val="nil"/>
              <w:bottom w:val="nil"/>
              <w:right w:val="nil"/>
            </w:tcBorders>
          </w:tcPr>
          <w:p w:rsidRPr="00ED74AC" w:rsidR="008C43E2" w:rsidP="008C43E2" w:rsidRDefault="008C43E2">
            <w:r w:rsidRPr="00ED74AC">
              <w:rPr>
                <w:b/>
                <w:color w:val="000000"/>
                <w:szCs w:val="24"/>
              </w:rPr>
              <w:t>25 295, nr. 452 (gewijzigd was nr. 441)</w:t>
            </w:r>
          </w:p>
        </w:tc>
        <w:tc>
          <w:tcPr>
            <w:tcW w:w="80" w:type="pct"/>
            <w:tcBorders>
              <w:top w:val="nil"/>
              <w:left w:val="nil"/>
              <w:bottom w:val="nil"/>
              <w:right w:val="nil"/>
            </w:tcBorders>
          </w:tcPr>
          <w:p w:rsidRPr="00ED74AC" w:rsidR="008C43E2" w:rsidP="008C43E2" w:rsidRDefault="008C43E2">
            <w:pPr>
              <w:rPr>
                <w:szCs w:val="24"/>
              </w:rPr>
            </w:pPr>
          </w:p>
        </w:tc>
        <w:tc>
          <w:tcPr>
            <w:tcW w:w="3407" w:type="pct"/>
            <w:tcBorders>
              <w:top w:val="nil"/>
              <w:left w:val="nil"/>
              <w:bottom w:val="nil"/>
              <w:right w:val="nil"/>
            </w:tcBorders>
          </w:tcPr>
          <w:p w:rsidRPr="00ED74AC" w:rsidR="008C43E2" w:rsidP="008C43E2" w:rsidRDefault="008C43E2">
            <w:r w:rsidRPr="00ED74AC">
              <w:t xml:space="preserve">-de gewijzigde motie-Ouwehand over een ambitieus plan van aanpak om het risico op het ontstaan van zoönosen te verkleinen </w:t>
            </w:r>
          </w:p>
        </w:tc>
      </w:tr>
      <w:tr w:rsidRPr="00ED74AC" w:rsidR="008C43E2" w:rsidTr="00DA2B36">
        <w:trPr>
          <w:trHeight w:val="146"/>
        </w:trPr>
        <w:tc>
          <w:tcPr>
            <w:tcW w:w="1513" w:type="pct"/>
            <w:tcBorders>
              <w:top w:val="nil"/>
              <w:left w:val="nil"/>
              <w:bottom w:val="nil"/>
              <w:right w:val="nil"/>
            </w:tcBorders>
          </w:tcPr>
          <w:p w:rsidRPr="00ED74AC" w:rsidR="008C43E2" w:rsidP="008C43E2" w:rsidRDefault="008C43E2">
            <w:r w:rsidRPr="00ED74AC">
              <w:rPr>
                <w:b/>
                <w:color w:val="000000"/>
                <w:szCs w:val="24"/>
              </w:rPr>
              <w:t>25 295, nr. 442</w:t>
            </w:r>
          </w:p>
        </w:tc>
        <w:tc>
          <w:tcPr>
            <w:tcW w:w="80" w:type="pct"/>
            <w:tcBorders>
              <w:top w:val="nil"/>
              <w:left w:val="nil"/>
              <w:bottom w:val="nil"/>
              <w:right w:val="nil"/>
            </w:tcBorders>
          </w:tcPr>
          <w:p w:rsidRPr="00ED74AC" w:rsidR="008C43E2" w:rsidP="008C43E2" w:rsidRDefault="008C43E2">
            <w:pPr>
              <w:rPr>
                <w:szCs w:val="24"/>
              </w:rPr>
            </w:pPr>
          </w:p>
        </w:tc>
        <w:tc>
          <w:tcPr>
            <w:tcW w:w="3407" w:type="pct"/>
            <w:tcBorders>
              <w:top w:val="nil"/>
              <w:left w:val="nil"/>
              <w:bottom w:val="nil"/>
              <w:right w:val="nil"/>
            </w:tcBorders>
          </w:tcPr>
          <w:p w:rsidRPr="00ED74AC" w:rsidR="008C43E2" w:rsidP="008C43E2" w:rsidRDefault="008C43E2">
            <w:r w:rsidRPr="00ED74AC">
              <w:t xml:space="preserve">-de motie-Van der Staaij/Klaver over de Staten-Generaal laten beslissen over de inperking van grondrechten </w:t>
            </w:r>
          </w:p>
        </w:tc>
      </w:tr>
      <w:tr w:rsidRPr="00ED74AC" w:rsidR="008C43E2" w:rsidTr="00DA2B36">
        <w:trPr>
          <w:trHeight w:val="146"/>
        </w:trPr>
        <w:tc>
          <w:tcPr>
            <w:tcW w:w="1513" w:type="pct"/>
            <w:tcBorders>
              <w:top w:val="nil"/>
              <w:left w:val="nil"/>
              <w:bottom w:val="nil"/>
              <w:right w:val="nil"/>
            </w:tcBorders>
          </w:tcPr>
          <w:p w:rsidRPr="00ED74AC" w:rsidR="008C43E2" w:rsidP="008C43E2" w:rsidRDefault="008C43E2">
            <w:r w:rsidRPr="00ED74AC">
              <w:rPr>
                <w:b/>
                <w:color w:val="000000"/>
                <w:szCs w:val="24"/>
              </w:rPr>
              <w:t>25 295, nr. 443</w:t>
            </w:r>
          </w:p>
        </w:tc>
        <w:tc>
          <w:tcPr>
            <w:tcW w:w="80" w:type="pct"/>
            <w:tcBorders>
              <w:top w:val="nil"/>
              <w:left w:val="nil"/>
              <w:bottom w:val="nil"/>
              <w:right w:val="nil"/>
            </w:tcBorders>
          </w:tcPr>
          <w:p w:rsidRPr="00ED74AC" w:rsidR="008C43E2" w:rsidP="008C43E2" w:rsidRDefault="008C43E2">
            <w:pPr>
              <w:rPr>
                <w:szCs w:val="24"/>
              </w:rPr>
            </w:pPr>
          </w:p>
        </w:tc>
        <w:tc>
          <w:tcPr>
            <w:tcW w:w="3407" w:type="pct"/>
            <w:tcBorders>
              <w:top w:val="nil"/>
              <w:left w:val="nil"/>
              <w:bottom w:val="nil"/>
              <w:right w:val="nil"/>
            </w:tcBorders>
          </w:tcPr>
          <w:p w:rsidRPr="00ED74AC" w:rsidR="008C43E2" w:rsidP="008C43E2" w:rsidRDefault="008C43E2">
            <w:r w:rsidRPr="00ED74AC">
              <w:t xml:space="preserve">-de motie-Azarkan over het wegnemen van de ophef en onrust door de minister van VWS  </w:t>
            </w:r>
          </w:p>
        </w:tc>
      </w:tr>
      <w:tr w:rsidRPr="00ED74AC" w:rsidR="008C43E2" w:rsidTr="00DA2B36">
        <w:trPr>
          <w:trHeight w:val="146"/>
        </w:trPr>
        <w:tc>
          <w:tcPr>
            <w:tcW w:w="1513" w:type="pct"/>
            <w:tcBorders>
              <w:top w:val="nil"/>
              <w:left w:val="nil"/>
              <w:bottom w:val="nil"/>
              <w:right w:val="nil"/>
            </w:tcBorders>
          </w:tcPr>
          <w:p w:rsidRPr="00ED74AC" w:rsidR="008C43E2" w:rsidP="008C43E2" w:rsidRDefault="008C43E2">
            <w:r w:rsidRPr="00ED74AC">
              <w:rPr>
                <w:b/>
                <w:color w:val="000000"/>
                <w:szCs w:val="24"/>
              </w:rPr>
              <w:t>25 295, nr. 444</w:t>
            </w:r>
          </w:p>
        </w:tc>
        <w:tc>
          <w:tcPr>
            <w:tcW w:w="80" w:type="pct"/>
            <w:tcBorders>
              <w:top w:val="nil"/>
              <w:left w:val="nil"/>
              <w:bottom w:val="nil"/>
              <w:right w:val="nil"/>
            </w:tcBorders>
          </w:tcPr>
          <w:p w:rsidRPr="00ED74AC" w:rsidR="008C43E2" w:rsidP="008C43E2" w:rsidRDefault="008C43E2">
            <w:pPr>
              <w:rPr>
                <w:szCs w:val="24"/>
              </w:rPr>
            </w:pPr>
          </w:p>
        </w:tc>
        <w:tc>
          <w:tcPr>
            <w:tcW w:w="3407" w:type="pct"/>
            <w:tcBorders>
              <w:top w:val="nil"/>
              <w:left w:val="nil"/>
              <w:bottom w:val="nil"/>
              <w:right w:val="nil"/>
            </w:tcBorders>
          </w:tcPr>
          <w:p w:rsidRPr="00ED74AC" w:rsidR="008C43E2" w:rsidP="008C43E2" w:rsidRDefault="008C43E2">
            <w:r w:rsidRPr="00ED74AC">
              <w:t xml:space="preserve">-de motie-Azarkan over een aanvullende studie naar de testbereidheid  </w:t>
            </w:r>
          </w:p>
        </w:tc>
      </w:tr>
      <w:tr w:rsidRPr="00ED74AC" w:rsidR="008C43E2" w:rsidTr="00DA2B36">
        <w:trPr>
          <w:trHeight w:val="146"/>
        </w:trPr>
        <w:tc>
          <w:tcPr>
            <w:tcW w:w="1513" w:type="pct"/>
            <w:tcBorders>
              <w:top w:val="nil"/>
              <w:left w:val="nil"/>
              <w:bottom w:val="nil"/>
              <w:right w:val="nil"/>
            </w:tcBorders>
          </w:tcPr>
          <w:p w:rsidRPr="00ED74AC" w:rsidR="008C43E2" w:rsidP="008C43E2" w:rsidRDefault="008C43E2">
            <w:r w:rsidRPr="00ED74AC">
              <w:rPr>
                <w:b/>
                <w:color w:val="000000"/>
                <w:szCs w:val="24"/>
              </w:rPr>
              <w:t>25 295, nr. 445</w:t>
            </w:r>
          </w:p>
        </w:tc>
        <w:tc>
          <w:tcPr>
            <w:tcW w:w="80" w:type="pct"/>
            <w:tcBorders>
              <w:top w:val="nil"/>
              <w:left w:val="nil"/>
              <w:bottom w:val="nil"/>
              <w:right w:val="nil"/>
            </w:tcBorders>
          </w:tcPr>
          <w:p w:rsidRPr="00ED74AC" w:rsidR="008C43E2" w:rsidP="008C43E2" w:rsidRDefault="008C43E2">
            <w:pPr>
              <w:rPr>
                <w:szCs w:val="24"/>
              </w:rPr>
            </w:pPr>
          </w:p>
        </w:tc>
        <w:tc>
          <w:tcPr>
            <w:tcW w:w="3407" w:type="pct"/>
            <w:tcBorders>
              <w:top w:val="nil"/>
              <w:left w:val="nil"/>
              <w:bottom w:val="nil"/>
              <w:right w:val="nil"/>
            </w:tcBorders>
          </w:tcPr>
          <w:p w:rsidRPr="00ED74AC" w:rsidR="008C43E2" w:rsidP="008C43E2" w:rsidRDefault="008C43E2">
            <w:r w:rsidRPr="00ED74AC">
              <w:t xml:space="preserve">-de motie-Azarkan over uitspreken dat het weigeren van personen met een hoofddoek en mondkapje bij gemeenteloketten onacceptabel en onaanvaardbaar is  </w:t>
            </w:r>
          </w:p>
        </w:tc>
      </w:tr>
      <w:tr w:rsidRPr="00ED74AC" w:rsidR="008C43E2" w:rsidTr="00DA2B36">
        <w:trPr>
          <w:trHeight w:val="146"/>
        </w:trPr>
        <w:tc>
          <w:tcPr>
            <w:tcW w:w="1513" w:type="pct"/>
            <w:tcBorders>
              <w:top w:val="nil"/>
              <w:left w:val="nil"/>
              <w:bottom w:val="nil"/>
              <w:right w:val="nil"/>
            </w:tcBorders>
          </w:tcPr>
          <w:p w:rsidRPr="00ED74AC" w:rsidR="008C43E2" w:rsidP="008C43E2" w:rsidRDefault="008C43E2">
            <w:r w:rsidRPr="00ED74AC">
              <w:rPr>
                <w:b/>
                <w:color w:val="000000"/>
                <w:szCs w:val="24"/>
              </w:rPr>
              <w:lastRenderedPageBreak/>
              <w:t>25 295, nr. 446</w:t>
            </w:r>
            <w:r w:rsidR="008F7C97">
              <w:rPr>
                <w:b/>
                <w:color w:val="000000"/>
                <w:szCs w:val="24"/>
              </w:rPr>
              <w:t xml:space="preserve"> (</w:t>
            </w:r>
            <w:r w:rsidR="00914A36">
              <w:rPr>
                <w:b/>
                <w:color w:val="000000"/>
                <w:szCs w:val="24"/>
              </w:rPr>
              <w:t xml:space="preserve">hoofdelijk, wordt </w:t>
            </w:r>
            <w:r w:rsidR="008F7C97">
              <w:rPr>
                <w:b/>
                <w:color w:val="000000"/>
                <w:szCs w:val="24"/>
              </w:rPr>
              <w:t>aangehouden</w:t>
            </w:r>
            <w:r w:rsidR="00914A36">
              <w:rPr>
                <w:b/>
                <w:color w:val="000000"/>
                <w:szCs w:val="24"/>
              </w:rPr>
              <w:t xml:space="preserve"> tot donderdag a.s.</w:t>
            </w:r>
            <w:r w:rsidR="008F7C97">
              <w:rPr>
                <w:b/>
                <w:color w:val="000000"/>
                <w:szCs w:val="24"/>
              </w:rPr>
              <w:t>)</w:t>
            </w:r>
          </w:p>
        </w:tc>
        <w:tc>
          <w:tcPr>
            <w:tcW w:w="80" w:type="pct"/>
            <w:tcBorders>
              <w:top w:val="nil"/>
              <w:left w:val="nil"/>
              <w:bottom w:val="nil"/>
              <w:right w:val="nil"/>
            </w:tcBorders>
          </w:tcPr>
          <w:p w:rsidRPr="00ED74AC" w:rsidR="008C43E2" w:rsidP="008C43E2" w:rsidRDefault="008C43E2">
            <w:pPr>
              <w:rPr>
                <w:szCs w:val="24"/>
              </w:rPr>
            </w:pPr>
          </w:p>
        </w:tc>
        <w:tc>
          <w:tcPr>
            <w:tcW w:w="3407" w:type="pct"/>
            <w:tcBorders>
              <w:top w:val="nil"/>
              <w:left w:val="nil"/>
              <w:bottom w:val="nil"/>
              <w:right w:val="nil"/>
            </w:tcBorders>
          </w:tcPr>
          <w:p w:rsidRPr="00ED74AC" w:rsidR="008C43E2" w:rsidP="008C43E2" w:rsidRDefault="008C43E2">
            <w:r w:rsidRPr="00ED74AC">
              <w:t xml:space="preserve">-de motie-Azarkan over 500 van de meest kwetsbare vluchtelingenkinderen opnemen in Nederland </w:t>
            </w:r>
          </w:p>
        </w:tc>
      </w:tr>
      <w:tr w:rsidRPr="00ED74AC" w:rsidR="008C43E2" w:rsidTr="00DA2B36">
        <w:trPr>
          <w:trHeight w:val="146"/>
        </w:trPr>
        <w:tc>
          <w:tcPr>
            <w:tcW w:w="1513" w:type="pct"/>
            <w:tcBorders>
              <w:top w:val="nil"/>
              <w:left w:val="nil"/>
              <w:bottom w:val="nil"/>
              <w:right w:val="nil"/>
            </w:tcBorders>
          </w:tcPr>
          <w:p w:rsidRPr="00ED74AC" w:rsidR="008C43E2" w:rsidP="008C43E2" w:rsidRDefault="008C43E2">
            <w:r w:rsidRPr="00ED74AC">
              <w:rPr>
                <w:b/>
                <w:color w:val="000000"/>
                <w:szCs w:val="24"/>
              </w:rPr>
              <w:t>25 295, nr. 447</w:t>
            </w:r>
          </w:p>
        </w:tc>
        <w:tc>
          <w:tcPr>
            <w:tcW w:w="80" w:type="pct"/>
            <w:tcBorders>
              <w:top w:val="nil"/>
              <w:left w:val="nil"/>
              <w:bottom w:val="nil"/>
              <w:right w:val="nil"/>
            </w:tcBorders>
          </w:tcPr>
          <w:p w:rsidRPr="00ED74AC" w:rsidR="008C43E2" w:rsidP="008C43E2" w:rsidRDefault="008C43E2">
            <w:pPr>
              <w:rPr>
                <w:szCs w:val="24"/>
              </w:rPr>
            </w:pPr>
          </w:p>
        </w:tc>
        <w:tc>
          <w:tcPr>
            <w:tcW w:w="3407" w:type="pct"/>
            <w:tcBorders>
              <w:top w:val="nil"/>
              <w:left w:val="nil"/>
              <w:bottom w:val="nil"/>
              <w:right w:val="nil"/>
            </w:tcBorders>
          </w:tcPr>
          <w:p w:rsidRPr="00ED74AC" w:rsidR="008C43E2" w:rsidP="008C43E2" w:rsidRDefault="008C43E2">
            <w:r w:rsidRPr="00ED74AC">
              <w:t xml:space="preserve">-de motie-Van Brenk/Sazias over inventariseren waarom er verpleeghuizen zijn die hun beleid nog niet hebben versoepeld  </w:t>
            </w:r>
          </w:p>
        </w:tc>
      </w:tr>
      <w:tr w:rsidRPr="00ED74AC" w:rsidR="008C43E2" w:rsidTr="00DA2B36">
        <w:trPr>
          <w:trHeight w:val="146"/>
        </w:trPr>
        <w:tc>
          <w:tcPr>
            <w:tcW w:w="1513" w:type="pct"/>
            <w:tcBorders>
              <w:top w:val="nil"/>
              <w:left w:val="nil"/>
              <w:bottom w:val="nil"/>
              <w:right w:val="nil"/>
            </w:tcBorders>
          </w:tcPr>
          <w:p w:rsidRPr="00ED74AC" w:rsidR="008C43E2" w:rsidP="008C43E2" w:rsidRDefault="008C43E2">
            <w:r w:rsidRPr="00ED74AC">
              <w:rPr>
                <w:b/>
                <w:color w:val="000000"/>
                <w:szCs w:val="24"/>
              </w:rPr>
              <w:t>25 295, nr. 448</w:t>
            </w:r>
          </w:p>
        </w:tc>
        <w:tc>
          <w:tcPr>
            <w:tcW w:w="80" w:type="pct"/>
            <w:tcBorders>
              <w:top w:val="nil"/>
              <w:left w:val="nil"/>
              <w:bottom w:val="nil"/>
              <w:right w:val="nil"/>
            </w:tcBorders>
          </w:tcPr>
          <w:p w:rsidRPr="00ED74AC" w:rsidR="008C43E2" w:rsidP="008C43E2" w:rsidRDefault="008C43E2">
            <w:pPr>
              <w:rPr>
                <w:szCs w:val="24"/>
              </w:rPr>
            </w:pPr>
          </w:p>
        </w:tc>
        <w:tc>
          <w:tcPr>
            <w:tcW w:w="3407" w:type="pct"/>
            <w:tcBorders>
              <w:top w:val="nil"/>
              <w:left w:val="nil"/>
              <w:bottom w:val="nil"/>
              <w:right w:val="nil"/>
            </w:tcBorders>
          </w:tcPr>
          <w:p w:rsidRPr="00ED74AC" w:rsidR="008C43E2" w:rsidP="008C43E2" w:rsidRDefault="008C43E2">
            <w:r w:rsidRPr="00ED74AC">
              <w:t xml:space="preserve">-de motie-Van Brenk/Sazias over vroegtijdige signalering van het coronavirus bij verpleeghuizen  </w:t>
            </w:r>
          </w:p>
        </w:tc>
      </w:tr>
      <w:tr w:rsidRPr="00ED74AC" w:rsidR="008C43E2" w:rsidTr="00DA2B36">
        <w:trPr>
          <w:trHeight w:val="146"/>
        </w:trPr>
        <w:tc>
          <w:tcPr>
            <w:tcW w:w="1513" w:type="pct"/>
            <w:tcBorders>
              <w:top w:val="nil"/>
              <w:left w:val="nil"/>
              <w:bottom w:val="nil"/>
              <w:right w:val="nil"/>
            </w:tcBorders>
          </w:tcPr>
          <w:p w:rsidRPr="00ED74AC" w:rsidR="008C43E2" w:rsidP="008C43E2" w:rsidRDefault="008C43E2">
            <w:r w:rsidRPr="00ED74AC">
              <w:rPr>
                <w:b/>
                <w:color w:val="000000"/>
                <w:szCs w:val="24"/>
              </w:rPr>
              <w:t>25 295, nr. 449</w:t>
            </w:r>
          </w:p>
        </w:tc>
        <w:tc>
          <w:tcPr>
            <w:tcW w:w="80" w:type="pct"/>
            <w:tcBorders>
              <w:top w:val="nil"/>
              <w:left w:val="nil"/>
              <w:bottom w:val="nil"/>
              <w:right w:val="nil"/>
            </w:tcBorders>
          </w:tcPr>
          <w:p w:rsidRPr="00ED74AC" w:rsidR="008C43E2" w:rsidP="008C43E2" w:rsidRDefault="008C43E2">
            <w:pPr>
              <w:rPr>
                <w:szCs w:val="24"/>
              </w:rPr>
            </w:pPr>
          </w:p>
        </w:tc>
        <w:tc>
          <w:tcPr>
            <w:tcW w:w="3407" w:type="pct"/>
            <w:tcBorders>
              <w:top w:val="nil"/>
              <w:left w:val="nil"/>
              <w:bottom w:val="nil"/>
              <w:right w:val="nil"/>
            </w:tcBorders>
          </w:tcPr>
          <w:p w:rsidRPr="00ED74AC" w:rsidR="008C43E2" w:rsidP="008C43E2" w:rsidRDefault="008C43E2">
            <w:r w:rsidRPr="00ED74AC">
              <w:t xml:space="preserve">-de motie-Van Haga/Hiddema over staan op terrassen niet langer verbieden  </w:t>
            </w:r>
          </w:p>
        </w:tc>
      </w:tr>
      <w:tr w:rsidRPr="00ED74AC" w:rsidR="008C43E2" w:rsidTr="00DA2B36">
        <w:trPr>
          <w:trHeight w:val="146"/>
        </w:trPr>
        <w:tc>
          <w:tcPr>
            <w:tcW w:w="1513" w:type="pct"/>
            <w:tcBorders>
              <w:top w:val="nil"/>
              <w:left w:val="nil"/>
              <w:bottom w:val="nil"/>
              <w:right w:val="nil"/>
            </w:tcBorders>
          </w:tcPr>
          <w:p w:rsidRPr="00ED74AC" w:rsidR="008C43E2" w:rsidP="008C43E2" w:rsidRDefault="008C43E2">
            <w:r w:rsidRPr="00ED74AC">
              <w:rPr>
                <w:b/>
                <w:color w:val="000000"/>
                <w:szCs w:val="24"/>
              </w:rPr>
              <w:t>25 295, nr. 450</w:t>
            </w:r>
          </w:p>
        </w:tc>
        <w:tc>
          <w:tcPr>
            <w:tcW w:w="80" w:type="pct"/>
            <w:tcBorders>
              <w:top w:val="nil"/>
              <w:left w:val="nil"/>
              <w:bottom w:val="nil"/>
              <w:right w:val="nil"/>
            </w:tcBorders>
          </w:tcPr>
          <w:p w:rsidRPr="00ED74AC" w:rsidR="008C43E2" w:rsidP="008C43E2" w:rsidRDefault="008C43E2">
            <w:pPr>
              <w:rPr>
                <w:szCs w:val="24"/>
              </w:rPr>
            </w:pPr>
          </w:p>
        </w:tc>
        <w:tc>
          <w:tcPr>
            <w:tcW w:w="3407" w:type="pct"/>
            <w:tcBorders>
              <w:top w:val="nil"/>
              <w:left w:val="nil"/>
              <w:bottom w:val="nil"/>
              <w:right w:val="nil"/>
            </w:tcBorders>
          </w:tcPr>
          <w:p w:rsidRPr="00ED74AC" w:rsidR="008C43E2" w:rsidP="008C43E2" w:rsidRDefault="008C43E2">
            <w:r w:rsidRPr="00ED74AC">
              <w:t xml:space="preserve">-de motie-Van Haga/Hiddema over veilige mogelijkheden om het aantal mensen per tafel te verhogen  </w:t>
            </w:r>
          </w:p>
        </w:tc>
      </w:tr>
      <w:tr w:rsidRPr="00ED74AC" w:rsidR="008C43E2" w:rsidTr="00DA2B36">
        <w:trPr>
          <w:trHeight w:val="146"/>
        </w:trPr>
        <w:tc>
          <w:tcPr>
            <w:tcW w:w="1513" w:type="pct"/>
            <w:tcBorders>
              <w:top w:val="nil"/>
              <w:left w:val="nil"/>
              <w:bottom w:val="nil"/>
              <w:right w:val="nil"/>
            </w:tcBorders>
          </w:tcPr>
          <w:p w:rsidRPr="00ED74AC" w:rsidR="008C43E2" w:rsidP="008C43E2" w:rsidRDefault="008C43E2">
            <w:r w:rsidRPr="00ED74AC">
              <w:rPr>
                <w:b/>
                <w:color w:val="000000"/>
                <w:szCs w:val="24"/>
              </w:rPr>
              <w:t>25 295, nr. 451</w:t>
            </w:r>
          </w:p>
        </w:tc>
        <w:tc>
          <w:tcPr>
            <w:tcW w:w="80" w:type="pct"/>
            <w:tcBorders>
              <w:top w:val="nil"/>
              <w:left w:val="nil"/>
              <w:bottom w:val="nil"/>
              <w:right w:val="nil"/>
            </w:tcBorders>
          </w:tcPr>
          <w:p w:rsidRPr="00ED74AC" w:rsidR="008C43E2" w:rsidP="008C43E2" w:rsidRDefault="008C43E2">
            <w:pPr>
              <w:rPr>
                <w:szCs w:val="24"/>
              </w:rPr>
            </w:pPr>
          </w:p>
        </w:tc>
        <w:tc>
          <w:tcPr>
            <w:tcW w:w="3407" w:type="pct"/>
            <w:tcBorders>
              <w:top w:val="nil"/>
              <w:left w:val="nil"/>
              <w:bottom w:val="nil"/>
              <w:right w:val="nil"/>
            </w:tcBorders>
          </w:tcPr>
          <w:p w:rsidRPr="00ED74AC" w:rsidR="008C43E2" w:rsidP="008C43E2" w:rsidRDefault="008C43E2">
            <w:r w:rsidRPr="00ED74AC">
              <w:t xml:space="preserve">-de motie-Van Haga/Hiddema over eerdere opening van clubs en discotheken </w:t>
            </w:r>
          </w:p>
        </w:tc>
      </w:tr>
      <w:tr w:rsidRPr="00ED74AC" w:rsidR="008C43E2" w:rsidTr="00DA2B36">
        <w:trPr>
          <w:trHeight w:val="146"/>
        </w:trPr>
        <w:tc>
          <w:tcPr>
            <w:tcW w:w="1513" w:type="pct"/>
            <w:tcBorders>
              <w:top w:val="nil"/>
              <w:left w:val="nil"/>
              <w:bottom w:val="nil"/>
              <w:right w:val="nil"/>
            </w:tcBorders>
          </w:tcPr>
          <w:p w:rsidRPr="00ED74AC" w:rsidR="008C43E2" w:rsidP="008C43E2" w:rsidRDefault="008C43E2">
            <w:pPr>
              <w:rPr>
                <w:b/>
                <w:color w:val="000000"/>
                <w:szCs w:val="24"/>
              </w:rPr>
            </w:pPr>
          </w:p>
        </w:tc>
        <w:tc>
          <w:tcPr>
            <w:tcW w:w="80" w:type="pct"/>
            <w:tcBorders>
              <w:top w:val="nil"/>
              <w:left w:val="nil"/>
              <w:bottom w:val="nil"/>
              <w:right w:val="nil"/>
            </w:tcBorders>
          </w:tcPr>
          <w:p w:rsidRPr="00ED74AC" w:rsidR="008C43E2" w:rsidP="008C43E2" w:rsidRDefault="008C43E2">
            <w:pPr>
              <w:rPr>
                <w:szCs w:val="24"/>
              </w:rPr>
            </w:pPr>
          </w:p>
        </w:tc>
        <w:tc>
          <w:tcPr>
            <w:tcW w:w="3407" w:type="pct"/>
            <w:tcBorders>
              <w:top w:val="nil"/>
              <w:left w:val="nil"/>
              <w:bottom w:val="nil"/>
              <w:right w:val="nil"/>
            </w:tcBorders>
          </w:tcPr>
          <w:p w:rsidRPr="00ED74AC" w:rsidR="008C43E2" w:rsidP="008C43E2" w:rsidRDefault="008C43E2">
            <w:pPr>
              <w:rPr>
                <w:szCs w:val="24"/>
              </w:rPr>
            </w:pPr>
          </w:p>
        </w:tc>
      </w:tr>
      <w:tr w:rsidRPr="00ED74AC" w:rsidR="008C43E2" w:rsidTr="00DA2B36">
        <w:trPr>
          <w:trHeight w:val="146"/>
        </w:trPr>
        <w:tc>
          <w:tcPr>
            <w:tcW w:w="1513" w:type="pct"/>
            <w:tcBorders>
              <w:top w:val="nil"/>
              <w:left w:val="nil"/>
              <w:bottom w:val="nil"/>
              <w:right w:val="nil"/>
            </w:tcBorders>
          </w:tcPr>
          <w:p w:rsidRPr="00ED74AC" w:rsidR="008C43E2" w:rsidP="008C43E2" w:rsidRDefault="008C43E2">
            <w:pPr>
              <w:rPr>
                <w:b/>
                <w:color w:val="000000"/>
                <w:szCs w:val="24"/>
              </w:rPr>
            </w:pPr>
            <w:r w:rsidRPr="00ED74AC">
              <w:rPr>
                <w:b/>
                <w:color w:val="000000"/>
                <w:szCs w:val="24"/>
              </w:rPr>
              <w:t xml:space="preserve">Stemming </w:t>
            </w:r>
          </w:p>
        </w:tc>
        <w:tc>
          <w:tcPr>
            <w:tcW w:w="80" w:type="pct"/>
            <w:tcBorders>
              <w:top w:val="nil"/>
              <w:left w:val="nil"/>
              <w:bottom w:val="nil"/>
              <w:right w:val="nil"/>
            </w:tcBorders>
          </w:tcPr>
          <w:p w:rsidRPr="00ED74AC" w:rsidR="008C43E2" w:rsidP="008C43E2" w:rsidRDefault="008C43E2">
            <w:pPr>
              <w:rPr>
                <w:szCs w:val="24"/>
              </w:rPr>
            </w:pPr>
          </w:p>
        </w:tc>
        <w:tc>
          <w:tcPr>
            <w:tcW w:w="3407" w:type="pct"/>
            <w:tcBorders>
              <w:top w:val="nil"/>
              <w:left w:val="nil"/>
              <w:bottom w:val="nil"/>
              <w:right w:val="nil"/>
            </w:tcBorders>
          </w:tcPr>
          <w:p w:rsidRPr="00ED74AC" w:rsidR="008C43E2" w:rsidP="008C43E2" w:rsidRDefault="008C43E2">
            <w:pPr>
              <w:rPr>
                <w:szCs w:val="24"/>
              </w:rPr>
            </w:pPr>
            <w:r w:rsidRPr="00ED74AC">
              <w:rPr>
                <w:szCs w:val="24"/>
              </w:rPr>
              <w:t>27. Stemmingen over: aangehouden motie ingediend bij het notaoverleg over Klimaat en energie</w:t>
            </w:r>
          </w:p>
        </w:tc>
      </w:tr>
      <w:tr w:rsidRPr="00ED74AC" w:rsidR="008C43E2" w:rsidTr="00DA2B36">
        <w:trPr>
          <w:trHeight w:val="146"/>
        </w:trPr>
        <w:tc>
          <w:tcPr>
            <w:tcW w:w="1513" w:type="pct"/>
            <w:tcBorders>
              <w:top w:val="nil"/>
              <w:left w:val="nil"/>
              <w:bottom w:val="nil"/>
              <w:right w:val="nil"/>
            </w:tcBorders>
          </w:tcPr>
          <w:p w:rsidRPr="00ED74AC" w:rsidR="008C43E2" w:rsidP="008C43E2" w:rsidRDefault="008C43E2">
            <w:pPr>
              <w:rPr>
                <w:b/>
                <w:color w:val="000000"/>
                <w:szCs w:val="24"/>
              </w:rPr>
            </w:pPr>
          </w:p>
        </w:tc>
        <w:tc>
          <w:tcPr>
            <w:tcW w:w="80" w:type="pct"/>
            <w:tcBorders>
              <w:top w:val="nil"/>
              <w:left w:val="nil"/>
              <w:bottom w:val="nil"/>
              <w:right w:val="nil"/>
            </w:tcBorders>
          </w:tcPr>
          <w:p w:rsidRPr="00ED74AC" w:rsidR="008C43E2" w:rsidP="008C43E2" w:rsidRDefault="008C43E2">
            <w:pPr>
              <w:rPr>
                <w:szCs w:val="24"/>
              </w:rPr>
            </w:pPr>
          </w:p>
        </w:tc>
        <w:tc>
          <w:tcPr>
            <w:tcW w:w="3407" w:type="pct"/>
            <w:tcBorders>
              <w:top w:val="nil"/>
              <w:left w:val="nil"/>
              <w:bottom w:val="nil"/>
              <w:right w:val="nil"/>
            </w:tcBorders>
          </w:tcPr>
          <w:p w:rsidRPr="00ED74AC" w:rsidR="008C43E2" w:rsidP="008C43E2" w:rsidRDefault="008C43E2">
            <w:pPr>
              <w:rPr>
                <w:szCs w:val="24"/>
              </w:rPr>
            </w:pPr>
            <w:r w:rsidRPr="00ED74AC">
              <w:rPr>
                <w:b/>
                <w:szCs w:val="24"/>
              </w:rPr>
              <w:t>De Voorzitter: dhr. Sienot wenst zijn motie op stuk nr. 510 te wijzigen. De gewijzigde motie is rondgedeeld. Ik neem aan dat wij daar nu over kunnen stemmen.</w:t>
            </w:r>
          </w:p>
        </w:tc>
      </w:tr>
      <w:tr w:rsidRPr="00ED74AC" w:rsidR="008C43E2" w:rsidTr="00DA2B36">
        <w:trPr>
          <w:trHeight w:val="146"/>
        </w:trPr>
        <w:tc>
          <w:tcPr>
            <w:tcW w:w="1513" w:type="pct"/>
            <w:tcBorders>
              <w:top w:val="nil"/>
              <w:left w:val="nil"/>
              <w:bottom w:val="nil"/>
              <w:right w:val="nil"/>
            </w:tcBorders>
          </w:tcPr>
          <w:p w:rsidRPr="00ED74AC" w:rsidR="008C43E2" w:rsidP="008C43E2" w:rsidRDefault="008C43E2">
            <w:pPr>
              <w:rPr>
                <w:b/>
                <w:color w:val="000000"/>
                <w:szCs w:val="24"/>
              </w:rPr>
            </w:pPr>
            <w:r w:rsidRPr="00ED74AC">
              <w:rPr>
                <w:b/>
                <w:color w:val="000000"/>
                <w:szCs w:val="24"/>
              </w:rPr>
              <w:t>32 813, nr. 510 (gewijzigd)</w:t>
            </w:r>
          </w:p>
        </w:tc>
        <w:tc>
          <w:tcPr>
            <w:tcW w:w="80" w:type="pct"/>
            <w:tcBorders>
              <w:top w:val="nil"/>
              <w:left w:val="nil"/>
              <w:bottom w:val="nil"/>
              <w:right w:val="nil"/>
            </w:tcBorders>
          </w:tcPr>
          <w:p w:rsidRPr="00ED74AC" w:rsidR="008C43E2" w:rsidP="008C43E2" w:rsidRDefault="008C43E2">
            <w:pPr>
              <w:rPr>
                <w:szCs w:val="24"/>
              </w:rPr>
            </w:pPr>
          </w:p>
        </w:tc>
        <w:tc>
          <w:tcPr>
            <w:tcW w:w="3407" w:type="pct"/>
            <w:tcBorders>
              <w:top w:val="nil"/>
              <w:left w:val="nil"/>
              <w:bottom w:val="nil"/>
              <w:right w:val="nil"/>
            </w:tcBorders>
          </w:tcPr>
          <w:p w:rsidRPr="00ED74AC" w:rsidR="008C43E2" w:rsidP="008C43E2" w:rsidRDefault="008C43E2">
            <w:pPr>
              <w:rPr>
                <w:szCs w:val="24"/>
              </w:rPr>
            </w:pPr>
            <w:r w:rsidRPr="00ED74AC">
              <w:rPr>
                <w:szCs w:val="24"/>
              </w:rPr>
              <w:t>-de gewijzigde motie-Sienot c.s. over geen nieuwe subsidiebeschikkingen voor verbranding van houtachtige biomassa</w:t>
            </w:r>
          </w:p>
        </w:tc>
      </w:tr>
      <w:tr w:rsidRPr="00ED74AC" w:rsidR="008C43E2" w:rsidTr="00DA2B36">
        <w:trPr>
          <w:trHeight w:val="146"/>
        </w:trPr>
        <w:tc>
          <w:tcPr>
            <w:tcW w:w="1513" w:type="pct"/>
            <w:tcBorders>
              <w:top w:val="nil"/>
              <w:left w:val="nil"/>
              <w:bottom w:val="nil"/>
              <w:right w:val="nil"/>
            </w:tcBorders>
          </w:tcPr>
          <w:p w:rsidRPr="00ED74AC" w:rsidR="008C43E2" w:rsidP="008C43E2" w:rsidRDefault="008C43E2">
            <w:pPr>
              <w:rPr>
                <w:b/>
                <w:color w:val="000000"/>
                <w:szCs w:val="24"/>
              </w:rPr>
            </w:pPr>
          </w:p>
        </w:tc>
        <w:tc>
          <w:tcPr>
            <w:tcW w:w="80" w:type="pct"/>
            <w:tcBorders>
              <w:top w:val="nil"/>
              <w:left w:val="nil"/>
              <w:bottom w:val="nil"/>
              <w:right w:val="nil"/>
            </w:tcBorders>
          </w:tcPr>
          <w:p w:rsidRPr="00ED74AC" w:rsidR="008C43E2" w:rsidP="008C43E2" w:rsidRDefault="008C43E2">
            <w:pPr>
              <w:rPr>
                <w:szCs w:val="24"/>
              </w:rPr>
            </w:pPr>
          </w:p>
        </w:tc>
        <w:tc>
          <w:tcPr>
            <w:tcW w:w="3407" w:type="pct"/>
            <w:tcBorders>
              <w:top w:val="nil"/>
              <w:left w:val="nil"/>
              <w:bottom w:val="nil"/>
              <w:right w:val="nil"/>
            </w:tcBorders>
          </w:tcPr>
          <w:p w:rsidRPr="00ED74AC" w:rsidR="008C43E2" w:rsidP="008C43E2" w:rsidRDefault="008C43E2">
            <w:pPr>
              <w:rPr>
                <w:szCs w:val="24"/>
              </w:rPr>
            </w:pPr>
          </w:p>
        </w:tc>
      </w:tr>
      <w:tr w:rsidRPr="00ED74AC" w:rsidR="008C43E2" w:rsidTr="00DA2B36">
        <w:trPr>
          <w:trHeight w:val="146"/>
        </w:trPr>
        <w:tc>
          <w:tcPr>
            <w:tcW w:w="1513" w:type="pct"/>
            <w:tcBorders>
              <w:top w:val="nil"/>
              <w:left w:val="nil"/>
              <w:bottom w:val="nil"/>
              <w:right w:val="nil"/>
            </w:tcBorders>
          </w:tcPr>
          <w:p w:rsidRPr="00ED74AC" w:rsidR="008C43E2" w:rsidP="008C43E2" w:rsidRDefault="008C43E2">
            <w:pPr>
              <w:rPr>
                <w:b/>
                <w:color w:val="000000"/>
                <w:szCs w:val="24"/>
              </w:rPr>
            </w:pPr>
            <w:r w:rsidRPr="00ED74AC">
              <w:rPr>
                <w:b/>
                <w:color w:val="000000"/>
                <w:szCs w:val="24"/>
              </w:rPr>
              <w:t>Stemmingen</w:t>
            </w:r>
          </w:p>
        </w:tc>
        <w:tc>
          <w:tcPr>
            <w:tcW w:w="80" w:type="pct"/>
            <w:tcBorders>
              <w:top w:val="nil"/>
              <w:left w:val="nil"/>
              <w:bottom w:val="nil"/>
              <w:right w:val="nil"/>
            </w:tcBorders>
          </w:tcPr>
          <w:p w:rsidRPr="00ED74AC" w:rsidR="008C43E2" w:rsidP="008C43E2" w:rsidRDefault="008C43E2">
            <w:pPr>
              <w:rPr>
                <w:szCs w:val="24"/>
              </w:rPr>
            </w:pPr>
          </w:p>
        </w:tc>
        <w:tc>
          <w:tcPr>
            <w:tcW w:w="3407" w:type="pct"/>
            <w:tcBorders>
              <w:top w:val="nil"/>
              <w:left w:val="nil"/>
              <w:bottom w:val="nil"/>
              <w:right w:val="nil"/>
            </w:tcBorders>
          </w:tcPr>
          <w:p w:rsidRPr="00ED74AC" w:rsidR="008C43E2" w:rsidP="008C43E2" w:rsidRDefault="008C43E2">
            <w:pPr>
              <w:rPr>
                <w:szCs w:val="24"/>
              </w:rPr>
            </w:pPr>
            <w:r w:rsidRPr="00ED74AC">
              <w:rPr>
                <w:szCs w:val="24"/>
              </w:rPr>
              <w:t xml:space="preserve">28. Stemmingen in verband met: </w:t>
            </w:r>
          </w:p>
        </w:tc>
      </w:tr>
      <w:tr w:rsidRPr="00ED74AC" w:rsidR="008C43E2" w:rsidTr="00DA2B36">
        <w:trPr>
          <w:trHeight w:val="146"/>
        </w:trPr>
        <w:tc>
          <w:tcPr>
            <w:tcW w:w="1513" w:type="pct"/>
            <w:tcBorders>
              <w:top w:val="nil"/>
              <w:left w:val="nil"/>
              <w:bottom w:val="nil"/>
              <w:right w:val="nil"/>
            </w:tcBorders>
          </w:tcPr>
          <w:p w:rsidRPr="00ED74AC" w:rsidR="008C43E2" w:rsidP="008C43E2" w:rsidRDefault="008C43E2">
            <w:pPr>
              <w:rPr>
                <w:b/>
                <w:color w:val="000000"/>
                <w:szCs w:val="24"/>
              </w:rPr>
            </w:pPr>
            <w:r w:rsidRPr="00ED74AC">
              <w:rPr>
                <w:b/>
                <w:color w:val="000000"/>
                <w:szCs w:val="24"/>
              </w:rPr>
              <w:t>35 335, nr. 8</w:t>
            </w:r>
          </w:p>
        </w:tc>
        <w:tc>
          <w:tcPr>
            <w:tcW w:w="80" w:type="pct"/>
            <w:tcBorders>
              <w:top w:val="nil"/>
              <w:left w:val="nil"/>
              <w:bottom w:val="nil"/>
              <w:right w:val="nil"/>
            </w:tcBorders>
          </w:tcPr>
          <w:p w:rsidRPr="00ED74AC" w:rsidR="008C43E2" w:rsidP="008C43E2" w:rsidRDefault="008C43E2">
            <w:pPr>
              <w:rPr>
                <w:szCs w:val="24"/>
              </w:rPr>
            </w:pPr>
          </w:p>
        </w:tc>
        <w:tc>
          <w:tcPr>
            <w:tcW w:w="3407" w:type="pct"/>
            <w:tcBorders>
              <w:top w:val="nil"/>
              <w:left w:val="nil"/>
              <w:bottom w:val="nil"/>
              <w:right w:val="nil"/>
            </w:tcBorders>
          </w:tcPr>
          <w:p w:rsidRPr="00ED74AC" w:rsidR="008C43E2" w:rsidP="008C43E2" w:rsidRDefault="008C43E2">
            <w:pPr>
              <w:rPr>
                <w:szCs w:val="24"/>
              </w:rPr>
            </w:pPr>
            <w:r w:rsidRPr="00ED74AC">
              <w:rPr>
                <w:szCs w:val="24"/>
              </w:rPr>
              <w:t>Brief van het Presidium over een</w:t>
            </w:r>
            <w:r w:rsidRPr="00ED74AC">
              <w:t xml:space="preserve"> </w:t>
            </w:r>
            <w:r w:rsidRPr="00ED74AC">
              <w:rPr>
                <w:szCs w:val="24"/>
              </w:rPr>
              <w:t>adviesaanvraag aan het Adviescollege Toetsing Regeldruk</w:t>
            </w:r>
          </w:p>
        </w:tc>
      </w:tr>
      <w:tr w:rsidRPr="00ED74AC" w:rsidR="008C43E2" w:rsidTr="00DA2B36">
        <w:trPr>
          <w:trHeight w:val="146"/>
        </w:trPr>
        <w:tc>
          <w:tcPr>
            <w:tcW w:w="1513" w:type="pct"/>
            <w:tcBorders>
              <w:top w:val="nil"/>
              <w:left w:val="nil"/>
              <w:bottom w:val="nil"/>
              <w:right w:val="nil"/>
            </w:tcBorders>
          </w:tcPr>
          <w:p w:rsidRPr="00ED74AC" w:rsidR="008C43E2" w:rsidP="008C43E2" w:rsidRDefault="008C43E2">
            <w:pPr>
              <w:rPr>
                <w:b/>
                <w:color w:val="000000"/>
                <w:szCs w:val="24"/>
              </w:rPr>
            </w:pPr>
          </w:p>
        </w:tc>
        <w:tc>
          <w:tcPr>
            <w:tcW w:w="80" w:type="pct"/>
            <w:tcBorders>
              <w:top w:val="nil"/>
              <w:left w:val="nil"/>
              <w:bottom w:val="nil"/>
              <w:right w:val="nil"/>
            </w:tcBorders>
          </w:tcPr>
          <w:p w:rsidRPr="00ED74AC" w:rsidR="008C43E2" w:rsidP="008C43E2" w:rsidRDefault="008C43E2">
            <w:pPr>
              <w:rPr>
                <w:szCs w:val="24"/>
              </w:rPr>
            </w:pPr>
          </w:p>
        </w:tc>
        <w:tc>
          <w:tcPr>
            <w:tcW w:w="3407" w:type="pct"/>
            <w:tcBorders>
              <w:top w:val="nil"/>
              <w:left w:val="nil"/>
              <w:bottom w:val="nil"/>
              <w:right w:val="nil"/>
            </w:tcBorders>
          </w:tcPr>
          <w:p w:rsidRPr="00ED74AC" w:rsidR="008C43E2" w:rsidP="008C43E2" w:rsidRDefault="008C43E2">
            <w:pPr>
              <w:rPr>
                <w:szCs w:val="24"/>
              </w:rPr>
            </w:pPr>
          </w:p>
        </w:tc>
      </w:tr>
      <w:tr w:rsidRPr="00ED74AC" w:rsidR="008C43E2" w:rsidTr="00DA2B36">
        <w:trPr>
          <w:trHeight w:val="146"/>
        </w:trPr>
        <w:tc>
          <w:tcPr>
            <w:tcW w:w="1513" w:type="pct"/>
            <w:tcBorders>
              <w:top w:val="nil"/>
              <w:left w:val="nil"/>
              <w:bottom w:val="nil"/>
              <w:right w:val="nil"/>
            </w:tcBorders>
          </w:tcPr>
          <w:p w:rsidRPr="00ED74AC" w:rsidR="008C43E2" w:rsidP="008C43E2" w:rsidRDefault="008C43E2">
            <w:pPr>
              <w:rPr>
                <w:b/>
                <w:color w:val="000000"/>
                <w:szCs w:val="24"/>
              </w:rPr>
            </w:pPr>
          </w:p>
        </w:tc>
        <w:tc>
          <w:tcPr>
            <w:tcW w:w="80" w:type="pct"/>
            <w:tcBorders>
              <w:top w:val="nil"/>
              <w:left w:val="nil"/>
              <w:bottom w:val="nil"/>
              <w:right w:val="nil"/>
            </w:tcBorders>
          </w:tcPr>
          <w:p w:rsidRPr="00ED74AC" w:rsidR="008C43E2" w:rsidP="008C43E2" w:rsidRDefault="008C43E2">
            <w:pPr>
              <w:rPr>
                <w:szCs w:val="24"/>
              </w:rPr>
            </w:pPr>
          </w:p>
        </w:tc>
        <w:tc>
          <w:tcPr>
            <w:tcW w:w="3407" w:type="pct"/>
            <w:tcBorders>
              <w:top w:val="nil"/>
              <w:left w:val="nil"/>
              <w:bottom w:val="nil"/>
              <w:right w:val="nil"/>
            </w:tcBorders>
          </w:tcPr>
          <w:p w:rsidRPr="00ED74AC" w:rsidR="008C43E2" w:rsidP="008C43E2" w:rsidRDefault="008C43E2">
            <w:pPr>
              <w:rPr>
                <w:szCs w:val="24"/>
              </w:rPr>
            </w:pPr>
            <w:r w:rsidRPr="00ED74AC">
              <w:rPr>
                <w:b/>
                <w:szCs w:val="24"/>
              </w:rPr>
              <w:t>De Voorzitter: ik stel voor conform het voorstel van het Presidium te besluiten.</w:t>
            </w:r>
          </w:p>
        </w:tc>
      </w:tr>
      <w:tr w:rsidRPr="00ED74AC" w:rsidR="008C43E2" w:rsidTr="00DA2B36">
        <w:trPr>
          <w:trHeight w:val="146"/>
        </w:trPr>
        <w:tc>
          <w:tcPr>
            <w:tcW w:w="1513" w:type="pct"/>
            <w:tcBorders>
              <w:top w:val="nil"/>
              <w:left w:val="nil"/>
              <w:bottom w:val="nil"/>
              <w:right w:val="nil"/>
            </w:tcBorders>
          </w:tcPr>
          <w:p w:rsidRPr="00ED74AC" w:rsidR="008C43E2" w:rsidP="008C43E2" w:rsidRDefault="008C43E2">
            <w:pPr>
              <w:rPr>
                <w:b/>
                <w:color w:val="000000"/>
                <w:szCs w:val="24"/>
              </w:rPr>
            </w:pPr>
          </w:p>
        </w:tc>
        <w:tc>
          <w:tcPr>
            <w:tcW w:w="80" w:type="pct"/>
            <w:tcBorders>
              <w:top w:val="nil"/>
              <w:left w:val="nil"/>
              <w:bottom w:val="nil"/>
              <w:right w:val="nil"/>
            </w:tcBorders>
          </w:tcPr>
          <w:p w:rsidRPr="00ED74AC" w:rsidR="008C43E2" w:rsidP="008C43E2" w:rsidRDefault="008C43E2">
            <w:pPr>
              <w:rPr>
                <w:szCs w:val="24"/>
              </w:rPr>
            </w:pPr>
          </w:p>
        </w:tc>
        <w:tc>
          <w:tcPr>
            <w:tcW w:w="3407" w:type="pct"/>
            <w:tcBorders>
              <w:top w:val="nil"/>
              <w:left w:val="nil"/>
              <w:bottom w:val="nil"/>
              <w:right w:val="nil"/>
            </w:tcBorders>
          </w:tcPr>
          <w:p w:rsidRPr="00ED74AC" w:rsidR="008C43E2" w:rsidP="008C43E2" w:rsidRDefault="008C43E2">
            <w:pPr>
              <w:rPr>
                <w:szCs w:val="24"/>
              </w:rPr>
            </w:pPr>
          </w:p>
        </w:tc>
      </w:tr>
      <w:tr w:rsidRPr="00ED74AC" w:rsidR="008C43E2" w:rsidTr="00DA2B36">
        <w:trPr>
          <w:trHeight w:val="146"/>
        </w:trPr>
        <w:tc>
          <w:tcPr>
            <w:tcW w:w="1513" w:type="pct"/>
            <w:tcBorders>
              <w:top w:val="nil"/>
              <w:left w:val="nil"/>
              <w:bottom w:val="nil"/>
              <w:right w:val="nil"/>
            </w:tcBorders>
          </w:tcPr>
          <w:p w:rsidRPr="00ED74AC" w:rsidR="008C43E2" w:rsidP="008C43E2" w:rsidRDefault="008C43E2">
            <w:pPr>
              <w:rPr>
                <w:b/>
                <w:color w:val="000000"/>
                <w:szCs w:val="24"/>
              </w:rPr>
            </w:pPr>
            <w:r w:rsidRPr="00ED74AC">
              <w:rPr>
                <w:b/>
                <w:color w:val="000000"/>
                <w:szCs w:val="24"/>
              </w:rPr>
              <w:t xml:space="preserve">Stemmingen </w:t>
            </w:r>
          </w:p>
        </w:tc>
        <w:tc>
          <w:tcPr>
            <w:tcW w:w="80" w:type="pct"/>
            <w:tcBorders>
              <w:top w:val="nil"/>
              <w:left w:val="nil"/>
              <w:bottom w:val="nil"/>
              <w:right w:val="nil"/>
            </w:tcBorders>
          </w:tcPr>
          <w:p w:rsidRPr="00ED74AC" w:rsidR="008C43E2" w:rsidP="008C43E2" w:rsidRDefault="008C43E2">
            <w:pPr>
              <w:rPr>
                <w:szCs w:val="24"/>
              </w:rPr>
            </w:pPr>
          </w:p>
        </w:tc>
        <w:tc>
          <w:tcPr>
            <w:tcW w:w="3407" w:type="pct"/>
            <w:tcBorders>
              <w:top w:val="nil"/>
              <w:left w:val="nil"/>
              <w:bottom w:val="nil"/>
              <w:right w:val="nil"/>
            </w:tcBorders>
          </w:tcPr>
          <w:p w:rsidRPr="00ED74AC" w:rsidR="008C43E2" w:rsidP="008C43E2" w:rsidRDefault="008C43E2">
            <w:pPr>
              <w:rPr>
                <w:szCs w:val="24"/>
              </w:rPr>
            </w:pPr>
            <w:r w:rsidRPr="00ED74AC">
              <w:rPr>
                <w:szCs w:val="24"/>
              </w:rPr>
              <w:t xml:space="preserve">29. Stemmingen in verband met: </w:t>
            </w:r>
          </w:p>
        </w:tc>
      </w:tr>
      <w:tr w:rsidRPr="00ED74AC" w:rsidR="008C43E2" w:rsidTr="00DA2B36">
        <w:trPr>
          <w:trHeight w:val="146"/>
        </w:trPr>
        <w:tc>
          <w:tcPr>
            <w:tcW w:w="1513" w:type="pct"/>
            <w:tcBorders>
              <w:top w:val="nil"/>
              <w:left w:val="nil"/>
              <w:bottom w:val="nil"/>
              <w:right w:val="nil"/>
            </w:tcBorders>
          </w:tcPr>
          <w:p w:rsidRPr="00ED74AC" w:rsidR="008C43E2" w:rsidP="008C43E2" w:rsidRDefault="008C43E2">
            <w:pPr>
              <w:rPr>
                <w:b/>
                <w:color w:val="000000"/>
                <w:szCs w:val="24"/>
              </w:rPr>
            </w:pPr>
            <w:r w:rsidRPr="00ED74AC">
              <w:rPr>
                <w:b/>
                <w:color w:val="000000"/>
                <w:szCs w:val="24"/>
              </w:rPr>
              <w:t>35 359, nr. 22</w:t>
            </w:r>
          </w:p>
        </w:tc>
        <w:tc>
          <w:tcPr>
            <w:tcW w:w="80" w:type="pct"/>
            <w:tcBorders>
              <w:top w:val="nil"/>
              <w:left w:val="nil"/>
              <w:bottom w:val="nil"/>
              <w:right w:val="nil"/>
            </w:tcBorders>
          </w:tcPr>
          <w:p w:rsidRPr="00ED74AC" w:rsidR="008C43E2" w:rsidP="008C43E2" w:rsidRDefault="008C43E2">
            <w:pPr>
              <w:rPr>
                <w:szCs w:val="24"/>
              </w:rPr>
            </w:pPr>
          </w:p>
        </w:tc>
        <w:tc>
          <w:tcPr>
            <w:tcW w:w="3407" w:type="pct"/>
            <w:tcBorders>
              <w:top w:val="nil"/>
              <w:left w:val="nil"/>
              <w:bottom w:val="nil"/>
              <w:right w:val="nil"/>
            </w:tcBorders>
          </w:tcPr>
          <w:p w:rsidRPr="00ED74AC" w:rsidR="008C43E2" w:rsidP="008C43E2" w:rsidRDefault="008C43E2">
            <w:pPr>
              <w:rPr>
                <w:szCs w:val="24"/>
              </w:rPr>
            </w:pPr>
            <w:r w:rsidRPr="00ED74AC">
              <w:rPr>
                <w:szCs w:val="24"/>
              </w:rPr>
              <w:t>Brief van het Presidium over een voorlichtingsvraag aan de Raad van State</w:t>
            </w:r>
          </w:p>
        </w:tc>
      </w:tr>
      <w:tr w:rsidRPr="00ED74AC" w:rsidR="008C43E2" w:rsidTr="00DA2B36">
        <w:trPr>
          <w:trHeight w:val="146"/>
        </w:trPr>
        <w:tc>
          <w:tcPr>
            <w:tcW w:w="1513" w:type="pct"/>
            <w:tcBorders>
              <w:top w:val="nil"/>
              <w:left w:val="nil"/>
              <w:bottom w:val="nil"/>
              <w:right w:val="nil"/>
            </w:tcBorders>
          </w:tcPr>
          <w:p w:rsidRPr="00ED74AC" w:rsidR="008C43E2" w:rsidP="008C43E2" w:rsidRDefault="008C43E2">
            <w:pPr>
              <w:rPr>
                <w:b/>
                <w:color w:val="000000"/>
                <w:szCs w:val="24"/>
              </w:rPr>
            </w:pPr>
          </w:p>
        </w:tc>
        <w:tc>
          <w:tcPr>
            <w:tcW w:w="80" w:type="pct"/>
            <w:tcBorders>
              <w:top w:val="nil"/>
              <w:left w:val="nil"/>
              <w:bottom w:val="nil"/>
              <w:right w:val="nil"/>
            </w:tcBorders>
          </w:tcPr>
          <w:p w:rsidRPr="00ED74AC" w:rsidR="008C43E2" w:rsidP="008C43E2" w:rsidRDefault="008C43E2">
            <w:pPr>
              <w:rPr>
                <w:szCs w:val="24"/>
              </w:rPr>
            </w:pPr>
          </w:p>
        </w:tc>
        <w:tc>
          <w:tcPr>
            <w:tcW w:w="3407" w:type="pct"/>
            <w:tcBorders>
              <w:top w:val="nil"/>
              <w:left w:val="nil"/>
              <w:bottom w:val="nil"/>
              <w:right w:val="nil"/>
            </w:tcBorders>
          </w:tcPr>
          <w:p w:rsidRPr="00ED74AC" w:rsidR="008C43E2" w:rsidP="008C43E2" w:rsidRDefault="008C43E2">
            <w:pPr>
              <w:rPr>
                <w:szCs w:val="24"/>
              </w:rPr>
            </w:pPr>
          </w:p>
        </w:tc>
      </w:tr>
      <w:tr w:rsidRPr="00ED74AC" w:rsidR="008C43E2" w:rsidTr="00DA2B36">
        <w:trPr>
          <w:trHeight w:val="146"/>
        </w:trPr>
        <w:tc>
          <w:tcPr>
            <w:tcW w:w="1513" w:type="pct"/>
            <w:tcBorders>
              <w:top w:val="nil"/>
              <w:left w:val="nil"/>
              <w:bottom w:val="nil"/>
              <w:right w:val="nil"/>
            </w:tcBorders>
          </w:tcPr>
          <w:p w:rsidRPr="00ED74AC" w:rsidR="008C43E2" w:rsidP="008C43E2" w:rsidRDefault="008C43E2">
            <w:pPr>
              <w:rPr>
                <w:b/>
                <w:color w:val="000000"/>
                <w:szCs w:val="24"/>
              </w:rPr>
            </w:pPr>
          </w:p>
        </w:tc>
        <w:tc>
          <w:tcPr>
            <w:tcW w:w="80" w:type="pct"/>
            <w:tcBorders>
              <w:top w:val="nil"/>
              <w:left w:val="nil"/>
              <w:bottom w:val="nil"/>
              <w:right w:val="nil"/>
            </w:tcBorders>
          </w:tcPr>
          <w:p w:rsidRPr="00ED74AC" w:rsidR="008C43E2" w:rsidP="008C43E2" w:rsidRDefault="008C43E2">
            <w:pPr>
              <w:rPr>
                <w:szCs w:val="24"/>
              </w:rPr>
            </w:pPr>
          </w:p>
        </w:tc>
        <w:tc>
          <w:tcPr>
            <w:tcW w:w="3407" w:type="pct"/>
            <w:tcBorders>
              <w:top w:val="nil"/>
              <w:left w:val="nil"/>
              <w:bottom w:val="nil"/>
              <w:right w:val="nil"/>
            </w:tcBorders>
          </w:tcPr>
          <w:p w:rsidRPr="00ED74AC" w:rsidR="008C43E2" w:rsidP="008C43E2" w:rsidRDefault="008C43E2">
            <w:pPr>
              <w:rPr>
                <w:szCs w:val="24"/>
              </w:rPr>
            </w:pPr>
            <w:r w:rsidRPr="00ED74AC">
              <w:rPr>
                <w:b/>
                <w:szCs w:val="24"/>
              </w:rPr>
              <w:t xml:space="preserve">De Voorzitter: ik stel voor conform het voorstel van het Presidium te besluiten. </w:t>
            </w:r>
          </w:p>
        </w:tc>
      </w:tr>
      <w:tr w:rsidRPr="00ED74AC" w:rsidR="008C43E2" w:rsidTr="00DA2B36">
        <w:trPr>
          <w:trHeight w:val="146"/>
        </w:trPr>
        <w:tc>
          <w:tcPr>
            <w:tcW w:w="1513" w:type="pct"/>
            <w:tcBorders>
              <w:top w:val="nil"/>
              <w:left w:val="nil"/>
              <w:bottom w:val="nil"/>
              <w:right w:val="nil"/>
            </w:tcBorders>
          </w:tcPr>
          <w:p w:rsidRPr="00ED74AC" w:rsidR="008C43E2" w:rsidP="008C43E2" w:rsidRDefault="008C43E2">
            <w:pPr>
              <w:rPr>
                <w:b/>
                <w:color w:val="000000"/>
                <w:szCs w:val="24"/>
              </w:rPr>
            </w:pPr>
          </w:p>
        </w:tc>
        <w:tc>
          <w:tcPr>
            <w:tcW w:w="80" w:type="pct"/>
            <w:tcBorders>
              <w:top w:val="nil"/>
              <w:left w:val="nil"/>
              <w:bottom w:val="nil"/>
              <w:right w:val="nil"/>
            </w:tcBorders>
          </w:tcPr>
          <w:p w:rsidRPr="00ED74AC" w:rsidR="008C43E2" w:rsidP="008C43E2" w:rsidRDefault="008C43E2">
            <w:pPr>
              <w:rPr>
                <w:szCs w:val="24"/>
              </w:rPr>
            </w:pPr>
          </w:p>
        </w:tc>
        <w:tc>
          <w:tcPr>
            <w:tcW w:w="3407" w:type="pct"/>
            <w:tcBorders>
              <w:top w:val="nil"/>
              <w:left w:val="nil"/>
              <w:bottom w:val="nil"/>
              <w:right w:val="nil"/>
            </w:tcBorders>
          </w:tcPr>
          <w:p w:rsidRPr="00ED74AC" w:rsidR="008C43E2" w:rsidP="008C43E2" w:rsidRDefault="008C43E2">
            <w:pPr>
              <w:rPr>
                <w:szCs w:val="24"/>
              </w:rPr>
            </w:pPr>
          </w:p>
        </w:tc>
      </w:tr>
      <w:tr w:rsidRPr="00ED74AC" w:rsidR="008C43E2" w:rsidTr="00DA2B36">
        <w:trPr>
          <w:trHeight w:val="146"/>
        </w:trPr>
        <w:tc>
          <w:tcPr>
            <w:tcW w:w="1513" w:type="pct"/>
            <w:tcBorders>
              <w:top w:val="nil"/>
              <w:left w:val="nil"/>
              <w:bottom w:val="nil"/>
              <w:right w:val="nil"/>
            </w:tcBorders>
          </w:tcPr>
          <w:p w:rsidRPr="00ED74AC" w:rsidR="008C43E2" w:rsidP="008C43E2" w:rsidRDefault="008C43E2">
            <w:pPr>
              <w:rPr>
                <w:b/>
                <w:color w:val="000000"/>
                <w:szCs w:val="24"/>
              </w:rPr>
            </w:pPr>
            <w:r w:rsidRPr="00ED74AC">
              <w:rPr>
                <w:b/>
                <w:color w:val="000000"/>
                <w:szCs w:val="24"/>
              </w:rPr>
              <w:t>Stemming</w:t>
            </w:r>
          </w:p>
        </w:tc>
        <w:tc>
          <w:tcPr>
            <w:tcW w:w="80" w:type="pct"/>
            <w:tcBorders>
              <w:top w:val="nil"/>
              <w:left w:val="nil"/>
              <w:bottom w:val="nil"/>
              <w:right w:val="nil"/>
            </w:tcBorders>
          </w:tcPr>
          <w:p w:rsidRPr="00ED74AC" w:rsidR="008C43E2" w:rsidP="008C43E2" w:rsidRDefault="008C43E2">
            <w:pPr>
              <w:rPr>
                <w:szCs w:val="24"/>
              </w:rPr>
            </w:pPr>
          </w:p>
        </w:tc>
        <w:tc>
          <w:tcPr>
            <w:tcW w:w="3407" w:type="pct"/>
            <w:tcBorders>
              <w:top w:val="nil"/>
              <w:left w:val="nil"/>
              <w:bottom w:val="nil"/>
              <w:right w:val="nil"/>
            </w:tcBorders>
          </w:tcPr>
          <w:p w:rsidRPr="00ED74AC" w:rsidR="008C43E2" w:rsidP="008C43E2" w:rsidRDefault="008C43E2">
            <w:pPr>
              <w:rPr>
                <w:szCs w:val="24"/>
              </w:rPr>
            </w:pPr>
            <w:r w:rsidRPr="00ED74AC">
              <w:rPr>
                <w:szCs w:val="24"/>
              </w:rPr>
              <w:t>30. Stemming over: aangehouden motie ingediend bij het wetgevingsoverleg over Jaarverslag en Slotwet 2019 van het ministerie voor Justitie &amp; Veiligheid</w:t>
            </w:r>
          </w:p>
        </w:tc>
      </w:tr>
      <w:tr w:rsidRPr="00ED74AC" w:rsidR="008C43E2" w:rsidTr="00DA2B36">
        <w:trPr>
          <w:trHeight w:val="146"/>
        </w:trPr>
        <w:tc>
          <w:tcPr>
            <w:tcW w:w="1513" w:type="pct"/>
            <w:tcBorders>
              <w:top w:val="nil"/>
              <w:left w:val="nil"/>
              <w:bottom w:val="nil"/>
              <w:right w:val="nil"/>
            </w:tcBorders>
          </w:tcPr>
          <w:p w:rsidRPr="00ED74AC" w:rsidR="008C43E2" w:rsidP="008C43E2" w:rsidRDefault="008C43E2">
            <w:pPr>
              <w:rPr>
                <w:b/>
                <w:color w:val="000000"/>
                <w:szCs w:val="24"/>
              </w:rPr>
            </w:pPr>
            <w:r w:rsidRPr="00ED74AC">
              <w:rPr>
                <w:b/>
                <w:color w:val="000000"/>
              </w:rPr>
              <w:t>35 470-VI, nr. 12</w:t>
            </w:r>
          </w:p>
        </w:tc>
        <w:tc>
          <w:tcPr>
            <w:tcW w:w="80" w:type="pct"/>
            <w:tcBorders>
              <w:top w:val="nil"/>
              <w:left w:val="nil"/>
              <w:bottom w:val="nil"/>
              <w:right w:val="nil"/>
            </w:tcBorders>
          </w:tcPr>
          <w:p w:rsidRPr="00ED74AC" w:rsidR="008C43E2" w:rsidP="008C43E2" w:rsidRDefault="008C43E2">
            <w:pPr>
              <w:rPr>
                <w:szCs w:val="24"/>
              </w:rPr>
            </w:pPr>
          </w:p>
        </w:tc>
        <w:tc>
          <w:tcPr>
            <w:tcW w:w="3407" w:type="pct"/>
            <w:tcBorders>
              <w:top w:val="nil"/>
              <w:left w:val="nil"/>
              <w:bottom w:val="nil"/>
              <w:right w:val="nil"/>
            </w:tcBorders>
          </w:tcPr>
          <w:p w:rsidRPr="00ED74AC" w:rsidR="008C43E2" w:rsidP="008C43E2" w:rsidRDefault="008C43E2">
            <w:pPr>
              <w:rPr>
                <w:szCs w:val="24"/>
              </w:rPr>
            </w:pPr>
            <w:r w:rsidRPr="00ED74AC">
              <w:rPr>
                <w:szCs w:val="24"/>
              </w:rPr>
              <w:t>-de motie-Van Nispen/Hijink over het oormerken van de budgetten voor spoedeisende jeugdzorg</w:t>
            </w:r>
          </w:p>
        </w:tc>
      </w:tr>
      <w:tr w:rsidRPr="00ED74AC" w:rsidR="008C43E2" w:rsidTr="00DA2B36">
        <w:trPr>
          <w:trHeight w:val="146"/>
        </w:trPr>
        <w:tc>
          <w:tcPr>
            <w:tcW w:w="1513" w:type="pct"/>
            <w:tcBorders>
              <w:top w:val="nil"/>
              <w:left w:val="nil"/>
              <w:bottom w:val="nil"/>
              <w:right w:val="nil"/>
            </w:tcBorders>
          </w:tcPr>
          <w:p w:rsidRPr="00ED74AC" w:rsidR="008C43E2" w:rsidP="008C43E2" w:rsidRDefault="008C43E2">
            <w:pPr>
              <w:rPr>
                <w:b/>
                <w:color w:val="000000"/>
                <w:szCs w:val="24"/>
              </w:rPr>
            </w:pPr>
          </w:p>
        </w:tc>
        <w:tc>
          <w:tcPr>
            <w:tcW w:w="80" w:type="pct"/>
            <w:tcBorders>
              <w:top w:val="nil"/>
              <w:left w:val="nil"/>
              <w:bottom w:val="nil"/>
              <w:right w:val="nil"/>
            </w:tcBorders>
          </w:tcPr>
          <w:p w:rsidRPr="00ED74AC" w:rsidR="008C43E2" w:rsidP="008C43E2" w:rsidRDefault="008C43E2">
            <w:pPr>
              <w:rPr>
                <w:szCs w:val="24"/>
              </w:rPr>
            </w:pPr>
          </w:p>
        </w:tc>
        <w:tc>
          <w:tcPr>
            <w:tcW w:w="3407" w:type="pct"/>
            <w:tcBorders>
              <w:top w:val="nil"/>
              <w:left w:val="nil"/>
              <w:bottom w:val="nil"/>
              <w:right w:val="nil"/>
            </w:tcBorders>
          </w:tcPr>
          <w:p w:rsidRPr="00ED74AC" w:rsidR="008C43E2" w:rsidP="008C43E2" w:rsidRDefault="008C43E2">
            <w:pPr>
              <w:rPr>
                <w:szCs w:val="24"/>
              </w:rPr>
            </w:pPr>
          </w:p>
        </w:tc>
      </w:tr>
      <w:tr w:rsidRPr="00ED74AC" w:rsidR="008C43E2" w:rsidTr="00DA2B36">
        <w:trPr>
          <w:trHeight w:val="146"/>
        </w:trPr>
        <w:tc>
          <w:tcPr>
            <w:tcW w:w="1513" w:type="pct"/>
            <w:tcBorders>
              <w:top w:val="nil"/>
              <w:left w:val="nil"/>
              <w:bottom w:val="nil"/>
              <w:right w:val="nil"/>
            </w:tcBorders>
          </w:tcPr>
          <w:p w:rsidRPr="00ED74AC" w:rsidR="008C43E2" w:rsidP="008C43E2" w:rsidRDefault="008C43E2">
            <w:pPr>
              <w:rPr>
                <w:b/>
                <w:color w:val="000000"/>
                <w:szCs w:val="24"/>
              </w:rPr>
            </w:pPr>
            <w:r>
              <w:rPr>
                <w:b/>
                <w:color w:val="000000"/>
                <w:szCs w:val="24"/>
              </w:rPr>
              <w:t>Stemming</w:t>
            </w:r>
          </w:p>
        </w:tc>
        <w:tc>
          <w:tcPr>
            <w:tcW w:w="80" w:type="pct"/>
            <w:tcBorders>
              <w:top w:val="nil"/>
              <w:left w:val="nil"/>
              <w:bottom w:val="nil"/>
              <w:right w:val="nil"/>
            </w:tcBorders>
          </w:tcPr>
          <w:p w:rsidRPr="00ED74AC" w:rsidR="008C43E2" w:rsidP="008C43E2" w:rsidRDefault="008C43E2">
            <w:pPr>
              <w:rPr>
                <w:szCs w:val="24"/>
              </w:rPr>
            </w:pPr>
          </w:p>
        </w:tc>
        <w:tc>
          <w:tcPr>
            <w:tcW w:w="3407" w:type="pct"/>
            <w:tcBorders>
              <w:top w:val="nil"/>
              <w:left w:val="nil"/>
              <w:bottom w:val="nil"/>
              <w:right w:val="nil"/>
            </w:tcBorders>
          </w:tcPr>
          <w:p w:rsidRPr="00ED74AC" w:rsidR="008C43E2" w:rsidP="008C43E2" w:rsidRDefault="008C43E2">
            <w:pPr>
              <w:rPr>
                <w:szCs w:val="24"/>
              </w:rPr>
            </w:pPr>
            <w:r>
              <w:rPr>
                <w:szCs w:val="24"/>
              </w:rPr>
              <w:t xml:space="preserve">31. Stemming over: aangehouden motie ingediend bij </w:t>
            </w:r>
            <w:r w:rsidRPr="00DA2B36">
              <w:rPr>
                <w:szCs w:val="24"/>
              </w:rPr>
              <w:t xml:space="preserve">het </w:t>
            </w:r>
            <w:r w:rsidRPr="00DD6660">
              <w:rPr>
                <w:szCs w:val="24"/>
              </w:rPr>
              <w:t>notaoverleg over Klimaat en energie</w:t>
            </w:r>
          </w:p>
        </w:tc>
      </w:tr>
      <w:tr w:rsidRPr="00ED74AC" w:rsidR="008C43E2" w:rsidTr="00DA2B36">
        <w:trPr>
          <w:trHeight w:val="146"/>
        </w:trPr>
        <w:tc>
          <w:tcPr>
            <w:tcW w:w="1513" w:type="pct"/>
            <w:tcBorders>
              <w:top w:val="nil"/>
              <w:left w:val="nil"/>
              <w:bottom w:val="nil"/>
              <w:right w:val="nil"/>
            </w:tcBorders>
          </w:tcPr>
          <w:p w:rsidRPr="00ED74AC" w:rsidR="008C43E2" w:rsidP="008C43E2" w:rsidRDefault="008C43E2">
            <w:pPr>
              <w:rPr>
                <w:b/>
                <w:color w:val="000000"/>
                <w:szCs w:val="24"/>
              </w:rPr>
            </w:pPr>
            <w:r w:rsidRPr="00DA2B36">
              <w:rPr>
                <w:b/>
                <w:color w:val="000000"/>
                <w:szCs w:val="24"/>
              </w:rPr>
              <w:t>32</w:t>
            </w:r>
            <w:r>
              <w:rPr>
                <w:b/>
                <w:color w:val="000000"/>
                <w:szCs w:val="24"/>
              </w:rPr>
              <w:t xml:space="preserve"> 813, nr. </w:t>
            </w:r>
            <w:r w:rsidRPr="00DA2B36">
              <w:rPr>
                <w:b/>
                <w:color w:val="000000"/>
                <w:szCs w:val="24"/>
              </w:rPr>
              <w:t>511</w:t>
            </w:r>
          </w:p>
        </w:tc>
        <w:tc>
          <w:tcPr>
            <w:tcW w:w="80" w:type="pct"/>
            <w:tcBorders>
              <w:top w:val="nil"/>
              <w:left w:val="nil"/>
              <w:bottom w:val="nil"/>
              <w:right w:val="nil"/>
            </w:tcBorders>
          </w:tcPr>
          <w:p w:rsidRPr="00ED74AC" w:rsidR="008C43E2" w:rsidP="008C43E2" w:rsidRDefault="008C43E2">
            <w:pPr>
              <w:rPr>
                <w:szCs w:val="24"/>
              </w:rPr>
            </w:pPr>
          </w:p>
        </w:tc>
        <w:tc>
          <w:tcPr>
            <w:tcW w:w="3407" w:type="pct"/>
            <w:tcBorders>
              <w:top w:val="nil"/>
              <w:left w:val="nil"/>
              <w:bottom w:val="nil"/>
              <w:right w:val="nil"/>
            </w:tcBorders>
          </w:tcPr>
          <w:p w:rsidRPr="00ED74AC" w:rsidR="008C43E2" w:rsidP="008C43E2" w:rsidRDefault="008C43E2">
            <w:pPr>
              <w:rPr>
                <w:szCs w:val="24"/>
              </w:rPr>
            </w:pPr>
            <w:r>
              <w:rPr>
                <w:szCs w:val="24"/>
              </w:rPr>
              <w:t>-de m</w:t>
            </w:r>
            <w:r w:rsidRPr="007424C6">
              <w:rPr>
                <w:szCs w:val="24"/>
              </w:rPr>
              <w:t>otie</w:t>
            </w:r>
            <w:r>
              <w:rPr>
                <w:szCs w:val="24"/>
              </w:rPr>
              <w:t>-</w:t>
            </w:r>
            <w:r w:rsidRPr="007424C6">
              <w:rPr>
                <w:szCs w:val="24"/>
              </w:rPr>
              <w:t>Agnes Mulder</w:t>
            </w:r>
            <w:r>
              <w:rPr>
                <w:szCs w:val="24"/>
              </w:rPr>
              <w:t>/H</w:t>
            </w:r>
            <w:r w:rsidRPr="007424C6">
              <w:rPr>
                <w:szCs w:val="24"/>
              </w:rPr>
              <w:t>arbers over aanpassing van de Kernenergiewet voor levensduurverlenging van de kerncentrale in Borssele</w:t>
            </w:r>
          </w:p>
        </w:tc>
      </w:tr>
      <w:tr w:rsidRPr="00ED74AC" w:rsidR="00002A3C" w:rsidTr="00DA2B36">
        <w:trPr>
          <w:trHeight w:val="146"/>
        </w:trPr>
        <w:tc>
          <w:tcPr>
            <w:tcW w:w="1513" w:type="pct"/>
            <w:tcBorders>
              <w:top w:val="nil"/>
              <w:left w:val="nil"/>
              <w:bottom w:val="nil"/>
              <w:right w:val="nil"/>
            </w:tcBorders>
          </w:tcPr>
          <w:p w:rsidRPr="00ED74AC" w:rsidR="00002A3C" w:rsidP="008C43E2" w:rsidRDefault="00002A3C">
            <w:pPr>
              <w:rPr>
                <w:b/>
                <w:color w:val="000000"/>
                <w:szCs w:val="24"/>
              </w:rPr>
            </w:pPr>
          </w:p>
        </w:tc>
        <w:tc>
          <w:tcPr>
            <w:tcW w:w="80" w:type="pct"/>
            <w:tcBorders>
              <w:top w:val="nil"/>
              <w:left w:val="nil"/>
              <w:bottom w:val="nil"/>
              <w:right w:val="nil"/>
            </w:tcBorders>
          </w:tcPr>
          <w:p w:rsidRPr="00ED74AC" w:rsidR="00002A3C" w:rsidP="008C43E2" w:rsidRDefault="00002A3C">
            <w:pPr>
              <w:rPr>
                <w:szCs w:val="24"/>
              </w:rPr>
            </w:pPr>
          </w:p>
        </w:tc>
        <w:tc>
          <w:tcPr>
            <w:tcW w:w="3407" w:type="pct"/>
            <w:tcBorders>
              <w:top w:val="nil"/>
              <w:left w:val="nil"/>
              <w:bottom w:val="nil"/>
              <w:right w:val="nil"/>
            </w:tcBorders>
          </w:tcPr>
          <w:p w:rsidRPr="00ED74AC" w:rsidR="00002A3C" w:rsidP="008C43E2" w:rsidRDefault="00002A3C">
            <w:pPr>
              <w:rPr>
                <w:szCs w:val="24"/>
              </w:rPr>
            </w:pPr>
          </w:p>
        </w:tc>
      </w:tr>
      <w:tr w:rsidRPr="00ED74AC" w:rsidR="00002A3C" w:rsidTr="00DA2B36">
        <w:trPr>
          <w:trHeight w:val="146"/>
        </w:trPr>
        <w:tc>
          <w:tcPr>
            <w:tcW w:w="1513" w:type="pct"/>
            <w:tcBorders>
              <w:top w:val="nil"/>
              <w:left w:val="nil"/>
              <w:bottom w:val="nil"/>
              <w:right w:val="nil"/>
            </w:tcBorders>
          </w:tcPr>
          <w:p w:rsidRPr="00ED74AC" w:rsidR="00002A3C" w:rsidP="008C43E2" w:rsidRDefault="006F3EA0">
            <w:pPr>
              <w:rPr>
                <w:b/>
                <w:color w:val="000000"/>
                <w:szCs w:val="24"/>
              </w:rPr>
            </w:pPr>
            <w:r>
              <w:rPr>
                <w:b/>
                <w:color w:val="000000"/>
                <w:szCs w:val="24"/>
              </w:rPr>
              <w:t>Stemmingen</w:t>
            </w:r>
          </w:p>
        </w:tc>
        <w:tc>
          <w:tcPr>
            <w:tcW w:w="80" w:type="pct"/>
            <w:tcBorders>
              <w:top w:val="nil"/>
              <w:left w:val="nil"/>
              <w:bottom w:val="nil"/>
              <w:right w:val="nil"/>
            </w:tcBorders>
          </w:tcPr>
          <w:p w:rsidRPr="00ED74AC" w:rsidR="00002A3C" w:rsidP="008C43E2" w:rsidRDefault="00002A3C">
            <w:pPr>
              <w:rPr>
                <w:szCs w:val="24"/>
              </w:rPr>
            </w:pPr>
          </w:p>
        </w:tc>
        <w:tc>
          <w:tcPr>
            <w:tcW w:w="3407" w:type="pct"/>
            <w:tcBorders>
              <w:top w:val="nil"/>
              <w:left w:val="nil"/>
              <w:bottom w:val="nil"/>
              <w:right w:val="nil"/>
            </w:tcBorders>
          </w:tcPr>
          <w:p w:rsidRPr="00ED74AC" w:rsidR="00002A3C" w:rsidP="00002A3C" w:rsidRDefault="00002A3C">
            <w:pPr>
              <w:rPr>
                <w:szCs w:val="24"/>
              </w:rPr>
            </w:pPr>
            <w:r>
              <w:rPr>
                <w:szCs w:val="24"/>
              </w:rPr>
              <w:t>32. Stemming</w:t>
            </w:r>
            <w:r w:rsidR="006F3EA0">
              <w:rPr>
                <w:szCs w:val="24"/>
              </w:rPr>
              <w:t>en</w:t>
            </w:r>
            <w:r>
              <w:rPr>
                <w:szCs w:val="24"/>
              </w:rPr>
              <w:t xml:space="preserve"> over: aangehouden motie</w:t>
            </w:r>
            <w:r w:rsidR="006F3EA0">
              <w:rPr>
                <w:szCs w:val="24"/>
              </w:rPr>
              <w:t>s</w:t>
            </w:r>
            <w:r>
              <w:rPr>
                <w:szCs w:val="24"/>
              </w:rPr>
              <w:t xml:space="preserve"> ingediend bij </w:t>
            </w:r>
            <w:r w:rsidR="00135A7C">
              <w:rPr>
                <w:szCs w:val="24"/>
              </w:rPr>
              <w:t>h</w:t>
            </w:r>
            <w:r w:rsidRPr="00002A3C">
              <w:rPr>
                <w:szCs w:val="24"/>
              </w:rPr>
              <w:t xml:space="preserve">et </w:t>
            </w:r>
            <w:r>
              <w:rPr>
                <w:szCs w:val="24"/>
              </w:rPr>
              <w:t>not</w:t>
            </w:r>
            <w:r w:rsidRPr="00002A3C">
              <w:rPr>
                <w:szCs w:val="24"/>
              </w:rPr>
              <w:t>aoverleg over Luchtvaart en corona</w:t>
            </w:r>
          </w:p>
        </w:tc>
      </w:tr>
      <w:tr w:rsidRPr="00ED74AC" w:rsidR="00002A3C" w:rsidTr="00DA2B36">
        <w:trPr>
          <w:trHeight w:val="146"/>
        </w:trPr>
        <w:tc>
          <w:tcPr>
            <w:tcW w:w="1513" w:type="pct"/>
            <w:tcBorders>
              <w:top w:val="nil"/>
              <w:left w:val="nil"/>
              <w:bottom w:val="nil"/>
              <w:right w:val="nil"/>
            </w:tcBorders>
          </w:tcPr>
          <w:p w:rsidR="00002A3C" w:rsidP="00002A3C" w:rsidRDefault="00002A3C">
            <w:pPr>
              <w:rPr>
                <w:b/>
                <w:color w:val="000000"/>
                <w:szCs w:val="24"/>
              </w:rPr>
            </w:pPr>
          </w:p>
        </w:tc>
        <w:tc>
          <w:tcPr>
            <w:tcW w:w="80" w:type="pct"/>
            <w:tcBorders>
              <w:top w:val="nil"/>
              <w:left w:val="nil"/>
              <w:bottom w:val="nil"/>
              <w:right w:val="nil"/>
            </w:tcBorders>
          </w:tcPr>
          <w:p w:rsidRPr="0027433B" w:rsidR="00002A3C" w:rsidP="00002A3C" w:rsidRDefault="00002A3C">
            <w:pPr>
              <w:rPr>
                <w:szCs w:val="24"/>
              </w:rPr>
            </w:pPr>
          </w:p>
        </w:tc>
        <w:tc>
          <w:tcPr>
            <w:tcW w:w="3407" w:type="pct"/>
            <w:tcBorders>
              <w:top w:val="nil"/>
              <w:left w:val="nil"/>
              <w:bottom w:val="nil"/>
              <w:right w:val="nil"/>
            </w:tcBorders>
          </w:tcPr>
          <w:p w:rsidR="00002A3C" w:rsidP="00E81C38" w:rsidRDefault="00002A3C">
            <w:r w:rsidRPr="00002A3C">
              <w:rPr>
                <w:b/>
              </w:rPr>
              <w:t xml:space="preserve">De Voorzitter: dhr. </w:t>
            </w:r>
            <w:r>
              <w:rPr>
                <w:b/>
              </w:rPr>
              <w:t xml:space="preserve">Paternotte </w:t>
            </w:r>
            <w:r w:rsidRPr="00002A3C">
              <w:rPr>
                <w:b/>
              </w:rPr>
              <w:t xml:space="preserve">wenst zijn motie op stuk nr. </w:t>
            </w:r>
            <w:r w:rsidR="00E81C38">
              <w:rPr>
                <w:b/>
              </w:rPr>
              <w:t xml:space="preserve">755 te wijzigen en op stuk nr. </w:t>
            </w:r>
            <w:r>
              <w:rPr>
                <w:b/>
              </w:rPr>
              <w:t>777 nader</w:t>
            </w:r>
            <w:r w:rsidRPr="00002A3C">
              <w:rPr>
                <w:b/>
              </w:rPr>
              <w:t xml:space="preserve"> te wijzigen. De gewijzigde motie</w:t>
            </w:r>
            <w:r w:rsidR="00E81C38">
              <w:rPr>
                <w:b/>
              </w:rPr>
              <w:t xml:space="preserve">s zijn </w:t>
            </w:r>
            <w:r w:rsidRPr="00002A3C">
              <w:rPr>
                <w:b/>
              </w:rPr>
              <w:t>rondgedeeld. Ik neem aan dat wij daar nu over kunnen stemmen.</w:t>
            </w:r>
          </w:p>
        </w:tc>
      </w:tr>
      <w:tr w:rsidRPr="00ED74AC" w:rsidR="00002A3C" w:rsidTr="00DA2B36">
        <w:trPr>
          <w:trHeight w:val="146"/>
        </w:trPr>
        <w:tc>
          <w:tcPr>
            <w:tcW w:w="1513" w:type="pct"/>
            <w:tcBorders>
              <w:top w:val="nil"/>
              <w:left w:val="nil"/>
              <w:bottom w:val="nil"/>
              <w:right w:val="nil"/>
            </w:tcBorders>
          </w:tcPr>
          <w:p w:rsidRPr="00DF108C" w:rsidR="00002A3C" w:rsidP="00002A3C" w:rsidRDefault="00002A3C">
            <w:pPr>
              <w:rPr>
                <w:b/>
                <w:color w:val="000000"/>
                <w:szCs w:val="24"/>
              </w:rPr>
            </w:pPr>
            <w:r>
              <w:rPr>
                <w:b/>
                <w:color w:val="000000"/>
                <w:szCs w:val="24"/>
              </w:rPr>
              <w:lastRenderedPageBreak/>
              <w:t>31 936, nr. 777 (gewijzigd, was nr. 753 en nader gewijzigd)</w:t>
            </w:r>
          </w:p>
        </w:tc>
        <w:tc>
          <w:tcPr>
            <w:tcW w:w="80" w:type="pct"/>
            <w:tcBorders>
              <w:top w:val="nil"/>
              <w:left w:val="nil"/>
              <w:bottom w:val="nil"/>
              <w:right w:val="nil"/>
            </w:tcBorders>
          </w:tcPr>
          <w:p w:rsidRPr="0027433B" w:rsidR="00002A3C" w:rsidP="00002A3C" w:rsidRDefault="00002A3C">
            <w:pPr>
              <w:rPr>
                <w:szCs w:val="24"/>
              </w:rPr>
            </w:pPr>
          </w:p>
        </w:tc>
        <w:tc>
          <w:tcPr>
            <w:tcW w:w="3407" w:type="pct"/>
            <w:tcBorders>
              <w:top w:val="nil"/>
              <w:left w:val="nil"/>
              <w:bottom w:val="nil"/>
              <w:right w:val="nil"/>
            </w:tcBorders>
          </w:tcPr>
          <w:p w:rsidRPr="001E3474" w:rsidR="00002A3C" w:rsidP="00002A3C" w:rsidRDefault="00002A3C">
            <w:r>
              <w:t>-</w:t>
            </w:r>
            <w:r w:rsidRPr="001E3474">
              <w:t xml:space="preserve">de </w:t>
            </w:r>
            <w:r>
              <w:t xml:space="preserve">nader gewijzigde </w:t>
            </w:r>
            <w:r w:rsidRPr="001E3474">
              <w:t>motie-Paternotte c.s. over een minimumpri</w:t>
            </w:r>
            <w:r>
              <w:t>js op vliegtickets onderzoeken</w:t>
            </w:r>
            <w:r w:rsidRPr="001E3474">
              <w:t xml:space="preserve"> </w:t>
            </w:r>
          </w:p>
        </w:tc>
      </w:tr>
      <w:tr w:rsidRPr="00ED74AC" w:rsidR="001A0558" w:rsidTr="00DA2B36">
        <w:trPr>
          <w:trHeight w:val="146"/>
        </w:trPr>
        <w:tc>
          <w:tcPr>
            <w:tcW w:w="1513" w:type="pct"/>
            <w:tcBorders>
              <w:top w:val="nil"/>
              <w:left w:val="nil"/>
              <w:bottom w:val="nil"/>
              <w:right w:val="nil"/>
            </w:tcBorders>
          </w:tcPr>
          <w:p w:rsidR="001A0558" w:rsidP="001A0558" w:rsidRDefault="001A0558">
            <w:r w:rsidRPr="000422B2">
              <w:rPr>
                <w:b/>
                <w:color w:val="000000"/>
                <w:szCs w:val="24"/>
              </w:rPr>
              <w:t>31 936, nr. 75</w:t>
            </w:r>
            <w:r>
              <w:rPr>
                <w:b/>
                <w:color w:val="000000"/>
                <w:szCs w:val="24"/>
              </w:rPr>
              <w:t xml:space="preserve">5 </w:t>
            </w:r>
            <w:r w:rsidR="00E81C38">
              <w:rPr>
                <w:b/>
                <w:color w:val="000000"/>
                <w:szCs w:val="24"/>
              </w:rPr>
              <w:t>(gewijzigd)</w:t>
            </w:r>
          </w:p>
        </w:tc>
        <w:tc>
          <w:tcPr>
            <w:tcW w:w="80" w:type="pct"/>
            <w:tcBorders>
              <w:top w:val="nil"/>
              <w:left w:val="nil"/>
              <w:bottom w:val="nil"/>
              <w:right w:val="nil"/>
            </w:tcBorders>
          </w:tcPr>
          <w:p w:rsidRPr="0027433B" w:rsidR="001A0558" w:rsidP="001A0558" w:rsidRDefault="001A0558">
            <w:pPr>
              <w:rPr>
                <w:szCs w:val="24"/>
              </w:rPr>
            </w:pPr>
          </w:p>
        </w:tc>
        <w:tc>
          <w:tcPr>
            <w:tcW w:w="3407" w:type="pct"/>
            <w:tcBorders>
              <w:top w:val="nil"/>
              <w:left w:val="nil"/>
              <w:bottom w:val="nil"/>
              <w:right w:val="nil"/>
            </w:tcBorders>
          </w:tcPr>
          <w:p w:rsidRPr="001E3474" w:rsidR="001A0558" w:rsidP="001A0558" w:rsidRDefault="001A0558">
            <w:r>
              <w:t>-</w:t>
            </w:r>
            <w:r w:rsidRPr="001E3474">
              <w:t xml:space="preserve">de </w:t>
            </w:r>
            <w:r w:rsidR="00E81C38">
              <w:t xml:space="preserve">gewijzigde </w:t>
            </w:r>
            <w:r w:rsidRPr="001E3474">
              <w:t xml:space="preserve">motie-Paternotte/Graus over onderzoeken van het effect van filter- en ventilatiesystemen op het besmettingsrisico in vliegtuigen </w:t>
            </w:r>
          </w:p>
        </w:tc>
      </w:tr>
      <w:tr w:rsidRPr="00ED74AC" w:rsidR="00002A3C" w:rsidTr="00DA2B36">
        <w:trPr>
          <w:trHeight w:val="146"/>
        </w:trPr>
        <w:tc>
          <w:tcPr>
            <w:tcW w:w="1513" w:type="pct"/>
            <w:tcBorders>
              <w:top w:val="nil"/>
              <w:left w:val="nil"/>
              <w:bottom w:val="nil"/>
              <w:right w:val="nil"/>
            </w:tcBorders>
          </w:tcPr>
          <w:p w:rsidRPr="00ED74AC" w:rsidR="00002A3C" w:rsidP="008C43E2" w:rsidRDefault="00002A3C">
            <w:pPr>
              <w:rPr>
                <w:b/>
                <w:color w:val="000000"/>
                <w:szCs w:val="24"/>
              </w:rPr>
            </w:pPr>
          </w:p>
        </w:tc>
        <w:tc>
          <w:tcPr>
            <w:tcW w:w="80" w:type="pct"/>
            <w:tcBorders>
              <w:top w:val="nil"/>
              <w:left w:val="nil"/>
              <w:bottom w:val="nil"/>
              <w:right w:val="nil"/>
            </w:tcBorders>
          </w:tcPr>
          <w:p w:rsidRPr="00ED74AC" w:rsidR="00002A3C" w:rsidP="008C43E2" w:rsidRDefault="00002A3C">
            <w:pPr>
              <w:rPr>
                <w:szCs w:val="24"/>
              </w:rPr>
            </w:pPr>
          </w:p>
        </w:tc>
        <w:tc>
          <w:tcPr>
            <w:tcW w:w="3407" w:type="pct"/>
            <w:tcBorders>
              <w:top w:val="nil"/>
              <w:left w:val="nil"/>
              <w:bottom w:val="nil"/>
              <w:right w:val="nil"/>
            </w:tcBorders>
          </w:tcPr>
          <w:p w:rsidRPr="00ED74AC" w:rsidR="00002A3C" w:rsidP="008C43E2" w:rsidRDefault="00002A3C">
            <w:pPr>
              <w:rPr>
                <w:szCs w:val="24"/>
              </w:rPr>
            </w:pPr>
          </w:p>
        </w:tc>
      </w:tr>
    </w:tbl>
    <w:p w:rsidR="00ED74AC" w:rsidP="00522143" w:rsidRDefault="00ED74AC">
      <w:pPr>
        <w:rPr>
          <w:sz w:val="32"/>
          <w:szCs w:val="32"/>
        </w:rPr>
      </w:pPr>
    </w:p>
    <w:p w:rsidR="00E97D36" w:rsidP="00E97D36" w:rsidRDefault="00E97D36"/>
    <w:p w:rsidR="002306AA" w:rsidP="00E97D36" w:rsidRDefault="002306AA"/>
    <w:p w:rsidR="00317797" w:rsidP="00E97D36" w:rsidRDefault="00317797"/>
    <w:sectPr w:rsidR="00317797" w:rsidSect="009D2E73">
      <w:footerReference w:type="even" r:id="rId7"/>
      <w:footerReference w:type="default" r:id="rId8"/>
      <w:pgSz w:w="11906" w:h="16838"/>
      <w:pgMar w:top="737" w:right="1418" w:bottom="1134" w:left="1418" w:header="709" w:footer="709"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0639" w:rsidRDefault="00D90639">
      <w:r>
        <w:separator/>
      </w:r>
    </w:p>
  </w:endnote>
  <w:endnote w:type="continuationSeparator" w:id="0">
    <w:p w:rsidR="00D90639" w:rsidRDefault="00D90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MCFG H+ Univers">
    <w:altName w:val="Arial"/>
    <w:panose1 w:val="00000000000000000000"/>
    <w:charset w:val="00"/>
    <w:family w:val="swiss"/>
    <w:notTrueType/>
    <w:pitch w:val="default"/>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639" w:rsidRDefault="00D90639">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D90639" w:rsidRDefault="00D90639">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639" w:rsidRDefault="00D90639">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914A36">
      <w:rPr>
        <w:rStyle w:val="Paginanummer"/>
        <w:noProof/>
      </w:rPr>
      <w:t>11</w:t>
    </w:r>
    <w:r>
      <w:rPr>
        <w:rStyle w:val="Paginanummer"/>
      </w:rPr>
      <w:fldChar w:fldCharType="end"/>
    </w:r>
  </w:p>
  <w:p w:rsidR="00D90639" w:rsidRDefault="00D90639">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0639" w:rsidRDefault="00D90639">
      <w:r>
        <w:separator/>
      </w:r>
    </w:p>
  </w:footnote>
  <w:footnote w:type="continuationSeparator" w:id="0">
    <w:p w:rsidR="00D90639" w:rsidRDefault="00D906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752E538"/>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122961F9"/>
    <w:multiLevelType w:val="singleLevel"/>
    <w:tmpl w:val="8EEC6338"/>
    <w:lvl w:ilvl="0">
      <w:start w:val="28"/>
      <w:numFmt w:val="bullet"/>
      <w:pStyle w:val="Kop5"/>
      <w:lvlText w:val="-"/>
      <w:lvlJc w:val="left"/>
      <w:pPr>
        <w:tabs>
          <w:tab w:val="num" w:pos="360"/>
        </w:tabs>
        <w:ind w:left="360" w:hanging="360"/>
      </w:pPr>
      <w:rPr>
        <w:rFonts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7E3"/>
    <w:rsid w:val="00002A3C"/>
    <w:rsid w:val="00002CEC"/>
    <w:rsid w:val="00005E13"/>
    <w:rsid w:val="0001108B"/>
    <w:rsid w:val="00011BBA"/>
    <w:rsid w:val="0001461B"/>
    <w:rsid w:val="00016632"/>
    <w:rsid w:val="00021995"/>
    <w:rsid w:val="0002287F"/>
    <w:rsid w:val="00023B21"/>
    <w:rsid w:val="0002507E"/>
    <w:rsid w:val="00026B01"/>
    <w:rsid w:val="000276CB"/>
    <w:rsid w:val="000301B8"/>
    <w:rsid w:val="00031E9E"/>
    <w:rsid w:val="000413CA"/>
    <w:rsid w:val="00041805"/>
    <w:rsid w:val="000443C9"/>
    <w:rsid w:val="00045F08"/>
    <w:rsid w:val="00046BFA"/>
    <w:rsid w:val="00047852"/>
    <w:rsid w:val="000522F8"/>
    <w:rsid w:val="00054DD6"/>
    <w:rsid w:val="000567FE"/>
    <w:rsid w:val="0005734D"/>
    <w:rsid w:val="00061FB2"/>
    <w:rsid w:val="00063401"/>
    <w:rsid w:val="00063A4F"/>
    <w:rsid w:val="00063B41"/>
    <w:rsid w:val="00064153"/>
    <w:rsid w:val="0006440C"/>
    <w:rsid w:val="00065CD3"/>
    <w:rsid w:val="0006716D"/>
    <w:rsid w:val="00071D90"/>
    <w:rsid w:val="00076EA1"/>
    <w:rsid w:val="00080606"/>
    <w:rsid w:val="000816A6"/>
    <w:rsid w:val="00081C86"/>
    <w:rsid w:val="000839A5"/>
    <w:rsid w:val="00083C20"/>
    <w:rsid w:val="00083D26"/>
    <w:rsid w:val="00083F0B"/>
    <w:rsid w:val="00092076"/>
    <w:rsid w:val="0009350B"/>
    <w:rsid w:val="00093514"/>
    <w:rsid w:val="0009456B"/>
    <w:rsid w:val="00096BD7"/>
    <w:rsid w:val="00097696"/>
    <w:rsid w:val="0009792E"/>
    <w:rsid w:val="00097F57"/>
    <w:rsid w:val="000A4417"/>
    <w:rsid w:val="000A5708"/>
    <w:rsid w:val="000A6E42"/>
    <w:rsid w:val="000B01C5"/>
    <w:rsid w:val="000B11D6"/>
    <w:rsid w:val="000B1677"/>
    <w:rsid w:val="000B23AA"/>
    <w:rsid w:val="000B5BC5"/>
    <w:rsid w:val="000B5D0B"/>
    <w:rsid w:val="000B6AE8"/>
    <w:rsid w:val="000C38A9"/>
    <w:rsid w:val="000C5FEE"/>
    <w:rsid w:val="000C7339"/>
    <w:rsid w:val="000C7608"/>
    <w:rsid w:val="000D0943"/>
    <w:rsid w:val="000D5BDA"/>
    <w:rsid w:val="000D5FBA"/>
    <w:rsid w:val="000D669B"/>
    <w:rsid w:val="000E1409"/>
    <w:rsid w:val="000E1F54"/>
    <w:rsid w:val="000E30E7"/>
    <w:rsid w:val="000E5108"/>
    <w:rsid w:val="000E5369"/>
    <w:rsid w:val="000E61A8"/>
    <w:rsid w:val="000E7A51"/>
    <w:rsid w:val="000F1900"/>
    <w:rsid w:val="000F1B03"/>
    <w:rsid w:val="000F41C9"/>
    <w:rsid w:val="000F4D47"/>
    <w:rsid w:val="001037CE"/>
    <w:rsid w:val="00105C05"/>
    <w:rsid w:val="00112FD5"/>
    <w:rsid w:val="00113E03"/>
    <w:rsid w:val="00117ECD"/>
    <w:rsid w:val="0012072F"/>
    <w:rsid w:val="0012326D"/>
    <w:rsid w:val="00125CCB"/>
    <w:rsid w:val="001267A0"/>
    <w:rsid w:val="00127FB7"/>
    <w:rsid w:val="001308B3"/>
    <w:rsid w:val="001310E4"/>
    <w:rsid w:val="001311CA"/>
    <w:rsid w:val="0013143F"/>
    <w:rsid w:val="00134AB6"/>
    <w:rsid w:val="00135A7C"/>
    <w:rsid w:val="00136383"/>
    <w:rsid w:val="00140D0A"/>
    <w:rsid w:val="00141802"/>
    <w:rsid w:val="00142244"/>
    <w:rsid w:val="001426CA"/>
    <w:rsid w:val="0014298E"/>
    <w:rsid w:val="00144DB9"/>
    <w:rsid w:val="001456AF"/>
    <w:rsid w:val="0015455B"/>
    <w:rsid w:val="00156F36"/>
    <w:rsid w:val="0015790F"/>
    <w:rsid w:val="001620BA"/>
    <w:rsid w:val="00163DA0"/>
    <w:rsid w:val="0017175C"/>
    <w:rsid w:val="001725E8"/>
    <w:rsid w:val="001745D4"/>
    <w:rsid w:val="00175BBC"/>
    <w:rsid w:val="0017619F"/>
    <w:rsid w:val="00176EC7"/>
    <w:rsid w:val="00177943"/>
    <w:rsid w:val="00180316"/>
    <w:rsid w:val="00183FD8"/>
    <w:rsid w:val="0018582B"/>
    <w:rsid w:val="00187198"/>
    <w:rsid w:val="00190CA5"/>
    <w:rsid w:val="001936B4"/>
    <w:rsid w:val="00193AEB"/>
    <w:rsid w:val="00195F15"/>
    <w:rsid w:val="001972D2"/>
    <w:rsid w:val="00197597"/>
    <w:rsid w:val="001977AC"/>
    <w:rsid w:val="001A0558"/>
    <w:rsid w:val="001A0695"/>
    <w:rsid w:val="001A1BE6"/>
    <w:rsid w:val="001A21F4"/>
    <w:rsid w:val="001A25F7"/>
    <w:rsid w:val="001A32A8"/>
    <w:rsid w:val="001A3F3F"/>
    <w:rsid w:val="001A73E2"/>
    <w:rsid w:val="001A7529"/>
    <w:rsid w:val="001B10B5"/>
    <w:rsid w:val="001B173B"/>
    <w:rsid w:val="001B30E4"/>
    <w:rsid w:val="001B4A89"/>
    <w:rsid w:val="001B5C4F"/>
    <w:rsid w:val="001B69C4"/>
    <w:rsid w:val="001C24AA"/>
    <w:rsid w:val="001C2668"/>
    <w:rsid w:val="001C43CD"/>
    <w:rsid w:val="001C4F7E"/>
    <w:rsid w:val="001C5502"/>
    <w:rsid w:val="001C74A5"/>
    <w:rsid w:val="001D1331"/>
    <w:rsid w:val="001D5774"/>
    <w:rsid w:val="001D68E2"/>
    <w:rsid w:val="001D7436"/>
    <w:rsid w:val="001E074C"/>
    <w:rsid w:val="001E0888"/>
    <w:rsid w:val="001E0D8F"/>
    <w:rsid w:val="001E2A94"/>
    <w:rsid w:val="001F0D46"/>
    <w:rsid w:val="001F0FD6"/>
    <w:rsid w:val="001F1D27"/>
    <w:rsid w:val="001F2E38"/>
    <w:rsid w:val="001F30CC"/>
    <w:rsid w:val="001F380D"/>
    <w:rsid w:val="001F3D80"/>
    <w:rsid w:val="001F3EE7"/>
    <w:rsid w:val="001F6919"/>
    <w:rsid w:val="00200D10"/>
    <w:rsid w:val="0020293F"/>
    <w:rsid w:val="00202D68"/>
    <w:rsid w:val="00202FC3"/>
    <w:rsid w:val="0020532F"/>
    <w:rsid w:val="00205897"/>
    <w:rsid w:val="00207361"/>
    <w:rsid w:val="00207FC3"/>
    <w:rsid w:val="00210A0D"/>
    <w:rsid w:val="002125EF"/>
    <w:rsid w:val="00215496"/>
    <w:rsid w:val="00220423"/>
    <w:rsid w:val="00220BFF"/>
    <w:rsid w:val="00221D10"/>
    <w:rsid w:val="00223219"/>
    <w:rsid w:val="00225376"/>
    <w:rsid w:val="00226BC3"/>
    <w:rsid w:val="00226C46"/>
    <w:rsid w:val="00227A53"/>
    <w:rsid w:val="002301D8"/>
    <w:rsid w:val="0023064E"/>
    <w:rsid w:val="002306AA"/>
    <w:rsid w:val="002308A7"/>
    <w:rsid w:val="00232CFA"/>
    <w:rsid w:val="0023330F"/>
    <w:rsid w:val="002345F8"/>
    <w:rsid w:val="00235124"/>
    <w:rsid w:val="00235434"/>
    <w:rsid w:val="00235BBE"/>
    <w:rsid w:val="00236471"/>
    <w:rsid w:val="00236AC6"/>
    <w:rsid w:val="002426A3"/>
    <w:rsid w:val="00243BAC"/>
    <w:rsid w:val="00244026"/>
    <w:rsid w:val="00244651"/>
    <w:rsid w:val="002449DA"/>
    <w:rsid w:val="00247393"/>
    <w:rsid w:val="00250384"/>
    <w:rsid w:val="0025062A"/>
    <w:rsid w:val="00251FC9"/>
    <w:rsid w:val="00252638"/>
    <w:rsid w:val="00254091"/>
    <w:rsid w:val="00254BD2"/>
    <w:rsid w:val="002575F4"/>
    <w:rsid w:val="00260826"/>
    <w:rsid w:val="00260E12"/>
    <w:rsid w:val="002611D4"/>
    <w:rsid w:val="002645A0"/>
    <w:rsid w:val="002649A9"/>
    <w:rsid w:val="00265241"/>
    <w:rsid w:val="00265E4D"/>
    <w:rsid w:val="002819B8"/>
    <w:rsid w:val="00281E3A"/>
    <w:rsid w:val="0028200F"/>
    <w:rsid w:val="00282D31"/>
    <w:rsid w:val="00283793"/>
    <w:rsid w:val="00286E82"/>
    <w:rsid w:val="00287308"/>
    <w:rsid w:val="002915F0"/>
    <w:rsid w:val="002928FC"/>
    <w:rsid w:val="00293357"/>
    <w:rsid w:val="002A0402"/>
    <w:rsid w:val="002A040B"/>
    <w:rsid w:val="002A1868"/>
    <w:rsid w:val="002A24E3"/>
    <w:rsid w:val="002A2E17"/>
    <w:rsid w:val="002B38B0"/>
    <w:rsid w:val="002B4587"/>
    <w:rsid w:val="002B4EE8"/>
    <w:rsid w:val="002B539F"/>
    <w:rsid w:val="002B6465"/>
    <w:rsid w:val="002C1EA1"/>
    <w:rsid w:val="002C2969"/>
    <w:rsid w:val="002C55A5"/>
    <w:rsid w:val="002C5AF6"/>
    <w:rsid w:val="002C7353"/>
    <w:rsid w:val="002C7A53"/>
    <w:rsid w:val="002C7E0E"/>
    <w:rsid w:val="002C7E34"/>
    <w:rsid w:val="002D18A5"/>
    <w:rsid w:val="002D34B0"/>
    <w:rsid w:val="002D4290"/>
    <w:rsid w:val="002D4DE1"/>
    <w:rsid w:val="002D58FD"/>
    <w:rsid w:val="002D6CA6"/>
    <w:rsid w:val="002E05E4"/>
    <w:rsid w:val="002E07E4"/>
    <w:rsid w:val="002E0B99"/>
    <w:rsid w:val="002E168A"/>
    <w:rsid w:val="002E3103"/>
    <w:rsid w:val="002E484B"/>
    <w:rsid w:val="002E6A50"/>
    <w:rsid w:val="002F047A"/>
    <w:rsid w:val="002F4E45"/>
    <w:rsid w:val="0030272D"/>
    <w:rsid w:val="0030331D"/>
    <w:rsid w:val="003036A3"/>
    <w:rsid w:val="0030429B"/>
    <w:rsid w:val="003052B2"/>
    <w:rsid w:val="00306304"/>
    <w:rsid w:val="003066C0"/>
    <w:rsid w:val="00307E1A"/>
    <w:rsid w:val="00311B7F"/>
    <w:rsid w:val="00311F80"/>
    <w:rsid w:val="00312C6F"/>
    <w:rsid w:val="00314220"/>
    <w:rsid w:val="00315AC7"/>
    <w:rsid w:val="00317715"/>
    <w:rsid w:val="00317797"/>
    <w:rsid w:val="00317D87"/>
    <w:rsid w:val="00325DAB"/>
    <w:rsid w:val="00327964"/>
    <w:rsid w:val="00330522"/>
    <w:rsid w:val="00331125"/>
    <w:rsid w:val="00331E87"/>
    <w:rsid w:val="00332B7D"/>
    <w:rsid w:val="00333A19"/>
    <w:rsid w:val="003427BA"/>
    <w:rsid w:val="00342B04"/>
    <w:rsid w:val="00345A5A"/>
    <w:rsid w:val="00346586"/>
    <w:rsid w:val="003508F1"/>
    <w:rsid w:val="00350EB9"/>
    <w:rsid w:val="0035263F"/>
    <w:rsid w:val="00353DE8"/>
    <w:rsid w:val="00354760"/>
    <w:rsid w:val="00355604"/>
    <w:rsid w:val="00356517"/>
    <w:rsid w:val="0035744F"/>
    <w:rsid w:val="00360322"/>
    <w:rsid w:val="003603DC"/>
    <w:rsid w:val="00360811"/>
    <w:rsid w:val="00360FD8"/>
    <w:rsid w:val="00361C00"/>
    <w:rsid w:val="0036741B"/>
    <w:rsid w:val="00367F28"/>
    <w:rsid w:val="00371880"/>
    <w:rsid w:val="0037249E"/>
    <w:rsid w:val="00373A6A"/>
    <w:rsid w:val="00375A96"/>
    <w:rsid w:val="003762C0"/>
    <w:rsid w:val="00380E30"/>
    <w:rsid w:val="00383240"/>
    <w:rsid w:val="00387EC9"/>
    <w:rsid w:val="0039016A"/>
    <w:rsid w:val="00392A66"/>
    <w:rsid w:val="00392AA0"/>
    <w:rsid w:val="00397F6A"/>
    <w:rsid w:val="003A2179"/>
    <w:rsid w:val="003A2E21"/>
    <w:rsid w:val="003A362E"/>
    <w:rsid w:val="003A47E4"/>
    <w:rsid w:val="003A4869"/>
    <w:rsid w:val="003A62AA"/>
    <w:rsid w:val="003A6F9B"/>
    <w:rsid w:val="003A7C6F"/>
    <w:rsid w:val="003B46C6"/>
    <w:rsid w:val="003B5360"/>
    <w:rsid w:val="003B7422"/>
    <w:rsid w:val="003C045A"/>
    <w:rsid w:val="003C0796"/>
    <w:rsid w:val="003C0964"/>
    <w:rsid w:val="003C1DF1"/>
    <w:rsid w:val="003C382E"/>
    <w:rsid w:val="003C457D"/>
    <w:rsid w:val="003C50B8"/>
    <w:rsid w:val="003C56B4"/>
    <w:rsid w:val="003C58D2"/>
    <w:rsid w:val="003C67F5"/>
    <w:rsid w:val="003C7169"/>
    <w:rsid w:val="003C7341"/>
    <w:rsid w:val="003D16F6"/>
    <w:rsid w:val="003D1E23"/>
    <w:rsid w:val="003D2BFD"/>
    <w:rsid w:val="003D2F9E"/>
    <w:rsid w:val="003D511B"/>
    <w:rsid w:val="003D5312"/>
    <w:rsid w:val="003D6A0F"/>
    <w:rsid w:val="003E3122"/>
    <w:rsid w:val="003E315D"/>
    <w:rsid w:val="003E34A3"/>
    <w:rsid w:val="003E4049"/>
    <w:rsid w:val="003E66C3"/>
    <w:rsid w:val="003E6740"/>
    <w:rsid w:val="003E6858"/>
    <w:rsid w:val="003F14B2"/>
    <w:rsid w:val="003F5B74"/>
    <w:rsid w:val="003F7489"/>
    <w:rsid w:val="004026B8"/>
    <w:rsid w:val="00402BBB"/>
    <w:rsid w:val="004038B7"/>
    <w:rsid w:val="00406240"/>
    <w:rsid w:val="00410BC9"/>
    <w:rsid w:val="0041229C"/>
    <w:rsid w:val="00413E89"/>
    <w:rsid w:val="00414A55"/>
    <w:rsid w:val="004169C4"/>
    <w:rsid w:val="00416BFC"/>
    <w:rsid w:val="00417CB5"/>
    <w:rsid w:val="00421642"/>
    <w:rsid w:val="0042216C"/>
    <w:rsid w:val="004224D5"/>
    <w:rsid w:val="00422544"/>
    <w:rsid w:val="0042409D"/>
    <w:rsid w:val="00426606"/>
    <w:rsid w:val="0043045D"/>
    <w:rsid w:val="00431BF8"/>
    <w:rsid w:val="0043294F"/>
    <w:rsid w:val="00432981"/>
    <w:rsid w:val="00432DB3"/>
    <w:rsid w:val="004338FE"/>
    <w:rsid w:val="00433E4D"/>
    <w:rsid w:val="00435522"/>
    <w:rsid w:val="00440858"/>
    <w:rsid w:val="004418B9"/>
    <w:rsid w:val="00443A12"/>
    <w:rsid w:val="004449DF"/>
    <w:rsid w:val="00444B8C"/>
    <w:rsid w:val="00451D5E"/>
    <w:rsid w:val="00453950"/>
    <w:rsid w:val="00454C7C"/>
    <w:rsid w:val="00456878"/>
    <w:rsid w:val="00456CAD"/>
    <w:rsid w:val="00457928"/>
    <w:rsid w:val="00457DBA"/>
    <w:rsid w:val="0046054A"/>
    <w:rsid w:val="0046113A"/>
    <w:rsid w:val="00462343"/>
    <w:rsid w:val="004634A8"/>
    <w:rsid w:val="00464DE2"/>
    <w:rsid w:val="0046507E"/>
    <w:rsid w:val="00470A49"/>
    <w:rsid w:val="00472611"/>
    <w:rsid w:val="00472B44"/>
    <w:rsid w:val="004734FA"/>
    <w:rsid w:val="004736E1"/>
    <w:rsid w:val="00473B06"/>
    <w:rsid w:val="00474A6D"/>
    <w:rsid w:val="0047605E"/>
    <w:rsid w:val="00481AB3"/>
    <w:rsid w:val="00483F72"/>
    <w:rsid w:val="0048667B"/>
    <w:rsid w:val="00486DE3"/>
    <w:rsid w:val="0048742A"/>
    <w:rsid w:val="004926B3"/>
    <w:rsid w:val="00493167"/>
    <w:rsid w:val="0049381D"/>
    <w:rsid w:val="00494E8E"/>
    <w:rsid w:val="00495388"/>
    <w:rsid w:val="00496987"/>
    <w:rsid w:val="00497284"/>
    <w:rsid w:val="004A22C2"/>
    <w:rsid w:val="004A4A17"/>
    <w:rsid w:val="004A4B3E"/>
    <w:rsid w:val="004A7C4D"/>
    <w:rsid w:val="004B36C3"/>
    <w:rsid w:val="004B5B57"/>
    <w:rsid w:val="004B5FC2"/>
    <w:rsid w:val="004B705A"/>
    <w:rsid w:val="004B7358"/>
    <w:rsid w:val="004C0DC5"/>
    <w:rsid w:val="004C1397"/>
    <w:rsid w:val="004C649E"/>
    <w:rsid w:val="004D0670"/>
    <w:rsid w:val="004D0D75"/>
    <w:rsid w:val="004D1DF9"/>
    <w:rsid w:val="004D29CA"/>
    <w:rsid w:val="004D6000"/>
    <w:rsid w:val="004D7F02"/>
    <w:rsid w:val="004E10C1"/>
    <w:rsid w:val="004E1D9D"/>
    <w:rsid w:val="004E454B"/>
    <w:rsid w:val="004E58AA"/>
    <w:rsid w:val="004E632F"/>
    <w:rsid w:val="004E6D22"/>
    <w:rsid w:val="004F105C"/>
    <w:rsid w:val="004F11D4"/>
    <w:rsid w:val="004F21B7"/>
    <w:rsid w:val="004F4DA8"/>
    <w:rsid w:val="004F7729"/>
    <w:rsid w:val="004F7BED"/>
    <w:rsid w:val="00500E5A"/>
    <w:rsid w:val="00501677"/>
    <w:rsid w:val="005019CB"/>
    <w:rsid w:val="00502119"/>
    <w:rsid w:val="005056A3"/>
    <w:rsid w:val="0050798D"/>
    <w:rsid w:val="00510AEC"/>
    <w:rsid w:val="00510BE3"/>
    <w:rsid w:val="00512C25"/>
    <w:rsid w:val="00516144"/>
    <w:rsid w:val="00517F59"/>
    <w:rsid w:val="0052176C"/>
    <w:rsid w:val="00522143"/>
    <w:rsid w:val="0052218D"/>
    <w:rsid w:val="0052428D"/>
    <w:rsid w:val="0052495C"/>
    <w:rsid w:val="00525826"/>
    <w:rsid w:val="00527083"/>
    <w:rsid w:val="00530621"/>
    <w:rsid w:val="0053241C"/>
    <w:rsid w:val="005328F6"/>
    <w:rsid w:val="0053589A"/>
    <w:rsid w:val="00535A1D"/>
    <w:rsid w:val="00536172"/>
    <w:rsid w:val="005361AC"/>
    <w:rsid w:val="00536656"/>
    <w:rsid w:val="005374D1"/>
    <w:rsid w:val="00537C22"/>
    <w:rsid w:val="00542CCF"/>
    <w:rsid w:val="00543E3B"/>
    <w:rsid w:val="00544D15"/>
    <w:rsid w:val="005527AB"/>
    <w:rsid w:val="0055494E"/>
    <w:rsid w:val="0056221D"/>
    <w:rsid w:val="005634F9"/>
    <w:rsid w:val="0056591E"/>
    <w:rsid w:val="00567596"/>
    <w:rsid w:val="0056799C"/>
    <w:rsid w:val="00570169"/>
    <w:rsid w:val="00570304"/>
    <w:rsid w:val="00570D55"/>
    <w:rsid w:val="005726F3"/>
    <w:rsid w:val="00572C34"/>
    <w:rsid w:val="00576953"/>
    <w:rsid w:val="00576E21"/>
    <w:rsid w:val="005806C8"/>
    <w:rsid w:val="00583FCE"/>
    <w:rsid w:val="00584EB1"/>
    <w:rsid w:val="00585AC8"/>
    <w:rsid w:val="0058760D"/>
    <w:rsid w:val="00587A1E"/>
    <w:rsid w:val="005901FE"/>
    <w:rsid w:val="005906F1"/>
    <w:rsid w:val="005928F9"/>
    <w:rsid w:val="00592E6E"/>
    <w:rsid w:val="00593537"/>
    <w:rsid w:val="00595F8C"/>
    <w:rsid w:val="00596A09"/>
    <w:rsid w:val="00596A2E"/>
    <w:rsid w:val="005975E9"/>
    <w:rsid w:val="005A2813"/>
    <w:rsid w:val="005A380D"/>
    <w:rsid w:val="005A390E"/>
    <w:rsid w:val="005A3A8D"/>
    <w:rsid w:val="005A53D9"/>
    <w:rsid w:val="005A6B6A"/>
    <w:rsid w:val="005B025D"/>
    <w:rsid w:val="005B03A2"/>
    <w:rsid w:val="005B2088"/>
    <w:rsid w:val="005B290A"/>
    <w:rsid w:val="005B338D"/>
    <w:rsid w:val="005B4D84"/>
    <w:rsid w:val="005C3A7F"/>
    <w:rsid w:val="005C3EEE"/>
    <w:rsid w:val="005C478E"/>
    <w:rsid w:val="005D0866"/>
    <w:rsid w:val="005D1597"/>
    <w:rsid w:val="005D5F77"/>
    <w:rsid w:val="005D609D"/>
    <w:rsid w:val="005D6473"/>
    <w:rsid w:val="005E0305"/>
    <w:rsid w:val="005E1A91"/>
    <w:rsid w:val="005E45F5"/>
    <w:rsid w:val="005E4C35"/>
    <w:rsid w:val="005E4ED0"/>
    <w:rsid w:val="005E656B"/>
    <w:rsid w:val="005E6FA5"/>
    <w:rsid w:val="005E7379"/>
    <w:rsid w:val="005E77F0"/>
    <w:rsid w:val="005E7FCF"/>
    <w:rsid w:val="005F0D73"/>
    <w:rsid w:val="005F1562"/>
    <w:rsid w:val="005F2273"/>
    <w:rsid w:val="005F262B"/>
    <w:rsid w:val="005F4C8A"/>
    <w:rsid w:val="005F5C32"/>
    <w:rsid w:val="005F5EFD"/>
    <w:rsid w:val="005F5F42"/>
    <w:rsid w:val="005F6385"/>
    <w:rsid w:val="005F63D0"/>
    <w:rsid w:val="005F6541"/>
    <w:rsid w:val="005F6EA0"/>
    <w:rsid w:val="00601E6C"/>
    <w:rsid w:val="00602CAB"/>
    <w:rsid w:val="00602F80"/>
    <w:rsid w:val="006036FF"/>
    <w:rsid w:val="00603CC0"/>
    <w:rsid w:val="006053B5"/>
    <w:rsid w:val="006071CB"/>
    <w:rsid w:val="00607211"/>
    <w:rsid w:val="00607A1B"/>
    <w:rsid w:val="00611255"/>
    <w:rsid w:val="0061547D"/>
    <w:rsid w:val="0061624B"/>
    <w:rsid w:val="00616E0C"/>
    <w:rsid w:val="006202D8"/>
    <w:rsid w:val="006244A9"/>
    <w:rsid w:val="00625341"/>
    <w:rsid w:val="00625EF1"/>
    <w:rsid w:val="00627185"/>
    <w:rsid w:val="00630C14"/>
    <w:rsid w:val="00631C61"/>
    <w:rsid w:val="00634E4C"/>
    <w:rsid w:val="006369E9"/>
    <w:rsid w:val="00640EB0"/>
    <w:rsid w:val="00642BDF"/>
    <w:rsid w:val="006434AC"/>
    <w:rsid w:val="00644721"/>
    <w:rsid w:val="0065137F"/>
    <w:rsid w:val="00653AA7"/>
    <w:rsid w:val="006549F4"/>
    <w:rsid w:val="00655CC5"/>
    <w:rsid w:val="006636FF"/>
    <w:rsid w:val="006637FB"/>
    <w:rsid w:val="00667603"/>
    <w:rsid w:val="00670313"/>
    <w:rsid w:val="00670B2C"/>
    <w:rsid w:val="006717F4"/>
    <w:rsid w:val="00674FEE"/>
    <w:rsid w:val="00675183"/>
    <w:rsid w:val="006808A5"/>
    <w:rsid w:val="00682A3E"/>
    <w:rsid w:val="00685A1D"/>
    <w:rsid w:val="00687C1D"/>
    <w:rsid w:val="0069395B"/>
    <w:rsid w:val="006942EF"/>
    <w:rsid w:val="00697AE1"/>
    <w:rsid w:val="006A0E17"/>
    <w:rsid w:val="006A66D9"/>
    <w:rsid w:val="006A6DC6"/>
    <w:rsid w:val="006B0B86"/>
    <w:rsid w:val="006B158A"/>
    <w:rsid w:val="006B1F2C"/>
    <w:rsid w:val="006B34B9"/>
    <w:rsid w:val="006B35B9"/>
    <w:rsid w:val="006B4125"/>
    <w:rsid w:val="006B42B9"/>
    <w:rsid w:val="006B5DF4"/>
    <w:rsid w:val="006B5E1F"/>
    <w:rsid w:val="006C09DF"/>
    <w:rsid w:val="006C1051"/>
    <w:rsid w:val="006C21BE"/>
    <w:rsid w:val="006C3998"/>
    <w:rsid w:val="006C63A9"/>
    <w:rsid w:val="006C6640"/>
    <w:rsid w:val="006C6C89"/>
    <w:rsid w:val="006D2E54"/>
    <w:rsid w:val="006D67A4"/>
    <w:rsid w:val="006D76DD"/>
    <w:rsid w:val="006E0B27"/>
    <w:rsid w:val="006E1FEE"/>
    <w:rsid w:val="006E23CD"/>
    <w:rsid w:val="006E75F4"/>
    <w:rsid w:val="006E7A5B"/>
    <w:rsid w:val="006F01FA"/>
    <w:rsid w:val="006F0956"/>
    <w:rsid w:val="006F1DA0"/>
    <w:rsid w:val="006F1DC5"/>
    <w:rsid w:val="006F2569"/>
    <w:rsid w:val="006F3EA0"/>
    <w:rsid w:val="006F70D2"/>
    <w:rsid w:val="006F7914"/>
    <w:rsid w:val="007007B1"/>
    <w:rsid w:val="00702BA3"/>
    <w:rsid w:val="00705A63"/>
    <w:rsid w:val="00705ECF"/>
    <w:rsid w:val="007070D5"/>
    <w:rsid w:val="00707DF6"/>
    <w:rsid w:val="007117E2"/>
    <w:rsid w:val="00714A18"/>
    <w:rsid w:val="00716D75"/>
    <w:rsid w:val="0071792F"/>
    <w:rsid w:val="00722F38"/>
    <w:rsid w:val="00723F39"/>
    <w:rsid w:val="00726462"/>
    <w:rsid w:val="00731643"/>
    <w:rsid w:val="00732B97"/>
    <w:rsid w:val="00732C01"/>
    <w:rsid w:val="00734453"/>
    <w:rsid w:val="00734CE1"/>
    <w:rsid w:val="00734D6A"/>
    <w:rsid w:val="00735957"/>
    <w:rsid w:val="007424C6"/>
    <w:rsid w:val="00742C5A"/>
    <w:rsid w:val="00746306"/>
    <w:rsid w:val="00746644"/>
    <w:rsid w:val="0075376B"/>
    <w:rsid w:val="00753B80"/>
    <w:rsid w:val="0075484D"/>
    <w:rsid w:val="00754BC3"/>
    <w:rsid w:val="00754E06"/>
    <w:rsid w:val="00755B1F"/>
    <w:rsid w:val="00755B67"/>
    <w:rsid w:val="0075661C"/>
    <w:rsid w:val="007571DA"/>
    <w:rsid w:val="007621BF"/>
    <w:rsid w:val="0076251A"/>
    <w:rsid w:val="00763818"/>
    <w:rsid w:val="00766337"/>
    <w:rsid w:val="007670CD"/>
    <w:rsid w:val="00767428"/>
    <w:rsid w:val="00770F7D"/>
    <w:rsid w:val="00776D1D"/>
    <w:rsid w:val="00776DFD"/>
    <w:rsid w:val="00783BC9"/>
    <w:rsid w:val="007851DB"/>
    <w:rsid w:val="007863C1"/>
    <w:rsid w:val="0078676F"/>
    <w:rsid w:val="007867CD"/>
    <w:rsid w:val="00786A1C"/>
    <w:rsid w:val="00786D87"/>
    <w:rsid w:val="007877B8"/>
    <w:rsid w:val="00791AFF"/>
    <w:rsid w:val="00791EC1"/>
    <w:rsid w:val="007930C4"/>
    <w:rsid w:val="00794C69"/>
    <w:rsid w:val="007A0111"/>
    <w:rsid w:val="007A075B"/>
    <w:rsid w:val="007A077D"/>
    <w:rsid w:val="007A36A9"/>
    <w:rsid w:val="007A3F1F"/>
    <w:rsid w:val="007A449F"/>
    <w:rsid w:val="007A47C6"/>
    <w:rsid w:val="007A55B6"/>
    <w:rsid w:val="007A7B66"/>
    <w:rsid w:val="007B136A"/>
    <w:rsid w:val="007B5815"/>
    <w:rsid w:val="007B730A"/>
    <w:rsid w:val="007B7614"/>
    <w:rsid w:val="007B7714"/>
    <w:rsid w:val="007B7EF8"/>
    <w:rsid w:val="007C342A"/>
    <w:rsid w:val="007C41A8"/>
    <w:rsid w:val="007C462E"/>
    <w:rsid w:val="007C68FF"/>
    <w:rsid w:val="007C7677"/>
    <w:rsid w:val="007C7B33"/>
    <w:rsid w:val="007D0BB4"/>
    <w:rsid w:val="007D5742"/>
    <w:rsid w:val="007E0FA0"/>
    <w:rsid w:val="007E149F"/>
    <w:rsid w:val="007E2289"/>
    <w:rsid w:val="007E29F9"/>
    <w:rsid w:val="007E4085"/>
    <w:rsid w:val="007E754B"/>
    <w:rsid w:val="007E79FD"/>
    <w:rsid w:val="007F0DE3"/>
    <w:rsid w:val="007F3BC1"/>
    <w:rsid w:val="007F526A"/>
    <w:rsid w:val="007F63FE"/>
    <w:rsid w:val="007F767D"/>
    <w:rsid w:val="007F7FFB"/>
    <w:rsid w:val="008010A1"/>
    <w:rsid w:val="008017FB"/>
    <w:rsid w:val="00802D70"/>
    <w:rsid w:val="00804472"/>
    <w:rsid w:val="00806359"/>
    <w:rsid w:val="00807541"/>
    <w:rsid w:val="00812A31"/>
    <w:rsid w:val="008169F5"/>
    <w:rsid w:val="00820059"/>
    <w:rsid w:val="008200AF"/>
    <w:rsid w:val="00821210"/>
    <w:rsid w:val="00822106"/>
    <w:rsid w:val="008234B2"/>
    <w:rsid w:val="00825831"/>
    <w:rsid w:val="008268F3"/>
    <w:rsid w:val="008272E9"/>
    <w:rsid w:val="008333A2"/>
    <w:rsid w:val="00833CAE"/>
    <w:rsid w:val="00833CFC"/>
    <w:rsid w:val="0083530A"/>
    <w:rsid w:val="008357BF"/>
    <w:rsid w:val="0083584C"/>
    <w:rsid w:val="00835A97"/>
    <w:rsid w:val="00840446"/>
    <w:rsid w:val="00841BF7"/>
    <w:rsid w:val="00843A1D"/>
    <w:rsid w:val="0084450C"/>
    <w:rsid w:val="008453ED"/>
    <w:rsid w:val="00845AC2"/>
    <w:rsid w:val="00846C12"/>
    <w:rsid w:val="00847C0D"/>
    <w:rsid w:val="00850461"/>
    <w:rsid w:val="00851E2A"/>
    <w:rsid w:val="008529DA"/>
    <w:rsid w:val="00853EBD"/>
    <w:rsid w:val="00855D34"/>
    <w:rsid w:val="008578FF"/>
    <w:rsid w:val="00857C4C"/>
    <w:rsid w:val="00860725"/>
    <w:rsid w:val="0086112E"/>
    <w:rsid w:val="008631E8"/>
    <w:rsid w:val="00863585"/>
    <w:rsid w:val="00863E3E"/>
    <w:rsid w:val="008644C4"/>
    <w:rsid w:val="00871B18"/>
    <w:rsid w:val="008741C9"/>
    <w:rsid w:val="00874B7E"/>
    <w:rsid w:val="0087507C"/>
    <w:rsid w:val="00875615"/>
    <w:rsid w:val="00876EED"/>
    <w:rsid w:val="0088003B"/>
    <w:rsid w:val="00880792"/>
    <w:rsid w:val="00881619"/>
    <w:rsid w:val="00881D91"/>
    <w:rsid w:val="00882205"/>
    <w:rsid w:val="00883002"/>
    <w:rsid w:val="00883D0B"/>
    <w:rsid w:val="008848A2"/>
    <w:rsid w:val="008876B6"/>
    <w:rsid w:val="00891A4C"/>
    <w:rsid w:val="0089510F"/>
    <w:rsid w:val="00897DDE"/>
    <w:rsid w:val="008A10B8"/>
    <w:rsid w:val="008A1EE4"/>
    <w:rsid w:val="008A4C8E"/>
    <w:rsid w:val="008A4E94"/>
    <w:rsid w:val="008A6AF7"/>
    <w:rsid w:val="008B0C67"/>
    <w:rsid w:val="008B1DA1"/>
    <w:rsid w:val="008B4C49"/>
    <w:rsid w:val="008B5917"/>
    <w:rsid w:val="008B637C"/>
    <w:rsid w:val="008B6A5A"/>
    <w:rsid w:val="008C108C"/>
    <w:rsid w:val="008C1C27"/>
    <w:rsid w:val="008C43E2"/>
    <w:rsid w:val="008C5958"/>
    <w:rsid w:val="008C59E9"/>
    <w:rsid w:val="008D10BD"/>
    <w:rsid w:val="008D12F6"/>
    <w:rsid w:val="008D131B"/>
    <w:rsid w:val="008D1CB5"/>
    <w:rsid w:val="008D27FD"/>
    <w:rsid w:val="008D280E"/>
    <w:rsid w:val="008D3AC5"/>
    <w:rsid w:val="008D5A8F"/>
    <w:rsid w:val="008D6D46"/>
    <w:rsid w:val="008D6E73"/>
    <w:rsid w:val="008E133A"/>
    <w:rsid w:val="008E1763"/>
    <w:rsid w:val="008E1D31"/>
    <w:rsid w:val="008E2D40"/>
    <w:rsid w:val="008F0DA2"/>
    <w:rsid w:val="008F0F97"/>
    <w:rsid w:val="008F237E"/>
    <w:rsid w:val="008F7182"/>
    <w:rsid w:val="008F7C97"/>
    <w:rsid w:val="008F7E20"/>
    <w:rsid w:val="00900004"/>
    <w:rsid w:val="0090015B"/>
    <w:rsid w:val="00901E28"/>
    <w:rsid w:val="0090268F"/>
    <w:rsid w:val="00904F9B"/>
    <w:rsid w:val="00905C71"/>
    <w:rsid w:val="00907D60"/>
    <w:rsid w:val="00910A31"/>
    <w:rsid w:val="009110EF"/>
    <w:rsid w:val="00914A36"/>
    <w:rsid w:val="00921FFF"/>
    <w:rsid w:val="00927DA9"/>
    <w:rsid w:val="009333B9"/>
    <w:rsid w:val="009336C2"/>
    <w:rsid w:val="00933DE0"/>
    <w:rsid w:val="00933F85"/>
    <w:rsid w:val="00935D09"/>
    <w:rsid w:val="009402E0"/>
    <w:rsid w:val="009442E5"/>
    <w:rsid w:val="0094481C"/>
    <w:rsid w:val="0094709B"/>
    <w:rsid w:val="00952E3B"/>
    <w:rsid w:val="009543D7"/>
    <w:rsid w:val="00954723"/>
    <w:rsid w:val="0095491E"/>
    <w:rsid w:val="009561A7"/>
    <w:rsid w:val="00956520"/>
    <w:rsid w:val="00956BE5"/>
    <w:rsid w:val="00962A13"/>
    <w:rsid w:val="00962C56"/>
    <w:rsid w:val="00971DE1"/>
    <w:rsid w:val="0097255D"/>
    <w:rsid w:val="0097337E"/>
    <w:rsid w:val="0097386B"/>
    <w:rsid w:val="00973F4E"/>
    <w:rsid w:val="00975447"/>
    <w:rsid w:val="00976E84"/>
    <w:rsid w:val="00983528"/>
    <w:rsid w:val="00984E9C"/>
    <w:rsid w:val="009868D0"/>
    <w:rsid w:val="009875A0"/>
    <w:rsid w:val="009878D1"/>
    <w:rsid w:val="00990076"/>
    <w:rsid w:val="00996226"/>
    <w:rsid w:val="0099661D"/>
    <w:rsid w:val="009A1B94"/>
    <w:rsid w:val="009A1D3D"/>
    <w:rsid w:val="009A1D5B"/>
    <w:rsid w:val="009A1E3A"/>
    <w:rsid w:val="009A6F92"/>
    <w:rsid w:val="009B06D0"/>
    <w:rsid w:val="009B094A"/>
    <w:rsid w:val="009B2651"/>
    <w:rsid w:val="009B33FC"/>
    <w:rsid w:val="009B3DED"/>
    <w:rsid w:val="009B75D8"/>
    <w:rsid w:val="009B7BA3"/>
    <w:rsid w:val="009C57C9"/>
    <w:rsid w:val="009C6B77"/>
    <w:rsid w:val="009D1526"/>
    <w:rsid w:val="009D1E72"/>
    <w:rsid w:val="009D25EF"/>
    <w:rsid w:val="009D287A"/>
    <w:rsid w:val="009D2E73"/>
    <w:rsid w:val="009D60F0"/>
    <w:rsid w:val="009D6B9F"/>
    <w:rsid w:val="009D77E3"/>
    <w:rsid w:val="009E08AA"/>
    <w:rsid w:val="009E0EBE"/>
    <w:rsid w:val="009E231C"/>
    <w:rsid w:val="009E237F"/>
    <w:rsid w:val="009E4342"/>
    <w:rsid w:val="009E4E01"/>
    <w:rsid w:val="009E6796"/>
    <w:rsid w:val="009E6FD7"/>
    <w:rsid w:val="009E7357"/>
    <w:rsid w:val="009E7D84"/>
    <w:rsid w:val="009F0377"/>
    <w:rsid w:val="009F1E54"/>
    <w:rsid w:val="009F3997"/>
    <w:rsid w:val="009F6C7A"/>
    <w:rsid w:val="009F7C45"/>
    <w:rsid w:val="00A023DD"/>
    <w:rsid w:val="00A037CE"/>
    <w:rsid w:val="00A075AE"/>
    <w:rsid w:val="00A077AC"/>
    <w:rsid w:val="00A101B5"/>
    <w:rsid w:val="00A118E7"/>
    <w:rsid w:val="00A14AD8"/>
    <w:rsid w:val="00A15C02"/>
    <w:rsid w:val="00A172CC"/>
    <w:rsid w:val="00A175BC"/>
    <w:rsid w:val="00A202F7"/>
    <w:rsid w:val="00A20FEA"/>
    <w:rsid w:val="00A2227B"/>
    <w:rsid w:val="00A23DC3"/>
    <w:rsid w:val="00A23F08"/>
    <w:rsid w:val="00A24885"/>
    <w:rsid w:val="00A25350"/>
    <w:rsid w:val="00A265D2"/>
    <w:rsid w:val="00A274F5"/>
    <w:rsid w:val="00A30283"/>
    <w:rsid w:val="00A30343"/>
    <w:rsid w:val="00A31A60"/>
    <w:rsid w:val="00A3351A"/>
    <w:rsid w:val="00A345B9"/>
    <w:rsid w:val="00A355A4"/>
    <w:rsid w:val="00A35D62"/>
    <w:rsid w:val="00A36051"/>
    <w:rsid w:val="00A3714B"/>
    <w:rsid w:val="00A37916"/>
    <w:rsid w:val="00A40105"/>
    <w:rsid w:val="00A437F4"/>
    <w:rsid w:val="00A44F50"/>
    <w:rsid w:val="00A4530E"/>
    <w:rsid w:val="00A501FA"/>
    <w:rsid w:val="00A51AAA"/>
    <w:rsid w:val="00A51E25"/>
    <w:rsid w:val="00A531F5"/>
    <w:rsid w:val="00A53461"/>
    <w:rsid w:val="00A570FC"/>
    <w:rsid w:val="00A57ED3"/>
    <w:rsid w:val="00A646C5"/>
    <w:rsid w:val="00A64C93"/>
    <w:rsid w:val="00A6624B"/>
    <w:rsid w:val="00A67FD1"/>
    <w:rsid w:val="00A72479"/>
    <w:rsid w:val="00A7421A"/>
    <w:rsid w:val="00A750D6"/>
    <w:rsid w:val="00A777EE"/>
    <w:rsid w:val="00A844E2"/>
    <w:rsid w:val="00A84DAE"/>
    <w:rsid w:val="00A864F6"/>
    <w:rsid w:val="00A879C5"/>
    <w:rsid w:val="00A93154"/>
    <w:rsid w:val="00A94F3B"/>
    <w:rsid w:val="00A96403"/>
    <w:rsid w:val="00A96A12"/>
    <w:rsid w:val="00A97462"/>
    <w:rsid w:val="00A97AA2"/>
    <w:rsid w:val="00AA1372"/>
    <w:rsid w:val="00AA144D"/>
    <w:rsid w:val="00AA5E5E"/>
    <w:rsid w:val="00AA6C0C"/>
    <w:rsid w:val="00AB0D77"/>
    <w:rsid w:val="00AB299B"/>
    <w:rsid w:val="00AB31EC"/>
    <w:rsid w:val="00AB3513"/>
    <w:rsid w:val="00AB4C8B"/>
    <w:rsid w:val="00AB7F8E"/>
    <w:rsid w:val="00AC2D1F"/>
    <w:rsid w:val="00AC3118"/>
    <w:rsid w:val="00AC355E"/>
    <w:rsid w:val="00AC3A58"/>
    <w:rsid w:val="00AC6319"/>
    <w:rsid w:val="00AC6A48"/>
    <w:rsid w:val="00AC7C0E"/>
    <w:rsid w:val="00AD0181"/>
    <w:rsid w:val="00AD144C"/>
    <w:rsid w:val="00AD48F3"/>
    <w:rsid w:val="00AD6A56"/>
    <w:rsid w:val="00AE19DD"/>
    <w:rsid w:val="00AE22AC"/>
    <w:rsid w:val="00AF0C27"/>
    <w:rsid w:val="00AF292E"/>
    <w:rsid w:val="00AF39A1"/>
    <w:rsid w:val="00AF463E"/>
    <w:rsid w:val="00B029A1"/>
    <w:rsid w:val="00B073E6"/>
    <w:rsid w:val="00B10BAE"/>
    <w:rsid w:val="00B11A69"/>
    <w:rsid w:val="00B132BB"/>
    <w:rsid w:val="00B13E0C"/>
    <w:rsid w:val="00B155CE"/>
    <w:rsid w:val="00B166D1"/>
    <w:rsid w:val="00B17F9E"/>
    <w:rsid w:val="00B23FC4"/>
    <w:rsid w:val="00B27D4C"/>
    <w:rsid w:val="00B3077D"/>
    <w:rsid w:val="00B3290C"/>
    <w:rsid w:val="00B350E8"/>
    <w:rsid w:val="00B42323"/>
    <w:rsid w:val="00B43DEE"/>
    <w:rsid w:val="00B44165"/>
    <w:rsid w:val="00B44312"/>
    <w:rsid w:val="00B455FA"/>
    <w:rsid w:val="00B45DDC"/>
    <w:rsid w:val="00B50131"/>
    <w:rsid w:val="00B52D29"/>
    <w:rsid w:val="00B53CAB"/>
    <w:rsid w:val="00B545BA"/>
    <w:rsid w:val="00B54A6D"/>
    <w:rsid w:val="00B5595A"/>
    <w:rsid w:val="00B606E5"/>
    <w:rsid w:val="00B63F8C"/>
    <w:rsid w:val="00B70C86"/>
    <w:rsid w:val="00B72EE6"/>
    <w:rsid w:val="00B72FFE"/>
    <w:rsid w:val="00B7503B"/>
    <w:rsid w:val="00B81A8C"/>
    <w:rsid w:val="00B83FFF"/>
    <w:rsid w:val="00B844D0"/>
    <w:rsid w:val="00B84C65"/>
    <w:rsid w:val="00B85AAA"/>
    <w:rsid w:val="00B85E6D"/>
    <w:rsid w:val="00B86389"/>
    <w:rsid w:val="00B908BC"/>
    <w:rsid w:val="00B9293D"/>
    <w:rsid w:val="00B94399"/>
    <w:rsid w:val="00B9487C"/>
    <w:rsid w:val="00B94BC4"/>
    <w:rsid w:val="00BA227C"/>
    <w:rsid w:val="00BA5C87"/>
    <w:rsid w:val="00BA6228"/>
    <w:rsid w:val="00BB0005"/>
    <w:rsid w:val="00BB0323"/>
    <w:rsid w:val="00BB1FA1"/>
    <w:rsid w:val="00BB4C3C"/>
    <w:rsid w:val="00BB4EE8"/>
    <w:rsid w:val="00BB5451"/>
    <w:rsid w:val="00BB5588"/>
    <w:rsid w:val="00BB6247"/>
    <w:rsid w:val="00BB62BE"/>
    <w:rsid w:val="00BC0018"/>
    <w:rsid w:val="00BC119C"/>
    <w:rsid w:val="00BC1245"/>
    <w:rsid w:val="00BC246E"/>
    <w:rsid w:val="00BC6873"/>
    <w:rsid w:val="00BC6DD9"/>
    <w:rsid w:val="00BD0993"/>
    <w:rsid w:val="00BD201D"/>
    <w:rsid w:val="00BD3FB0"/>
    <w:rsid w:val="00BD431D"/>
    <w:rsid w:val="00BD5171"/>
    <w:rsid w:val="00BD59CF"/>
    <w:rsid w:val="00BD59F4"/>
    <w:rsid w:val="00BD5BD5"/>
    <w:rsid w:val="00BD7218"/>
    <w:rsid w:val="00BD77AA"/>
    <w:rsid w:val="00BE0EB9"/>
    <w:rsid w:val="00BE127F"/>
    <w:rsid w:val="00BE2C8A"/>
    <w:rsid w:val="00BE641B"/>
    <w:rsid w:val="00BF6AA1"/>
    <w:rsid w:val="00C00BBC"/>
    <w:rsid w:val="00C01879"/>
    <w:rsid w:val="00C0300F"/>
    <w:rsid w:val="00C04636"/>
    <w:rsid w:val="00C05FEA"/>
    <w:rsid w:val="00C0648E"/>
    <w:rsid w:val="00C10A98"/>
    <w:rsid w:val="00C118F3"/>
    <w:rsid w:val="00C1292F"/>
    <w:rsid w:val="00C15FEF"/>
    <w:rsid w:val="00C1740E"/>
    <w:rsid w:val="00C178A9"/>
    <w:rsid w:val="00C21F49"/>
    <w:rsid w:val="00C2696F"/>
    <w:rsid w:val="00C35740"/>
    <w:rsid w:val="00C373D3"/>
    <w:rsid w:val="00C40AFB"/>
    <w:rsid w:val="00C43088"/>
    <w:rsid w:val="00C459D5"/>
    <w:rsid w:val="00C519F6"/>
    <w:rsid w:val="00C51A45"/>
    <w:rsid w:val="00C51B6C"/>
    <w:rsid w:val="00C56A03"/>
    <w:rsid w:val="00C56F1B"/>
    <w:rsid w:val="00C57487"/>
    <w:rsid w:val="00C600D1"/>
    <w:rsid w:val="00C61693"/>
    <w:rsid w:val="00C62D5F"/>
    <w:rsid w:val="00C637FD"/>
    <w:rsid w:val="00C64477"/>
    <w:rsid w:val="00C648BE"/>
    <w:rsid w:val="00C65268"/>
    <w:rsid w:val="00C66CAC"/>
    <w:rsid w:val="00C67AA5"/>
    <w:rsid w:val="00C701C0"/>
    <w:rsid w:val="00C70C56"/>
    <w:rsid w:val="00C70F32"/>
    <w:rsid w:val="00C7169E"/>
    <w:rsid w:val="00C74CCC"/>
    <w:rsid w:val="00C811EB"/>
    <w:rsid w:val="00C8185E"/>
    <w:rsid w:val="00C83DAE"/>
    <w:rsid w:val="00C87834"/>
    <w:rsid w:val="00C87B40"/>
    <w:rsid w:val="00C904B2"/>
    <w:rsid w:val="00C953C4"/>
    <w:rsid w:val="00C97751"/>
    <w:rsid w:val="00C97864"/>
    <w:rsid w:val="00CA01AA"/>
    <w:rsid w:val="00CA1E1C"/>
    <w:rsid w:val="00CA2AB9"/>
    <w:rsid w:val="00CA2B2C"/>
    <w:rsid w:val="00CA3717"/>
    <w:rsid w:val="00CA6EF0"/>
    <w:rsid w:val="00CA775A"/>
    <w:rsid w:val="00CA79EB"/>
    <w:rsid w:val="00CB0079"/>
    <w:rsid w:val="00CB2C87"/>
    <w:rsid w:val="00CB371B"/>
    <w:rsid w:val="00CB42E5"/>
    <w:rsid w:val="00CB43DB"/>
    <w:rsid w:val="00CB6EDA"/>
    <w:rsid w:val="00CC0715"/>
    <w:rsid w:val="00CC0AD2"/>
    <w:rsid w:val="00CC152A"/>
    <w:rsid w:val="00CC17D5"/>
    <w:rsid w:val="00CC25E9"/>
    <w:rsid w:val="00CC3DDE"/>
    <w:rsid w:val="00CC4A48"/>
    <w:rsid w:val="00CC548E"/>
    <w:rsid w:val="00CC5F37"/>
    <w:rsid w:val="00CD06D9"/>
    <w:rsid w:val="00CD6CA9"/>
    <w:rsid w:val="00CE0617"/>
    <w:rsid w:val="00CE1A8C"/>
    <w:rsid w:val="00CE293A"/>
    <w:rsid w:val="00CE7295"/>
    <w:rsid w:val="00CF5CDC"/>
    <w:rsid w:val="00D0035D"/>
    <w:rsid w:val="00D013A7"/>
    <w:rsid w:val="00D015FF"/>
    <w:rsid w:val="00D01B56"/>
    <w:rsid w:val="00D04207"/>
    <w:rsid w:val="00D04B36"/>
    <w:rsid w:val="00D06D9D"/>
    <w:rsid w:val="00D102E7"/>
    <w:rsid w:val="00D12CAF"/>
    <w:rsid w:val="00D137FC"/>
    <w:rsid w:val="00D143BF"/>
    <w:rsid w:val="00D1503A"/>
    <w:rsid w:val="00D16D65"/>
    <w:rsid w:val="00D20EC7"/>
    <w:rsid w:val="00D20EEC"/>
    <w:rsid w:val="00D2109F"/>
    <w:rsid w:val="00D210F4"/>
    <w:rsid w:val="00D213D6"/>
    <w:rsid w:val="00D22354"/>
    <w:rsid w:val="00D23E50"/>
    <w:rsid w:val="00D24282"/>
    <w:rsid w:val="00D245CA"/>
    <w:rsid w:val="00D2493C"/>
    <w:rsid w:val="00D2521F"/>
    <w:rsid w:val="00D26973"/>
    <w:rsid w:val="00D270B0"/>
    <w:rsid w:val="00D27589"/>
    <w:rsid w:val="00D27E16"/>
    <w:rsid w:val="00D3010F"/>
    <w:rsid w:val="00D31F34"/>
    <w:rsid w:val="00D323E4"/>
    <w:rsid w:val="00D33CDA"/>
    <w:rsid w:val="00D341F3"/>
    <w:rsid w:val="00D3605B"/>
    <w:rsid w:val="00D40151"/>
    <w:rsid w:val="00D4211B"/>
    <w:rsid w:val="00D42994"/>
    <w:rsid w:val="00D42EAB"/>
    <w:rsid w:val="00D459A2"/>
    <w:rsid w:val="00D46105"/>
    <w:rsid w:val="00D4664E"/>
    <w:rsid w:val="00D4733D"/>
    <w:rsid w:val="00D47378"/>
    <w:rsid w:val="00D539FB"/>
    <w:rsid w:val="00D54301"/>
    <w:rsid w:val="00D558F5"/>
    <w:rsid w:val="00D55C7C"/>
    <w:rsid w:val="00D56437"/>
    <w:rsid w:val="00D6079A"/>
    <w:rsid w:val="00D60F40"/>
    <w:rsid w:val="00D61773"/>
    <w:rsid w:val="00D61E7E"/>
    <w:rsid w:val="00D62228"/>
    <w:rsid w:val="00D63D16"/>
    <w:rsid w:val="00D64A04"/>
    <w:rsid w:val="00D64F34"/>
    <w:rsid w:val="00D65365"/>
    <w:rsid w:val="00D65812"/>
    <w:rsid w:val="00D65DE3"/>
    <w:rsid w:val="00D709F5"/>
    <w:rsid w:val="00D712CC"/>
    <w:rsid w:val="00D7693C"/>
    <w:rsid w:val="00D8083E"/>
    <w:rsid w:val="00D81B88"/>
    <w:rsid w:val="00D841B2"/>
    <w:rsid w:val="00D85222"/>
    <w:rsid w:val="00D858B9"/>
    <w:rsid w:val="00D90504"/>
    <w:rsid w:val="00D90639"/>
    <w:rsid w:val="00D910D7"/>
    <w:rsid w:val="00D91B6B"/>
    <w:rsid w:val="00D9306A"/>
    <w:rsid w:val="00D93602"/>
    <w:rsid w:val="00D95575"/>
    <w:rsid w:val="00D958B5"/>
    <w:rsid w:val="00DA0A42"/>
    <w:rsid w:val="00DA2B36"/>
    <w:rsid w:val="00DA6EA2"/>
    <w:rsid w:val="00DA79FC"/>
    <w:rsid w:val="00DB0F5C"/>
    <w:rsid w:val="00DB1A85"/>
    <w:rsid w:val="00DB1FAE"/>
    <w:rsid w:val="00DB2C87"/>
    <w:rsid w:val="00DB6D99"/>
    <w:rsid w:val="00DB76B1"/>
    <w:rsid w:val="00DC13A6"/>
    <w:rsid w:val="00DC17B9"/>
    <w:rsid w:val="00DC42A2"/>
    <w:rsid w:val="00DC4687"/>
    <w:rsid w:val="00DC5AE2"/>
    <w:rsid w:val="00DC6E78"/>
    <w:rsid w:val="00DC6EC5"/>
    <w:rsid w:val="00DC77E2"/>
    <w:rsid w:val="00DC7E52"/>
    <w:rsid w:val="00DD6660"/>
    <w:rsid w:val="00DE16F2"/>
    <w:rsid w:val="00DE24C0"/>
    <w:rsid w:val="00DE4450"/>
    <w:rsid w:val="00DE4B35"/>
    <w:rsid w:val="00DE7377"/>
    <w:rsid w:val="00DF03F9"/>
    <w:rsid w:val="00DF1E98"/>
    <w:rsid w:val="00DF216D"/>
    <w:rsid w:val="00DF2822"/>
    <w:rsid w:val="00DF36A2"/>
    <w:rsid w:val="00DF3B84"/>
    <w:rsid w:val="00DF4090"/>
    <w:rsid w:val="00DF4AB0"/>
    <w:rsid w:val="00DF50D1"/>
    <w:rsid w:val="00DF56CD"/>
    <w:rsid w:val="00E02DDD"/>
    <w:rsid w:val="00E03F68"/>
    <w:rsid w:val="00E04C6B"/>
    <w:rsid w:val="00E074D6"/>
    <w:rsid w:val="00E07FE1"/>
    <w:rsid w:val="00E108FE"/>
    <w:rsid w:val="00E11A59"/>
    <w:rsid w:val="00E12FAC"/>
    <w:rsid w:val="00E1517D"/>
    <w:rsid w:val="00E219D5"/>
    <w:rsid w:val="00E22822"/>
    <w:rsid w:val="00E340D5"/>
    <w:rsid w:val="00E37033"/>
    <w:rsid w:val="00E373D0"/>
    <w:rsid w:val="00E4093D"/>
    <w:rsid w:val="00E41B4B"/>
    <w:rsid w:val="00E42A24"/>
    <w:rsid w:val="00E45493"/>
    <w:rsid w:val="00E45A86"/>
    <w:rsid w:val="00E508B1"/>
    <w:rsid w:val="00E51A84"/>
    <w:rsid w:val="00E54827"/>
    <w:rsid w:val="00E568A2"/>
    <w:rsid w:val="00E612C2"/>
    <w:rsid w:val="00E614DF"/>
    <w:rsid w:val="00E6275F"/>
    <w:rsid w:val="00E62AD8"/>
    <w:rsid w:val="00E6392A"/>
    <w:rsid w:val="00E65D94"/>
    <w:rsid w:val="00E6735A"/>
    <w:rsid w:val="00E67AA9"/>
    <w:rsid w:val="00E71839"/>
    <w:rsid w:val="00E7380E"/>
    <w:rsid w:val="00E76A2F"/>
    <w:rsid w:val="00E76D5C"/>
    <w:rsid w:val="00E81C38"/>
    <w:rsid w:val="00E83866"/>
    <w:rsid w:val="00E86100"/>
    <w:rsid w:val="00E906CE"/>
    <w:rsid w:val="00E9278B"/>
    <w:rsid w:val="00E93DFE"/>
    <w:rsid w:val="00E93E7B"/>
    <w:rsid w:val="00E97862"/>
    <w:rsid w:val="00E97BB6"/>
    <w:rsid w:val="00E97D36"/>
    <w:rsid w:val="00EA13FD"/>
    <w:rsid w:val="00EA582C"/>
    <w:rsid w:val="00EA5EE0"/>
    <w:rsid w:val="00EA7A78"/>
    <w:rsid w:val="00EA7C19"/>
    <w:rsid w:val="00EB239D"/>
    <w:rsid w:val="00EB5637"/>
    <w:rsid w:val="00EB6AE3"/>
    <w:rsid w:val="00EB7231"/>
    <w:rsid w:val="00EB794E"/>
    <w:rsid w:val="00EB7A3C"/>
    <w:rsid w:val="00EC0B12"/>
    <w:rsid w:val="00EC1A4A"/>
    <w:rsid w:val="00EC1B5C"/>
    <w:rsid w:val="00EC3DB0"/>
    <w:rsid w:val="00EC4B1E"/>
    <w:rsid w:val="00EC4D88"/>
    <w:rsid w:val="00EC6323"/>
    <w:rsid w:val="00ED106B"/>
    <w:rsid w:val="00ED191A"/>
    <w:rsid w:val="00ED1FBD"/>
    <w:rsid w:val="00ED27AD"/>
    <w:rsid w:val="00ED60FE"/>
    <w:rsid w:val="00ED6F94"/>
    <w:rsid w:val="00ED735E"/>
    <w:rsid w:val="00ED74AC"/>
    <w:rsid w:val="00ED78AA"/>
    <w:rsid w:val="00EE11F2"/>
    <w:rsid w:val="00EE2632"/>
    <w:rsid w:val="00EE3E73"/>
    <w:rsid w:val="00EE547A"/>
    <w:rsid w:val="00EE55D4"/>
    <w:rsid w:val="00EE56D9"/>
    <w:rsid w:val="00EE6FCB"/>
    <w:rsid w:val="00EF09D9"/>
    <w:rsid w:val="00EF2B9D"/>
    <w:rsid w:val="00EF4E9B"/>
    <w:rsid w:val="00EF5532"/>
    <w:rsid w:val="00EF7BC9"/>
    <w:rsid w:val="00F009AD"/>
    <w:rsid w:val="00F0256A"/>
    <w:rsid w:val="00F031DE"/>
    <w:rsid w:val="00F03263"/>
    <w:rsid w:val="00F07561"/>
    <w:rsid w:val="00F1198E"/>
    <w:rsid w:val="00F14981"/>
    <w:rsid w:val="00F1600F"/>
    <w:rsid w:val="00F16F26"/>
    <w:rsid w:val="00F201B4"/>
    <w:rsid w:val="00F23138"/>
    <w:rsid w:val="00F236EE"/>
    <w:rsid w:val="00F31DBB"/>
    <w:rsid w:val="00F34B8A"/>
    <w:rsid w:val="00F403F4"/>
    <w:rsid w:val="00F406CE"/>
    <w:rsid w:val="00F4209C"/>
    <w:rsid w:val="00F45783"/>
    <w:rsid w:val="00F50313"/>
    <w:rsid w:val="00F50B60"/>
    <w:rsid w:val="00F50F39"/>
    <w:rsid w:val="00F51927"/>
    <w:rsid w:val="00F53121"/>
    <w:rsid w:val="00F53469"/>
    <w:rsid w:val="00F5363B"/>
    <w:rsid w:val="00F57C57"/>
    <w:rsid w:val="00F61CDB"/>
    <w:rsid w:val="00F63104"/>
    <w:rsid w:val="00F707CC"/>
    <w:rsid w:val="00F71A31"/>
    <w:rsid w:val="00F72B40"/>
    <w:rsid w:val="00F73C79"/>
    <w:rsid w:val="00F75E39"/>
    <w:rsid w:val="00F80BD3"/>
    <w:rsid w:val="00F827C0"/>
    <w:rsid w:val="00F862FE"/>
    <w:rsid w:val="00F871C9"/>
    <w:rsid w:val="00F91867"/>
    <w:rsid w:val="00F92266"/>
    <w:rsid w:val="00F931D8"/>
    <w:rsid w:val="00F974D8"/>
    <w:rsid w:val="00FA3F6E"/>
    <w:rsid w:val="00FB0132"/>
    <w:rsid w:val="00FB0B7E"/>
    <w:rsid w:val="00FB774F"/>
    <w:rsid w:val="00FC1B58"/>
    <w:rsid w:val="00FC2021"/>
    <w:rsid w:val="00FC2518"/>
    <w:rsid w:val="00FC3ED2"/>
    <w:rsid w:val="00FC6325"/>
    <w:rsid w:val="00FD0B20"/>
    <w:rsid w:val="00FD180A"/>
    <w:rsid w:val="00FD1F3B"/>
    <w:rsid w:val="00FD715D"/>
    <w:rsid w:val="00FE014B"/>
    <w:rsid w:val="00FE1068"/>
    <w:rsid w:val="00FE18A6"/>
    <w:rsid w:val="00FE251B"/>
    <w:rsid w:val="00FE4805"/>
    <w:rsid w:val="00FE4AEE"/>
    <w:rsid w:val="00FE5B56"/>
    <w:rsid w:val="00FE750A"/>
    <w:rsid w:val="00FF0AF8"/>
    <w:rsid w:val="00FF13D2"/>
    <w:rsid w:val="00FF35A0"/>
    <w:rsid w:val="00FF4F99"/>
    <w:rsid w:val="00FF65A9"/>
    <w:rsid w:val="00FF76D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D2FA25"/>
  <w15:docId w15:val="{7E1860FC-6114-4CA7-9117-EC9A8B85E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semiHidden="1" w:uiPriority="99" w:unhideWhenUsed="1" w:qFormat="1"/>
    <w:lsdException w:name="heading 4" w:semiHidden="1" w:uiPriority="99" w:unhideWhenUsed="1" w:qFormat="1"/>
    <w:lsdException w:name="heading 5" w:uiPriority="9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iPriority="99"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sz w:val="24"/>
    </w:rPr>
  </w:style>
  <w:style w:type="paragraph" w:styleId="Kop1">
    <w:name w:val="heading 1"/>
    <w:basedOn w:val="Standaard"/>
    <w:next w:val="Standaard"/>
    <w:link w:val="Kop1Char"/>
    <w:uiPriority w:val="99"/>
    <w:qFormat/>
    <w:pPr>
      <w:keepNext/>
      <w:outlineLvl w:val="0"/>
    </w:pPr>
    <w:rPr>
      <w:sz w:val="28"/>
    </w:rPr>
  </w:style>
  <w:style w:type="paragraph" w:styleId="Kop2">
    <w:name w:val="heading 2"/>
    <w:basedOn w:val="Standaard"/>
    <w:next w:val="Standaard"/>
    <w:link w:val="Kop2Char"/>
    <w:uiPriority w:val="99"/>
    <w:qFormat/>
    <w:pPr>
      <w:keepNext/>
      <w:tabs>
        <w:tab w:val="left" w:pos="-1440"/>
        <w:tab w:val="left" w:pos="-720"/>
      </w:tabs>
      <w:suppressAutoHyphens/>
      <w:outlineLvl w:val="1"/>
    </w:pPr>
    <w:rPr>
      <w:b/>
    </w:rPr>
  </w:style>
  <w:style w:type="paragraph" w:styleId="Kop3">
    <w:name w:val="heading 3"/>
    <w:basedOn w:val="Standaard"/>
    <w:next w:val="Standaard"/>
    <w:link w:val="Kop3Char"/>
    <w:uiPriority w:val="99"/>
    <w:qFormat/>
    <w:rsid w:val="00ED74AC"/>
    <w:pPr>
      <w:keepNext/>
      <w:spacing w:line="288" w:lineRule="auto"/>
      <w:outlineLvl w:val="2"/>
    </w:pPr>
    <w:rPr>
      <w:b/>
      <w:smallCaps/>
    </w:rPr>
  </w:style>
  <w:style w:type="paragraph" w:styleId="Kop4">
    <w:name w:val="heading 4"/>
    <w:basedOn w:val="Standaard"/>
    <w:next w:val="Standaard"/>
    <w:link w:val="Kop4Char"/>
    <w:autoRedefine/>
    <w:uiPriority w:val="99"/>
    <w:qFormat/>
    <w:rsid w:val="00ED74AC"/>
    <w:pPr>
      <w:keepNext/>
      <w:spacing w:line="288" w:lineRule="auto"/>
      <w:outlineLvl w:val="3"/>
    </w:pPr>
    <w:rPr>
      <w:b/>
    </w:rPr>
  </w:style>
  <w:style w:type="paragraph" w:styleId="Kop5">
    <w:name w:val="heading 5"/>
    <w:basedOn w:val="Standaard"/>
    <w:next w:val="Standaard"/>
    <w:link w:val="Kop5Char"/>
    <w:uiPriority w:val="99"/>
    <w:qFormat/>
    <w:rsid w:val="00631C61"/>
    <w:pPr>
      <w:keepNext/>
      <w:numPr>
        <w:ilvl w:val="4"/>
        <w:numId w:val="1"/>
      </w:numPr>
      <w:suppressAutoHyphens/>
      <w:outlineLvl w:val="4"/>
    </w:pPr>
    <w:rPr>
      <w:rFonts w:ascii="Arial" w:hAnsi="Arial" w:cs="Arial"/>
      <w:b/>
      <w:bCs/>
      <w:sz w:val="20"/>
      <w:lang w:eastAsia="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uiPriority w:val="99"/>
  </w:style>
  <w:style w:type="paragraph" w:styleId="Bloktekst">
    <w:name w:val="Block Text"/>
    <w:basedOn w:val="Standaard"/>
    <w:pPr>
      <w:tabs>
        <w:tab w:val="left" w:pos="284"/>
        <w:tab w:val="left" w:pos="567"/>
        <w:tab w:val="left" w:pos="851"/>
        <w:tab w:val="left" w:pos="1134"/>
        <w:tab w:val="left" w:pos="1418"/>
        <w:tab w:val="left" w:pos="1701"/>
        <w:tab w:val="left" w:pos="1985"/>
        <w:tab w:val="left" w:pos="2268"/>
      </w:tabs>
      <w:suppressAutoHyphens/>
      <w:ind w:left="1134" w:right="-2" w:hanging="1134"/>
    </w:pPr>
  </w:style>
  <w:style w:type="paragraph" w:customStyle="1" w:styleId="Adresbinnenin">
    <w:name w:val="Adres binnenin"/>
    <w:basedOn w:val="Standaard"/>
    <w:rsid w:val="0043294F"/>
  </w:style>
  <w:style w:type="paragraph" w:styleId="Ballontekst">
    <w:name w:val="Balloon Text"/>
    <w:basedOn w:val="Standaard"/>
    <w:link w:val="BallontekstChar"/>
    <w:uiPriority w:val="99"/>
    <w:semiHidden/>
    <w:rsid w:val="00C0648E"/>
    <w:rPr>
      <w:rFonts w:ascii="Tahoma" w:hAnsi="Tahoma" w:cs="Tahoma"/>
      <w:sz w:val="16"/>
      <w:szCs w:val="16"/>
    </w:rPr>
  </w:style>
  <w:style w:type="paragraph" w:styleId="Plattetekst">
    <w:name w:val="Body Text"/>
    <w:basedOn w:val="Standaard"/>
    <w:link w:val="PlattetekstChar"/>
    <w:uiPriority w:val="99"/>
    <w:rsid w:val="00046BFA"/>
    <w:pPr>
      <w:widowControl w:val="0"/>
      <w:autoSpaceDE w:val="0"/>
      <w:autoSpaceDN w:val="0"/>
      <w:adjustRightInd w:val="0"/>
    </w:pPr>
    <w:rPr>
      <w:rFonts w:ascii="Arial" w:hAnsi="Arial" w:cs="Arial"/>
      <w:sz w:val="20"/>
    </w:rPr>
  </w:style>
  <w:style w:type="paragraph" w:styleId="Lijstalinea">
    <w:name w:val="List Paragraph"/>
    <w:basedOn w:val="Standaard"/>
    <w:uiPriority w:val="34"/>
    <w:qFormat/>
    <w:rsid w:val="001F3EE7"/>
    <w:pPr>
      <w:ind w:left="720"/>
      <w:contextualSpacing/>
    </w:pPr>
  </w:style>
  <w:style w:type="character" w:customStyle="1" w:styleId="Kop3Char">
    <w:name w:val="Kop 3 Char"/>
    <w:basedOn w:val="Standaardalinea-lettertype"/>
    <w:link w:val="Kop3"/>
    <w:uiPriority w:val="99"/>
    <w:rsid w:val="00ED74AC"/>
    <w:rPr>
      <w:b/>
      <w:smallCaps/>
      <w:sz w:val="24"/>
    </w:rPr>
  </w:style>
  <w:style w:type="character" w:customStyle="1" w:styleId="Kop4Char">
    <w:name w:val="Kop 4 Char"/>
    <w:basedOn w:val="Standaardalinea-lettertype"/>
    <w:link w:val="Kop4"/>
    <w:uiPriority w:val="99"/>
    <w:rsid w:val="00ED74AC"/>
    <w:rPr>
      <w:b/>
      <w:sz w:val="24"/>
    </w:rPr>
  </w:style>
  <w:style w:type="character" w:customStyle="1" w:styleId="Kop1Char">
    <w:name w:val="Kop 1 Char"/>
    <w:link w:val="Kop1"/>
    <w:uiPriority w:val="99"/>
    <w:locked/>
    <w:rsid w:val="00ED74AC"/>
    <w:rPr>
      <w:sz w:val="28"/>
    </w:rPr>
  </w:style>
  <w:style w:type="character" w:customStyle="1" w:styleId="Kop2Char">
    <w:name w:val="Kop 2 Char"/>
    <w:link w:val="Kop2"/>
    <w:uiPriority w:val="99"/>
    <w:locked/>
    <w:rsid w:val="00ED74AC"/>
    <w:rPr>
      <w:b/>
      <w:sz w:val="24"/>
    </w:rPr>
  </w:style>
  <w:style w:type="character" w:customStyle="1" w:styleId="Kop5Char">
    <w:name w:val="Kop 5 Char"/>
    <w:link w:val="Kop5"/>
    <w:uiPriority w:val="99"/>
    <w:locked/>
    <w:rsid w:val="00ED74AC"/>
    <w:rPr>
      <w:rFonts w:ascii="Arial" w:hAnsi="Arial" w:cs="Arial"/>
      <w:b/>
      <w:bCs/>
      <w:lang w:eastAsia="ar-SA"/>
    </w:rPr>
  </w:style>
  <w:style w:type="character" w:customStyle="1" w:styleId="BallontekstChar">
    <w:name w:val="Ballontekst Char"/>
    <w:link w:val="Ballontekst"/>
    <w:uiPriority w:val="99"/>
    <w:semiHidden/>
    <w:locked/>
    <w:rsid w:val="00ED74AC"/>
    <w:rPr>
      <w:rFonts w:ascii="Tahoma" w:hAnsi="Tahoma" w:cs="Tahoma"/>
      <w:sz w:val="16"/>
      <w:szCs w:val="16"/>
    </w:rPr>
  </w:style>
  <w:style w:type="character" w:customStyle="1" w:styleId="PlattetekstChar">
    <w:name w:val="Platte tekst Char"/>
    <w:link w:val="Plattetekst"/>
    <w:uiPriority w:val="99"/>
    <w:locked/>
    <w:rsid w:val="00ED74AC"/>
    <w:rPr>
      <w:rFonts w:ascii="Arial" w:hAnsi="Arial" w:cs="Arial"/>
    </w:rPr>
  </w:style>
  <w:style w:type="paragraph" w:customStyle="1" w:styleId="Opmaakprofiel1">
    <w:name w:val="Opmaakprofiel1"/>
    <w:basedOn w:val="Standaard"/>
    <w:next w:val="Standaard"/>
    <w:uiPriority w:val="99"/>
    <w:rsid w:val="00ED74AC"/>
    <w:pPr>
      <w:pBdr>
        <w:top w:val="single" w:sz="6" w:space="1" w:color="auto"/>
        <w:left w:val="single" w:sz="6" w:space="1" w:color="auto"/>
        <w:bottom w:val="single" w:sz="6" w:space="1" w:color="auto"/>
        <w:right w:val="single" w:sz="6" w:space="1" w:color="auto"/>
      </w:pBdr>
      <w:shd w:val="pct25" w:color="auto" w:fill="auto"/>
    </w:pPr>
    <w:rPr>
      <w:sz w:val="20"/>
    </w:rPr>
  </w:style>
  <w:style w:type="paragraph" w:styleId="Voetnoottekst">
    <w:name w:val="footnote text"/>
    <w:basedOn w:val="Standaard"/>
    <w:link w:val="VoetnoottekstChar"/>
    <w:uiPriority w:val="99"/>
    <w:rsid w:val="00ED74AC"/>
    <w:rPr>
      <w:sz w:val="20"/>
    </w:rPr>
  </w:style>
  <w:style w:type="character" w:customStyle="1" w:styleId="VoetnoottekstChar">
    <w:name w:val="Voetnoottekst Char"/>
    <w:basedOn w:val="Standaardalinea-lettertype"/>
    <w:link w:val="Voetnoottekst"/>
    <w:uiPriority w:val="99"/>
    <w:rsid w:val="00ED74AC"/>
  </w:style>
  <w:style w:type="character" w:styleId="Voetnootmarkering">
    <w:name w:val="footnote reference"/>
    <w:uiPriority w:val="99"/>
    <w:rsid w:val="00ED74AC"/>
    <w:rPr>
      <w:rFonts w:cs="Times New Roman"/>
      <w:vertAlign w:val="superscript"/>
    </w:rPr>
  </w:style>
  <w:style w:type="paragraph" w:styleId="Koptekst">
    <w:name w:val="header"/>
    <w:basedOn w:val="Standaard"/>
    <w:link w:val="KoptekstChar"/>
    <w:uiPriority w:val="99"/>
    <w:rsid w:val="00ED74AC"/>
    <w:pPr>
      <w:tabs>
        <w:tab w:val="center" w:pos="4536"/>
        <w:tab w:val="right" w:pos="9072"/>
      </w:tabs>
    </w:pPr>
  </w:style>
  <w:style w:type="character" w:customStyle="1" w:styleId="KoptekstChar">
    <w:name w:val="Koptekst Char"/>
    <w:basedOn w:val="Standaardalinea-lettertype"/>
    <w:link w:val="Koptekst"/>
    <w:uiPriority w:val="99"/>
    <w:rsid w:val="00ED74AC"/>
    <w:rPr>
      <w:sz w:val="24"/>
    </w:rPr>
  </w:style>
  <w:style w:type="character" w:customStyle="1" w:styleId="VoettekstChar">
    <w:name w:val="Voettekst Char"/>
    <w:link w:val="Voettekst"/>
    <w:uiPriority w:val="99"/>
    <w:locked/>
    <w:rsid w:val="00ED74AC"/>
    <w:rPr>
      <w:sz w:val="24"/>
    </w:rPr>
  </w:style>
  <w:style w:type="character" w:styleId="HTMLDefinition">
    <w:name w:val="HTML Definition"/>
    <w:uiPriority w:val="99"/>
    <w:rsid w:val="00ED74AC"/>
    <w:rPr>
      <w:rFonts w:cs="Times New Roman"/>
      <w:i/>
      <w:iCs/>
    </w:rPr>
  </w:style>
  <w:style w:type="table" w:styleId="Tabelraster">
    <w:name w:val="Table Grid"/>
    <w:basedOn w:val="Standaardtabel"/>
    <w:uiPriority w:val="99"/>
    <w:rsid w:val="00ED74AC"/>
    <w:pPr>
      <w:spacing w:line="284"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structuur">
    <w:name w:val="Document Map"/>
    <w:basedOn w:val="Standaard"/>
    <w:link w:val="DocumentstructuurChar"/>
    <w:uiPriority w:val="99"/>
    <w:rsid w:val="00ED74AC"/>
    <w:pPr>
      <w:shd w:val="clear" w:color="auto" w:fill="000080"/>
    </w:pPr>
    <w:rPr>
      <w:rFonts w:ascii="Tahoma" w:hAnsi="Tahoma" w:cs="Tahoma"/>
      <w:sz w:val="20"/>
    </w:rPr>
  </w:style>
  <w:style w:type="character" w:customStyle="1" w:styleId="DocumentstructuurChar">
    <w:name w:val="Documentstructuur Char"/>
    <w:basedOn w:val="Standaardalinea-lettertype"/>
    <w:link w:val="Documentstructuur"/>
    <w:uiPriority w:val="99"/>
    <w:rsid w:val="00ED74AC"/>
    <w:rPr>
      <w:rFonts w:ascii="Tahoma" w:hAnsi="Tahoma" w:cs="Tahoma"/>
      <w:shd w:val="clear" w:color="auto" w:fill="000080"/>
    </w:rPr>
  </w:style>
  <w:style w:type="paragraph" w:customStyle="1" w:styleId="wanneer-datum">
    <w:name w:val="wanneer-datum"/>
    <w:basedOn w:val="Standaard"/>
    <w:autoRedefine/>
    <w:uiPriority w:val="99"/>
    <w:rsid w:val="00ED74AC"/>
    <w:rPr>
      <w:b/>
      <w:bCs/>
    </w:rPr>
  </w:style>
  <w:style w:type="paragraph" w:customStyle="1" w:styleId="wanneer-tijd">
    <w:name w:val="wanneer-tijd"/>
    <w:basedOn w:val="Standaard"/>
    <w:autoRedefine/>
    <w:uiPriority w:val="99"/>
    <w:rsid w:val="00ED74AC"/>
    <w:rPr>
      <w:b/>
      <w:bCs/>
    </w:rPr>
  </w:style>
  <w:style w:type="paragraph" w:customStyle="1" w:styleId="onderwerp">
    <w:name w:val="onderwerp"/>
    <w:basedOn w:val="Standaard"/>
    <w:autoRedefine/>
    <w:uiPriority w:val="99"/>
    <w:rsid w:val="00ED74AC"/>
  </w:style>
  <w:style w:type="paragraph" w:customStyle="1" w:styleId="vergadering">
    <w:name w:val="vergadering"/>
    <w:basedOn w:val="Standaard"/>
    <w:autoRedefine/>
    <w:uiPriority w:val="99"/>
    <w:rsid w:val="00ED74AC"/>
    <w:pPr>
      <w:outlineLvl w:val="1"/>
    </w:pPr>
    <w:rPr>
      <w:b/>
      <w:bCs/>
    </w:rPr>
  </w:style>
  <w:style w:type="paragraph" w:customStyle="1" w:styleId="mededelingen">
    <w:name w:val="mededelingen"/>
    <w:basedOn w:val="Standaard"/>
    <w:autoRedefine/>
    <w:uiPriority w:val="99"/>
    <w:rsid w:val="00ED74AC"/>
    <w:pPr>
      <w:outlineLvl w:val="1"/>
    </w:pPr>
    <w:rPr>
      <w:b/>
      <w:bCs/>
    </w:rPr>
  </w:style>
  <w:style w:type="paragraph" w:customStyle="1" w:styleId="openbaar">
    <w:name w:val="openbaar"/>
    <w:basedOn w:val="Standaard"/>
    <w:autoRedefine/>
    <w:uiPriority w:val="99"/>
    <w:rsid w:val="00ED74AC"/>
    <w:pPr>
      <w:outlineLvl w:val="1"/>
    </w:pPr>
    <w:rPr>
      <w:b/>
      <w:bCs/>
    </w:rPr>
  </w:style>
  <w:style w:type="paragraph" w:customStyle="1" w:styleId="agenda">
    <w:name w:val="agenda"/>
    <w:basedOn w:val="Standaard"/>
    <w:autoRedefine/>
    <w:uiPriority w:val="99"/>
    <w:rsid w:val="00ED74AC"/>
    <w:pPr>
      <w:outlineLvl w:val="0"/>
    </w:pPr>
    <w:rPr>
      <w:b/>
      <w:sz w:val="28"/>
    </w:rPr>
  </w:style>
  <w:style w:type="paragraph" w:customStyle="1" w:styleId="vergaderjaar">
    <w:name w:val="vergaderjaar"/>
    <w:basedOn w:val="Standaard"/>
    <w:autoRedefine/>
    <w:uiPriority w:val="99"/>
    <w:rsid w:val="00ED74AC"/>
  </w:style>
  <w:style w:type="paragraph" w:customStyle="1" w:styleId="agenda-uitgifte">
    <w:name w:val="agenda-uitgifte"/>
    <w:basedOn w:val="Standaard"/>
    <w:autoRedefine/>
    <w:uiPriority w:val="99"/>
    <w:rsid w:val="00ED74AC"/>
  </w:style>
  <w:style w:type="paragraph" w:customStyle="1" w:styleId="subonderwerp">
    <w:name w:val="subonderwerp"/>
    <w:basedOn w:val="Standaard"/>
    <w:autoRedefine/>
    <w:uiPriority w:val="99"/>
    <w:rsid w:val="00ED74AC"/>
  </w:style>
  <w:style w:type="paragraph" w:customStyle="1" w:styleId="tussenkop">
    <w:name w:val="tussenkop"/>
    <w:basedOn w:val="Standaard"/>
    <w:autoRedefine/>
    <w:uiPriority w:val="99"/>
    <w:rsid w:val="00ED74AC"/>
    <w:rPr>
      <w:b/>
    </w:rPr>
  </w:style>
  <w:style w:type="paragraph" w:customStyle="1" w:styleId="dossiernummer">
    <w:name w:val="dossiernummer"/>
    <w:basedOn w:val="Standaard"/>
    <w:autoRedefine/>
    <w:uiPriority w:val="99"/>
    <w:rsid w:val="00ED74AC"/>
    <w:rPr>
      <w:b/>
    </w:rPr>
  </w:style>
  <w:style w:type="paragraph" w:customStyle="1" w:styleId="voorbereidend">
    <w:name w:val="voorbereidend"/>
    <w:basedOn w:val="Standaard"/>
    <w:autoRedefine/>
    <w:uiPriority w:val="99"/>
    <w:rsid w:val="00ED74AC"/>
    <w:pPr>
      <w:outlineLvl w:val="1"/>
    </w:pPr>
    <w:rPr>
      <w:b/>
    </w:rPr>
  </w:style>
  <w:style w:type="paragraph" w:customStyle="1" w:styleId="reces-kop">
    <w:name w:val="reces-kop"/>
    <w:basedOn w:val="openbaar"/>
    <w:autoRedefine/>
    <w:uiPriority w:val="99"/>
    <w:rsid w:val="00ED74AC"/>
  </w:style>
  <w:style w:type="paragraph" w:customStyle="1" w:styleId="commissievergadering">
    <w:name w:val="commissievergadering"/>
    <w:basedOn w:val="Standaard"/>
    <w:autoRedefine/>
    <w:uiPriority w:val="99"/>
    <w:rsid w:val="00ED74AC"/>
  </w:style>
  <w:style w:type="paragraph" w:customStyle="1" w:styleId="margekop">
    <w:name w:val="margekop"/>
    <w:basedOn w:val="Standaard"/>
    <w:autoRedefine/>
    <w:uiPriority w:val="99"/>
    <w:rsid w:val="00ED74AC"/>
    <w:rPr>
      <w:b/>
    </w:rPr>
  </w:style>
  <w:style w:type="paragraph" w:customStyle="1" w:styleId="kamer">
    <w:name w:val="kamer"/>
    <w:basedOn w:val="Standaard"/>
    <w:next w:val="Standaard"/>
    <w:autoRedefine/>
    <w:uiPriority w:val="99"/>
    <w:rsid w:val="00ED74AC"/>
    <w:pPr>
      <w:spacing w:line="288" w:lineRule="auto"/>
    </w:pPr>
    <w:rPr>
      <w:b/>
      <w:sz w:val="20"/>
      <w:szCs w:val="28"/>
    </w:rPr>
  </w:style>
  <w:style w:type="paragraph" w:customStyle="1" w:styleId="agenda-kop">
    <w:name w:val="agenda-kop"/>
    <w:basedOn w:val="Standaard"/>
    <w:autoRedefine/>
    <w:uiPriority w:val="99"/>
    <w:rsid w:val="00ED74AC"/>
    <w:rPr>
      <w:b/>
      <w:sz w:val="20"/>
    </w:rPr>
  </w:style>
  <w:style w:type="paragraph" w:customStyle="1" w:styleId="ondertitel">
    <w:name w:val="ondertitel"/>
    <w:basedOn w:val="Standaard"/>
    <w:autoRedefine/>
    <w:uiPriority w:val="99"/>
    <w:rsid w:val="00ED74AC"/>
    <w:rPr>
      <w:b/>
    </w:rPr>
  </w:style>
  <w:style w:type="paragraph" w:customStyle="1" w:styleId="overleg-kop">
    <w:name w:val="overleg-kop"/>
    <w:basedOn w:val="openbaar"/>
    <w:autoRedefine/>
    <w:uiPriority w:val="99"/>
    <w:rsid w:val="00ED74AC"/>
  </w:style>
  <w:style w:type="paragraph" w:customStyle="1" w:styleId="wanneer-datum-tijd">
    <w:name w:val="wanneer-datum-tijd"/>
    <w:basedOn w:val="Standaard"/>
    <w:autoRedefine/>
    <w:uiPriority w:val="99"/>
    <w:rsid w:val="00ED74AC"/>
    <w:rPr>
      <w:b/>
    </w:rPr>
  </w:style>
  <w:style w:type="paragraph" w:customStyle="1" w:styleId="alternatief">
    <w:name w:val="alternatief"/>
    <w:basedOn w:val="Standaard"/>
    <w:autoRedefine/>
    <w:uiPriority w:val="99"/>
    <w:rsid w:val="00ED74AC"/>
    <w:pPr>
      <w:tabs>
        <w:tab w:val="left" w:pos="284"/>
        <w:tab w:val="left" w:pos="567"/>
        <w:tab w:val="left" w:pos="851"/>
        <w:tab w:val="left" w:pos="1134"/>
        <w:tab w:val="left" w:pos="1418"/>
        <w:tab w:val="left" w:pos="1701"/>
        <w:tab w:val="left" w:pos="1985"/>
        <w:tab w:val="left" w:pos="2268"/>
      </w:tabs>
      <w:suppressAutoHyphens/>
      <w:ind w:left="170"/>
    </w:pPr>
  </w:style>
  <w:style w:type="character" w:customStyle="1" w:styleId="E-mailStijl48">
    <w:name w:val="E-mailStijl48"/>
    <w:uiPriority w:val="99"/>
    <w:semiHidden/>
    <w:rsid w:val="00ED74AC"/>
    <w:rPr>
      <w:rFonts w:ascii="Arial" w:hAnsi="Arial" w:cs="Arial"/>
      <w:color w:val="000080"/>
      <w:sz w:val="20"/>
      <w:szCs w:val="20"/>
    </w:rPr>
  </w:style>
  <w:style w:type="character" w:styleId="Hyperlink">
    <w:name w:val="Hyperlink"/>
    <w:uiPriority w:val="99"/>
    <w:rsid w:val="00ED74AC"/>
    <w:rPr>
      <w:rFonts w:cs="Times New Roman"/>
      <w:color w:val="0000FF"/>
      <w:u w:val="single"/>
    </w:rPr>
  </w:style>
  <w:style w:type="paragraph" w:customStyle="1" w:styleId="Default">
    <w:name w:val="Default"/>
    <w:rsid w:val="00ED74AC"/>
    <w:pPr>
      <w:autoSpaceDE w:val="0"/>
      <w:autoSpaceDN w:val="0"/>
      <w:adjustRightInd w:val="0"/>
    </w:pPr>
    <w:rPr>
      <w:rFonts w:ascii="EMCFG H+ Univers" w:hAnsi="EMCFG H+ Univers" w:cs="EMCFG H+ Univers"/>
      <w:color w:val="000000"/>
      <w:sz w:val="24"/>
      <w:szCs w:val="24"/>
    </w:rPr>
  </w:style>
  <w:style w:type="character" w:styleId="GevolgdeHyperlink">
    <w:name w:val="FollowedHyperlink"/>
    <w:uiPriority w:val="99"/>
    <w:rsid w:val="00ED74AC"/>
    <w:rPr>
      <w:rFonts w:cs="Times New Roman"/>
      <w:color w:val="800080"/>
      <w:u w:val="single"/>
    </w:rPr>
  </w:style>
  <w:style w:type="character" w:customStyle="1" w:styleId="apple-style-span">
    <w:name w:val="apple-style-span"/>
    <w:uiPriority w:val="99"/>
    <w:rsid w:val="00ED74AC"/>
    <w:rPr>
      <w:rFonts w:ascii="Times New Roman" w:hAnsi="Times New Roman" w:cs="Times New Roman"/>
    </w:rPr>
  </w:style>
  <w:style w:type="paragraph" w:styleId="Plattetekst2">
    <w:name w:val="Body Text 2"/>
    <w:basedOn w:val="Standaard"/>
    <w:link w:val="Plattetekst2Char"/>
    <w:rsid w:val="00ED74AC"/>
    <w:pPr>
      <w:widowControl w:val="0"/>
    </w:pPr>
    <w:rPr>
      <w:rFonts w:ascii="Univers" w:hAnsi="Univers"/>
      <w:b/>
      <w:sz w:val="20"/>
    </w:rPr>
  </w:style>
  <w:style w:type="character" w:customStyle="1" w:styleId="Plattetekst2Char">
    <w:name w:val="Platte tekst 2 Char"/>
    <w:basedOn w:val="Standaardalinea-lettertype"/>
    <w:link w:val="Plattetekst2"/>
    <w:rsid w:val="00ED74AC"/>
    <w:rPr>
      <w:rFonts w:ascii="Univers" w:hAnsi="Univers"/>
      <w:b/>
    </w:rPr>
  </w:style>
  <w:style w:type="character" w:styleId="Nadruk">
    <w:name w:val="Emphasis"/>
    <w:uiPriority w:val="20"/>
    <w:qFormat/>
    <w:rsid w:val="00ED74AC"/>
    <w:rPr>
      <w:rFonts w:cs="Times New Roman"/>
      <w:i/>
      <w:iCs/>
    </w:rPr>
  </w:style>
  <w:style w:type="paragraph" w:styleId="Geenafstand">
    <w:name w:val="No Spacing"/>
    <w:link w:val="GeenafstandChar"/>
    <w:uiPriority w:val="1"/>
    <w:qFormat/>
    <w:rsid w:val="00ED74AC"/>
    <w:rPr>
      <w:sz w:val="24"/>
    </w:rPr>
  </w:style>
  <w:style w:type="character" w:styleId="Zwaar">
    <w:name w:val="Strong"/>
    <w:uiPriority w:val="22"/>
    <w:qFormat/>
    <w:rsid w:val="00ED74AC"/>
    <w:rPr>
      <w:b/>
      <w:bCs/>
    </w:rPr>
  </w:style>
  <w:style w:type="paragraph" w:styleId="Normaalweb">
    <w:name w:val="Normal (Web)"/>
    <w:basedOn w:val="Standaard"/>
    <w:uiPriority w:val="99"/>
    <w:rsid w:val="00ED74AC"/>
    <w:pPr>
      <w:spacing w:before="100" w:beforeAutospacing="1" w:after="100" w:afterAutospacing="1"/>
    </w:pPr>
    <w:rPr>
      <w:szCs w:val="24"/>
    </w:rPr>
  </w:style>
  <w:style w:type="paragraph" w:customStyle="1" w:styleId="Amendement">
    <w:name w:val="Amendement"/>
    <w:rsid w:val="00ED74AC"/>
    <w:pPr>
      <w:widowControl w:val="0"/>
      <w:tabs>
        <w:tab w:val="left" w:pos="3310"/>
        <w:tab w:val="left" w:pos="3600"/>
      </w:tabs>
      <w:suppressAutoHyphens/>
      <w:overflowPunct w:val="0"/>
      <w:autoSpaceDE w:val="0"/>
      <w:autoSpaceDN w:val="0"/>
      <w:adjustRightInd w:val="0"/>
      <w:textAlignment w:val="baseline"/>
    </w:pPr>
    <w:rPr>
      <w:rFonts w:ascii="Courier New" w:hAnsi="Courier New" w:cs="Courier New"/>
      <w:b/>
      <w:bCs/>
      <w:sz w:val="24"/>
      <w:szCs w:val="24"/>
    </w:rPr>
  </w:style>
  <w:style w:type="paragraph" w:styleId="Lijstopsomteken">
    <w:name w:val="List Bullet"/>
    <w:basedOn w:val="Standaard"/>
    <w:uiPriority w:val="99"/>
    <w:unhideWhenUsed/>
    <w:rsid w:val="00ED74AC"/>
    <w:pPr>
      <w:numPr>
        <w:numId w:val="2"/>
      </w:numPr>
      <w:contextualSpacing/>
    </w:pPr>
  </w:style>
  <w:style w:type="paragraph" w:styleId="Plattetekstinspringen">
    <w:name w:val="Body Text Indent"/>
    <w:basedOn w:val="Standaard"/>
    <w:link w:val="PlattetekstinspringenChar"/>
    <w:rsid w:val="00ED74AC"/>
    <w:pPr>
      <w:widowControl w:val="0"/>
      <w:tabs>
        <w:tab w:val="left" w:pos="-56"/>
        <w:tab w:val="left" w:pos="2778"/>
        <w:tab w:val="left" w:pos="3344"/>
        <w:tab w:val="left" w:pos="3912"/>
        <w:tab w:val="left" w:pos="4478"/>
        <w:tab w:val="left" w:pos="5046"/>
        <w:tab w:val="left" w:pos="5612"/>
        <w:tab w:val="left" w:pos="6180"/>
      </w:tabs>
      <w:spacing w:line="288" w:lineRule="auto"/>
      <w:ind w:left="2778" w:hanging="2778"/>
    </w:pPr>
    <w:rPr>
      <w:rFonts w:ascii="CG Times" w:hAnsi="CG Times"/>
      <w:snapToGrid w:val="0"/>
      <w:sz w:val="22"/>
      <w:lang w:eastAsia="en-US"/>
    </w:rPr>
  </w:style>
  <w:style w:type="character" w:customStyle="1" w:styleId="PlattetekstinspringenChar">
    <w:name w:val="Platte tekst inspringen Char"/>
    <w:basedOn w:val="Standaardalinea-lettertype"/>
    <w:link w:val="Plattetekstinspringen"/>
    <w:rsid w:val="00ED74AC"/>
    <w:rPr>
      <w:rFonts w:ascii="CG Times" w:hAnsi="CG Times"/>
      <w:snapToGrid w:val="0"/>
      <w:sz w:val="22"/>
      <w:lang w:eastAsia="en-US"/>
    </w:rPr>
  </w:style>
  <w:style w:type="paragraph" w:customStyle="1" w:styleId="broodtekst">
    <w:name w:val="broodtekst"/>
    <w:basedOn w:val="Standaard"/>
    <w:rsid w:val="00ED74AC"/>
    <w:pPr>
      <w:tabs>
        <w:tab w:val="left" w:pos="227"/>
        <w:tab w:val="left" w:pos="454"/>
        <w:tab w:val="left" w:pos="680"/>
      </w:tabs>
      <w:autoSpaceDE w:val="0"/>
      <w:autoSpaceDN w:val="0"/>
      <w:adjustRightInd w:val="0"/>
      <w:spacing w:line="240" w:lineRule="atLeast"/>
    </w:pPr>
    <w:rPr>
      <w:rFonts w:ascii="Verdana" w:hAnsi="Verdana"/>
      <w:sz w:val="18"/>
      <w:szCs w:val="18"/>
    </w:rPr>
  </w:style>
  <w:style w:type="paragraph" w:customStyle="1" w:styleId="HBJZ-Kamerstukken-regelafstand138">
    <w:name w:val="HBJZ - Kamerstukken - regelafstand 13;8"/>
    <w:basedOn w:val="Standaard"/>
    <w:next w:val="Standaard"/>
    <w:rsid w:val="00ED74AC"/>
    <w:pPr>
      <w:autoSpaceDN w:val="0"/>
      <w:spacing w:line="276" w:lineRule="exact"/>
      <w:textAlignment w:val="baseline"/>
    </w:pPr>
    <w:rPr>
      <w:rFonts w:ascii="Verdana" w:eastAsia="DejaVu Sans" w:hAnsi="Verdana" w:cs="Lohit Hindi"/>
      <w:color w:val="000000"/>
      <w:sz w:val="18"/>
      <w:szCs w:val="18"/>
    </w:rPr>
  </w:style>
  <w:style w:type="character" w:styleId="Verwijzingopmerking">
    <w:name w:val="annotation reference"/>
    <w:rsid w:val="00ED74AC"/>
    <w:rPr>
      <w:sz w:val="16"/>
      <w:szCs w:val="16"/>
    </w:rPr>
  </w:style>
  <w:style w:type="paragraph" w:customStyle="1" w:styleId="HBJZ-Kamerstukken-regelafstand13">
    <w:name w:val="HBJZ - Kamerstukken - regelafstand 13"/>
    <w:aliases w:val="8"/>
    <w:basedOn w:val="Standaard"/>
    <w:next w:val="Standaard"/>
    <w:rsid w:val="00ED74AC"/>
    <w:pPr>
      <w:spacing w:line="276" w:lineRule="exact"/>
    </w:pPr>
    <w:rPr>
      <w:rFonts w:ascii="Calibri" w:eastAsia="Calibri" w:hAnsi="Calibri"/>
      <w:sz w:val="22"/>
      <w:szCs w:val="22"/>
      <w:lang w:eastAsia="en-US"/>
    </w:rPr>
  </w:style>
  <w:style w:type="paragraph" w:customStyle="1" w:styleId="Standaard1">
    <w:name w:val="Standaard1"/>
    <w:basedOn w:val="Standaard"/>
    <w:uiPriority w:val="99"/>
    <w:rsid w:val="00ED74AC"/>
    <w:pPr>
      <w:spacing w:before="100" w:beforeAutospacing="1" w:after="349"/>
    </w:pPr>
    <w:rPr>
      <w:rFonts w:ascii="Verdana" w:hAnsi="Verdana"/>
      <w:sz w:val="26"/>
      <w:szCs w:val="26"/>
    </w:rPr>
  </w:style>
  <w:style w:type="paragraph" w:customStyle="1" w:styleId="Huisstijl-Tekstontwerp">
    <w:name w:val="Huisstijl - Tekst ontwerp"/>
    <w:basedOn w:val="Standaard"/>
    <w:qFormat/>
    <w:rsid w:val="00ED74AC"/>
    <w:pPr>
      <w:widowControl w:val="0"/>
      <w:suppressAutoHyphens/>
      <w:autoSpaceDN w:val="0"/>
      <w:spacing w:line="240" w:lineRule="exact"/>
      <w:textAlignment w:val="baseline"/>
    </w:pPr>
    <w:rPr>
      <w:rFonts w:ascii="Verdana" w:eastAsia="DejaVu Sans" w:hAnsi="Verdana" w:cs="Lohit Hindi"/>
      <w:kern w:val="3"/>
      <w:sz w:val="18"/>
      <w:szCs w:val="18"/>
      <w:lang w:eastAsia="zh-CN" w:bidi="hi-IN"/>
    </w:rPr>
  </w:style>
  <w:style w:type="character" w:customStyle="1" w:styleId="GeenafstandChar">
    <w:name w:val="Geen afstand Char"/>
    <w:link w:val="Geenafstand"/>
    <w:uiPriority w:val="1"/>
    <w:rsid w:val="00ED74A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3449462">
      <w:bodyDiv w:val="1"/>
      <w:marLeft w:val="30"/>
      <w:marRight w:val="30"/>
      <w:marTop w:val="30"/>
      <w:marBottom w:val="3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12</ap:Pages>
  <ap:Words>4319</ap:Words>
  <ap:Characters>23756</ap:Characters>
  <ap:DocSecurity>0</ap:DocSecurity>
  <ap:Lines>197</ap:Lines>
  <ap:Paragraphs>56</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28019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2010-11-30T11:26:00.0000000Z</lastPrinted>
  <dcterms:created xsi:type="dcterms:W3CDTF">2018-01-30T09:24:00.0000000Z</dcterms:created>
  <dcterms:modified xsi:type="dcterms:W3CDTF">2020-06-30T11:19:00.0000000Z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0x0101000DA806436EAFD546B63CFA63C119AA2F</vt:lpwstr>
  </property>
</Properties>
</file>