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21" w:rsidP="00941A21" w:rsidRDefault="00941A21">
      <w:bookmarkStart w:name="_GoBack" w:id="0"/>
      <w:bookmarkEnd w:id="0"/>
      <w:r>
        <w:t>Het lid Lacin (SP) heeft een voorstel ten aanzien van de spreektijd tijdens het notaoverleg Luchtvaart en corona op 18 juni 9.30-16.15 uur (is vijf minuten in eerste termijn).</w:t>
      </w:r>
    </w:p>
    <w:p w:rsidR="00075A9F" w:rsidRDefault="00941A21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55C9D"/>
    <w:multiLevelType w:val="hybridMultilevel"/>
    <w:tmpl w:val="18DE7A44"/>
    <w:lvl w:ilvl="0" w:tplc="47CE38C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65"/>
    <w:rsid w:val="005A7668"/>
    <w:rsid w:val="008F10EC"/>
    <w:rsid w:val="00941A21"/>
    <w:rsid w:val="00A5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8D57"/>
  <w15:chartTrackingRefBased/>
  <w15:docId w15:val="{05C26F5C-F182-4178-B7E7-B850B64B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1A2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2020-06-16T13:52:00.0000000Z</dcterms:created>
  <dcterms:modified xsi:type="dcterms:W3CDTF">2020-06-16T13:52:00.0000000Z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0x010100EDA5065840FBF646A2214C9C0B95A613</vt:lpwstr>
  </property>
</Properties>
</file>