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9C25EF" w:rsidTr="000E38B9" w14:paraId="57131AFB" w14:textId="77777777">
        <w:tc>
          <w:tcPr>
            <w:tcW w:w="3614" w:type="dxa"/>
            <w:tcBorders>
              <w:bottom w:val="single" w:color="auto" w:sz="4" w:space="0"/>
            </w:tcBorders>
          </w:tcPr>
          <w:p w:rsidR="009C25EF" w:rsidP="000E38B9" w:rsidRDefault="009C25EF" w14:paraId="35085671" w14:textId="77777777">
            <w:pPr>
              <w:rPr>
                <w:b/>
              </w:rPr>
            </w:pPr>
            <w:r>
              <w:rPr>
                <w:b/>
              </w:rPr>
              <w:t>Tweede Kamer der Staten-Generaal</w:t>
            </w:r>
          </w:p>
        </w:tc>
        <w:tc>
          <w:tcPr>
            <w:tcW w:w="5596" w:type="dxa"/>
            <w:tcBorders>
              <w:bottom w:val="single" w:color="auto" w:sz="4" w:space="0"/>
            </w:tcBorders>
          </w:tcPr>
          <w:p w:rsidR="009C25EF" w:rsidP="000E38B9" w:rsidRDefault="009C25EF" w14:paraId="1BE90FE2" w14:textId="77777777">
            <w:pPr>
              <w:jc w:val="right"/>
              <w:rPr>
                <w:b/>
                <w:sz w:val="32"/>
              </w:rPr>
            </w:pPr>
            <w:r>
              <w:rPr>
                <w:b/>
                <w:sz w:val="32"/>
              </w:rPr>
              <w:t>2</w:t>
            </w:r>
          </w:p>
        </w:tc>
      </w:tr>
      <w:tr w:rsidR="009C25EF" w:rsidTr="000E38B9" w14:paraId="753D9F1D" w14:textId="77777777">
        <w:tc>
          <w:tcPr>
            <w:tcW w:w="3614" w:type="dxa"/>
          </w:tcPr>
          <w:p w:rsidR="009C25EF" w:rsidP="000E38B9" w:rsidRDefault="009C25EF" w14:paraId="12FEECC6" w14:textId="77777777"/>
        </w:tc>
        <w:tc>
          <w:tcPr>
            <w:tcW w:w="5596" w:type="dxa"/>
          </w:tcPr>
          <w:p w:rsidR="009C25EF" w:rsidP="000E38B9" w:rsidRDefault="009C25EF" w14:paraId="58CE1662" w14:textId="77777777"/>
        </w:tc>
      </w:tr>
      <w:tr w:rsidR="009C25EF" w:rsidTr="000E38B9" w14:paraId="328CE8A0" w14:textId="77777777">
        <w:tc>
          <w:tcPr>
            <w:tcW w:w="3614" w:type="dxa"/>
            <w:tcBorders>
              <w:bottom w:val="single" w:color="auto" w:sz="4" w:space="0"/>
            </w:tcBorders>
          </w:tcPr>
          <w:p w:rsidR="009C25EF" w:rsidP="000E38B9" w:rsidRDefault="009C25EF" w14:paraId="580E22DB" w14:textId="77777777">
            <w:r>
              <w:t>Vergaderjaar 2019-2020</w:t>
            </w:r>
          </w:p>
        </w:tc>
        <w:tc>
          <w:tcPr>
            <w:tcW w:w="5596" w:type="dxa"/>
            <w:tcBorders>
              <w:bottom w:val="single" w:color="auto" w:sz="4" w:space="0"/>
            </w:tcBorders>
          </w:tcPr>
          <w:p w:rsidR="009C25EF" w:rsidP="000E38B9" w:rsidRDefault="009C25EF" w14:paraId="315C0732" w14:textId="77777777"/>
        </w:tc>
      </w:tr>
      <w:tr w:rsidR="009C25EF" w:rsidTr="000E38B9" w14:paraId="0174F1D5" w14:textId="77777777">
        <w:tc>
          <w:tcPr>
            <w:tcW w:w="3614" w:type="dxa"/>
          </w:tcPr>
          <w:p w:rsidR="009C25EF" w:rsidP="000E38B9" w:rsidRDefault="009C25EF" w14:paraId="62C50555" w14:textId="77777777"/>
        </w:tc>
        <w:tc>
          <w:tcPr>
            <w:tcW w:w="5596" w:type="dxa"/>
          </w:tcPr>
          <w:p w:rsidR="009C25EF" w:rsidP="000E38B9" w:rsidRDefault="009C25EF" w14:paraId="3B6A8B76" w14:textId="77777777"/>
        </w:tc>
      </w:tr>
      <w:tr w:rsidR="009C25EF" w:rsidTr="000E38B9" w14:paraId="5E9F5A8A" w14:textId="77777777">
        <w:tc>
          <w:tcPr>
            <w:tcW w:w="3614" w:type="dxa"/>
          </w:tcPr>
          <w:p w:rsidR="009C25EF" w:rsidP="000E38B9" w:rsidRDefault="009C25EF" w14:paraId="7E6E222F" w14:textId="77777777">
            <w:pPr>
              <w:rPr>
                <w:b/>
              </w:rPr>
            </w:pPr>
            <w:r w:rsidRPr="00BB4B8C">
              <w:rPr>
                <w:rFonts w:ascii="HFCLL L+ Univers" w:hAnsi="HFCLL L+ Univers" w:cs="HFCLL L+ Univers"/>
                <w:b/>
                <w:bCs/>
                <w:color w:val="000000"/>
                <w:sz w:val="23"/>
                <w:szCs w:val="23"/>
              </w:rPr>
              <w:t>35</w:t>
            </w:r>
            <w:r>
              <w:rPr>
                <w:rFonts w:ascii="HFCLL L+ Univers" w:hAnsi="HFCLL L+ Univers" w:cs="HFCLL L+ Univers"/>
                <w:b/>
                <w:bCs/>
                <w:color w:val="000000"/>
                <w:sz w:val="23"/>
                <w:szCs w:val="23"/>
              </w:rPr>
              <w:t xml:space="preserve"> 466</w:t>
            </w:r>
          </w:p>
        </w:tc>
        <w:tc>
          <w:tcPr>
            <w:tcW w:w="5596" w:type="dxa"/>
          </w:tcPr>
          <w:p w:rsidRPr="00425F36" w:rsidR="009C25EF" w:rsidP="000E38B9" w:rsidRDefault="009C25EF" w14:paraId="622272EA" w14:textId="77777777">
            <w:pPr>
              <w:pStyle w:val="Default"/>
              <w:rPr>
                <w:sz w:val="23"/>
                <w:szCs w:val="23"/>
              </w:rPr>
            </w:pPr>
            <w:r w:rsidRPr="009C25EF">
              <w:rPr>
                <w:b/>
                <w:bCs/>
                <w:sz w:val="23"/>
                <w:szCs w:val="23"/>
              </w:rPr>
              <w:t>Wijziging van de begrotingsstaat van het Ministerie van Financiën (IXB) voor het jaar 2020 (Derde incidentele suppletoire begroting inzake noodpakket</w:t>
            </w:r>
            <w:r w:rsidRPr="009C25EF">
              <w:rPr>
                <w:rFonts w:ascii="Segoe UI" w:hAnsi="Segoe UI" w:cs="Segoe UI"/>
                <w:color w:val="000080"/>
                <w:sz w:val="18"/>
                <w:szCs w:val="18"/>
              </w:rPr>
              <w:t xml:space="preserve"> </w:t>
            </w:r>
            <w:r w:rsidRPr="009C25EF">
              <w:rPr>
                <w:b/>
                <w:bCs/>
                <w:sz w:val="23"/>
                <w:szCs w:val="23"/>
              </w:rPr>
              <w:t>banen en economie 2.0 en COVID-19 crisismaatregel SURE)</w:t>
            </w:r>
          </w:p>
        </w:tc>
      </w:tr>
      <w:tr w:rsidR="009C25EF" w:rsidTr="000E38B9" w14:paraId="3F163B40" w14:textId="77777777">
        <w:tc>
          <w:tcPr>
            <w:tcW w:w="3614" w:type="dxa"/>
          </w:tcPr>
          <w:p w:rsidR="009C25EF" w:rsidP="000E38B9" w:rsidRDefault="009C25EF" w14:paraId="226150AD" w14:textId="77777777"/>
        </w:tc>
        <w:tc>
          <w:tcPr>
            <w:tcW w:w="5596" w:type="dxa"/>
          </w:tcPr>
          <w:p w:rsidR="009C25EF" w:rsidP="000E38B9" w:rsidRDefault="009C25EF" w14:paraId="0A60CFF2" w14:textId="77777777"/>
        </w:tc>
      </w:tr>
      <w:tr w:rsidR="009C25EF" w:rsidTr="000E38B9" w14:paraId="6938AD2C" w14:textId="77777777">
        <w:tc>
          <w:tcPr>
            <w:tcW w:w="3614" w:type="dxa"/>
          </w:tcPr>
          <w:p w:rsidR="009C25EF" w:rsidP="000E38B9" w:rsidRDefault="009C25EF" w14:paraId="52EBD2E7" w14:textId="77777777"/>
        </w:tc>
        <w:tc>
          <w:tcPr>
            <w:tcW w:w="5596" w:type="dxa"/>
          </w:tcPr>
          <w:p w:rsidR="009C25EF" w:rsidP="000E38B9" w:rsidRDefault="009C25EF" w14:paraId="3C06BACA" w14:textId="77777777"/>
        </w:tc>
      </w:tr>
      <w:tr w:rsidR="009C25EF" w:rsidTr="000E38B9" w14:paraId="3A9F4EC4" w14:textId="77777777">
        <w:tc>
          <w:tcPr>
            <w:tcW w:w="3614" w:type="dxa"/>
          </w:tcPr>
          <w:p w:rsidR="009C25EF" w:rsidP="000E38B9" w:rsidRDefault="009C25EF" w14:paraId="3E58705D" w14:textId="77777777"/>
        </w:tc>
        <w:tc>
          <w:tcPr>
            <w:tcW w:w="5596" w:type="dxa"/>
          </w:tcPr>
          <w:p w:rsidR="009C25EF" w:rsidP="000E38B9" w:rsidRDefault="009C25EF" w14:paraId="61DB7188" w14:textId="77777777"/>
        </w:tc>
      </w:tr>
      <w:tr w:rsidR="009C25EF" w:rsidTr="000E38B9" w14:paraId="0A971E7A" w14:textId="77777777">
        <w:tc>
          <w:tcPr>
            <w:tcW w:w="3614" w:type="dxa"/>
          </w:tcPr>
          <w:p w:rsidR="009C25EF" w:rsidP="000E38B9" w:rsidRDefault="009C25EF" w14:paraId="0C9D7F50" w14:textId="77777777">
            <w:pPr>
              <w:rPr>
                <w:b/>
              </w:rPr>
            </w:pPr>
            <w:r>
              <w:rPr>
                <w:b/>
              </w:rPr>
              <w:t xml:space="preserve">Nr. </w:t>
            </w:r>
          </w:p>
        </w:tc>
        <w:tc>
          <w:tcPr>
            <w:tcW w:w="5596" w:type="dxa"/>
          </w:tcPr>
          <w:p w:rsidR="009C25EF" w:rsidP="000E38B9" w:rsidRDefault="009C25EF" w14:paraId="1129C5D4" w14:textId="77777777">
            <w:pPr>
              <w:pStyle w:val="Kop1"/>
            </w:pPr>
            <w:r>
              <w:t>VERSLAG HOUDENDE EEN LIJST VAN VRAGEN EN ANTWOORDEN</w:t>
            </w:r>
          </w:p>
        </w:tc>
      </w:tr>
      <w:tr w:rsidR="009C25EF" w:rsidTr="000E38B9" w14:paraId="60DC93D6" w14:textId="77777777">
        <w:tc>
          <w:tcPr>
            <w:tcW w:w="3614" w:type="dxa"/>
          </w:tcPr>
          <w:p w:rsidR="009C25EF" w:rsidP="000E38B9" w:rsidRDefault="009C25EF" w14:paraId="6278D43B" w14:textId="77777777"/>
        </w:tc>
        <w:tc>
          <w:tcPr>
            <w:tcW w:w="5596" w:type="dxa"/>
          </w:tcPr>
          <w:p w:rsidR="009C25EF" w:rsidP="009C25EF" w:rsidRDefault="009C25EF" w14:paraId="5072D830" w14:textId="77777777">
            <w:pPr>
              <w:pStyle w:val="Kop1"/>
              <w:rPr>
                <w:b w:val="0"/>
              </w:rPr>
            </w:pPr>
            <w:r>
              <w:rPr>
                <w:b w:val="0"/>
              </w:rPr>
              <w:t>Vastgesteld … juni 2020</w:t>
            </w:r>
          </w:p>
        </w:tc>
      </w:tr>
      <w:tr w:rsidR="009C25EF" w:rsidTr="000E38B9" w14:paraId="617180CC" w14:textId="77777777">
        <w:tc>
          <w:tcPr>
            <w:tcW w:w="3614" w:type="dxa"/>
          </w:tcPr>
          <w:p w:rsidR="009C25EF" w:rsidP="000E38B9" w:rsidRDefault="009C25EF" w14:paraId="09204FE3" w14:textId="77777777"/>
        </w:tc>
        <w:tc>
          <w:tcPr>
            <w:tcW w:w="5596" w:type="dxa"/>
          </w:tcPr>
          <w:p w:rsidR="009C25EF" w:rsidP="000E38B9" w:rsidRDefault="009C25EF" w14:paraId="37A57475" w14:textId="77777777">
            <w:pPr>
              <w:pStyle w:val="Kop1"/>
            </w:pPr>
          </w:p>
        </w:tc>
      </w:tr>
      <w:tr w:rsidR="009C25EF" w:rsidTr="000E38B9" w14:paraId="2792233D" w14:textId="77777777">
        <w:tc>
          <w:tcPr>
            <w:tcW w:w="3614" w:type="dxa"/>
          </w:tcPr>
          <w:p w:rsidR="009C25EF" w:rsidP="000E38B9" w:rsidRDefault="009C25EF" w14:paraId="5A66F936" w14:textId="77777777"/>
        </w:tc>
        <w:tc>
          <w:tcPr>
            <w:tcW w:w="5596" w:type="dxa"/>
          </w:tcPr>
          <w:p w:rsidR="009C25EF" w:rsidP="000E38B9" w:rsidRDefault="009C25EF" w14:paraId="3B73640F" w14:textId="77777777">
            <w:pPr>
              <w:pStyle w:val="Kop1"/>
              <w:rPr>
                <w:b w:val="0"/>
              </w:rPr>
            </w:pPr>
            <w:r w:rsidRPr="003B7B12">
              <w:rPr>
                <w:b w:val="0"/>
              </w:rPr>
              <w:t>De vaste commissie voor Financiën, belast met het voorbereidend onderzoek</w:t>
            </w:r>
            <w:r>
              <w:rPr>
                <w:b w:val="0"/>
              </w:rPr>
              <w:t xml:space="preserve"> </w:t>
            </w:r>
            <w:r w:rsidRPr="003B7B12">
              <w:rPr>
                <w:b w:val="0"/>
              </w:rPr>
              <w:t xml:space="preserve">van </w:t>
            </w:r>
            <w:r>
              <w:rPr>
                <w:b w:val="0"/>
              </w:rPr>
              <w:t xml:space="preserve">dit wetsvoorstel, </w:t>
            </w:r>
            <w:r w:rsidRPr="003B7B12">
              <w:rPr>
                <w:b w:val="0"/>
              </w:rPr>
              <w:t>heeft de eer verslag uit te</w:t>
            </w:r>
            <w:r>
              <w:rPr>
                <w:b w:val="0"/>
              </w:rPr>
              <w:t xml:space="preserve"> </w:t>
            </w:r>
            <w:r w:rsidRPr="003B7B12">
              <w:rPr>
                <w:b w:val="0"/>
              </w:rPr>
              <w:t>brengen</w:t>
            </w:r>
            <w:r>
              <w:rPr>
                <w:b w:val="0"/>
              </w:rPr>
              <w:t xml:space="preserve"> </w:t>
            </w:r>
            <w:r w:rsidRPr="000A62D1">
              <w:rPr>
                <w:b w:val="0"/>
              </w:rPr>
              <w:t>in de</w:t>
            </w:r>
            <w:r>
              <w:rPr>
                <w:b w:val="0"/>
              </w:rPr>
              <w:t xml:space="preserve"> </w:t>
            </w:r>
            <w:r w:rsidRPr="000A62D1">
              <w:rPr>
                <w:b w:val="0"/>
              </w:rPr>
              <w:t>vorm van een lijst van vragen met de daarop gegeven antwoorden.</w:t>
            </w:r>
            <w:r>
              <w:rPr>
                <w:b w:val="0"/>
              </w:rPr>
              <w:t xml:space="preserve"> </w:t>
            </w:r>
            <w:r w:rsidRPr="003F4677">
              <w:rPr>
                <w:b w:val="0"/>
              </w:rPr>
              <w:t xml:space="preserve">De vragen zijn op </w:t>
            </w:r>
            <w:r>
              <w:rPr>
                <w:b w:val="0"/>
              </w:rPr>
              <w:t>2 juni 2020</w:t>
            </w:r>
            <w:r w:rsidRPr="003F4677">
              <w:rPr>
                <w:b w:val="0"/>
              </w:rPr>
              <w:t xml:space="preserve"> voorgelegd aan de regering.</w:t>
            </w:r>
          </w:p>
          <w:p w:rsidRPr="003B7B12" w:rsidR="009C25EF" w:rsidP="000E38B9" w:rsidRDefault="009C25EF" w14:paraId="54D26C50" w14:textId="77777777">
            <w:pPr>
              <w:pStyle w:val="Kop1"/>
              <w:rPr>
                <w:b w:val="0"/>
              </w:rPr>
            </w:pPr>
            <w:r>
              <w:rPr>
                <w:b w:val="0"/>
              </w:rPr>
              <w:br/>
            </w:r>
            <w:r w:rsidRPr="003F4677">
              <w:rPr>
                <w:b w:val="0"/>
              </w:rPr>
              <w:t>Onder het voorbehoud dat de regering op de gestelde vragen tijdig en genoegzaam zal hebben geantwoord, acht de commissie de openbare beraadslaging over dit wetsvoorstel voldoende voorbereid.</w:t>
            </w:r>
          </w:p>
        </w:tc>
      </w:tr>
      <w:tr w:rsidR="009C25EF" w:rsidTr="000E38B9" w14:paraId="722D5E50" w14:textId="77777777">
        <w:tc>
          <w:tcPr>
            <w:tcW w:w="3614" w:type="dxa"/>
          </w:tcPr>
          <w:p w:rsidR="009C25EF" w:rsidP="000E38B9" w:rsidRDefault="009C25EF" w14:paraId="2C5E9D66" w14:textId="77777777"/>
        </w:tc>
        <w:tc>
          <w:tcPr>
            <w:tcW w:w="5596" w:type="dxa"/>
          </w:tcPr>
          <w:p w:rsidR="009C25EF" w:rsidP="000E38B9" w:rsidRDefault="009C25EF" w14:paraId="44C91B69" w14:textId="77777777">
            <w:pPr>
              <w:pStyle w:val="Kop1"/>
              <w:rPr>
                <w:b w:val="0"/>
              </w:rPr>
            </w:pPr>
          </w:p>
        </w:tc>
      </w:tr>
      <w:tr w:rsidR="009C25EF" w:rsidTr="000E38B9" w14:paraId="78E0AE7B" w14:textId="77777777">
        <w:tc>
          <w:tcPr>
            <w:tcW w:w="3614" w:type="dxa"/>
          </w:tcPr>
          <w:p w:rsidR="009C25EF" w:rsidP="000E38B9" w:rsidRDefault="009C25EF" w14:paraId="518814BA" w14:textId="77777777"/>
        </w:tc>
        <w:tc>
          <w:tcPr>
            <w:tcW w:w="5596" w:type="dxa"/>
          </w:tcPr>
          <w:p w:rsidR="009C25EF" w:rsidP="000E38B9" w:rsidRDefault="009C25EF" w14:paraId="6C901289" w14:textId="77777777">
            <w:pPr>
              <w:pStyle w:val="Kop1"/>
              <w:rPr>
                <w:b w:val="0"/>
              </w:rPr>
            </w:pPr>
            <w:r>
              <w:rPr>
                <w:b w:val="0"/>
              </w:rPr>
              <w:t>De voorzitter van de commissie,</w:t>
            </w:r>
          </w:p>
          <w:p w:rsidR="009C25EF" w:rsidP="000E38B9" w:rsidRDefault="009C25EF" w14:paraId="6E241258" w14:textId="77777777">
            <w:r>
              <w:t>Anne Mulder</w:t>
            </w:r>
          </w:p>
        </w:tc>
      </w:tr>
      <w:tr w:rsidR="009C25EF" w:rsidTr="000E38B9" w14:paraId="320FA897" w14:textId="77777777">
        <w:tc>
          <w:tcPr>
            <w:tcW w:w="3614" w:type="dxa"/>
          </w:tcPr>
          <w:p w:rsidR="009C25EF" w:rsidP="000E38B9" w:rsidRDefault="009C25EF" w14:paraId="5E928FE8" w14:textId="77777777"/>
        </w:tc>
        <w:tc>
          <w:tcPr>
            <w:tcW w:w="5596" w:type="dxa"/>
          </w:tcPr>
          <w:p w:rsidR="009C25EF" w:rsidP="000E38B9" w:rsidRDefault="009C25EF" w14:paraId="37A78E6C" w14:textId="77777777">
            <w:pPr>
              <w:pStyle w:val="Kop1"/>
              <w:rPr>
                <w:b w:val="0"/>
              </w:rPr>
            </w:pPr>
          </w:p>
        </w:tc>
      </w:tr>
      <w:tr w:rsidR="009C25EF" w:rsidTr="000E38B9" w14:paraId="45C0AA26" w14:textId="77777777">
        <w:tc>
          <w:tcPr>
            <w:tcW w:w="3614" w:type="dxa"/>
          </w:tcPr>
          <w:p w:rsidR="009C25EF" w:rsidP="000E38B9" w:rsidRDefault="009C25EF" w14:paraId="1DC37D27" w14:textId="77777777"/>
        </w:tc>
        <w:tc>
          <w:tcPr>
            <w:tcW w:w="5596" w:type="dxa"/>
          </w:tcPr>
          <w:p w:rsidR="009C25EF" w:rsidP="000E38B9" w:rsidRDefault="009C25EF" w14:paraId="6FA501E7" w14:textId="77777777">
            <w:pPr>
              <w:pStyle w:val="Kop1"/>
              <w:rPr>
                <w:b w:val="0"/>
              </w:rPr>
            </w:pPr>
            <w:r>
              <w:rPr>
                <w:b w:val="0"/>
              </w:rPr>
              <w:t>De adjunct-griffier van de commissie,</w:t>
            </w:r>
          </w:p>
          <w:p w:rsidR="009C25EF" w:rsidP="000E38B9" w:rsidRDefault="009C25EF" w14:paraId="2846F8B9" w14:textId="77777777">
            <w:r>
              <w:t>Schukkink</w:t>
            </w:r>
          </w:p>
        </w:tc>
      </w:tr>
    </w:tbl>
    <w:p w:rsidR="009C25EF" w:rsidP="009C25EF" w:rsidRDefault="009C25EF" w14:paraId="0B4C3E96" w14:textId="77777777"/>
    <w:p w:rsidR="00A76586" w:rsidRDefault="00A76586" w14:paraId="0709BE9D" w14:textId="77777777"/>
    <w:p w:rsidR="009C25EF" w:rsidRDefault="009C25EF" w14:paraId="1BE23067" w14:textId="77777777"/>
    <w:tbl>
      <w:tblPr>
        <w:tblW w:w="9497" w:type="dxa"/>
        <w:tblLayout w:type="fixed"/>
        <w:tblCellMar>
          <w:left w:w="0" w:type="dxa"/>
          <w:right w:w="0" w:type="dxa"/>
        </w:tblCellMar>
        <w:tblLook w:val="0000" w:firstRow="0" w:lastRow="0" w:firstColumn="0" w:lastColumn="0" w:noHBand="0" w:noVBand="0"/>
      </w:tblPr>
      <w:tblGrid>
        <w:gridCol w:w="709"/>
        <w:gridCol w:w="6379"/>
        <w:gridCol w:w="850"/>
        <w:gridCol w:w="992"/>
        <w:gridCol w:w="567"/>
      </w:tblGrid>
      <w:tr w:rsidR="0059369B" w:rsidTr="00777DDA" w14:paraId="6E38F1A9" w14:textId="77777777">
        <w:trPr>
          <w:cantSplit/>
          <w:tblHeader/>
        </w:trPr>
        <w:tc>
          <w:tcPr>
            <w:tcW w:w="709" w:type="dxa"/>
          </w:tcPr>
          <w:p w:rsidR="0059369B" w:rsidP="00777DDA" w:rsidRDefault="0059369B" w14:paraId="186C4A60" w14:textId="77777777">
            <w:pPr>
              <w:ind w:left="360"/>
            </w:pPr>
            <w:r>
              <w:t>Nr</w:t>
            </w:r>
          </w:p>
        </w:tc>
        <w:tc>
          <w:tcPr>
            <w:tcW w:w="6379" w:type="dxa"/>
          </w:tcPr>
          <w:p w:rsidR="0059369B" w:rsidP="00936AC9" w:rsidRDefault="0059369B" w14:paraId="0D6E0817" w14:textId="77777777">
            <w:r>
              <w:t>Vraag</w:t>
            </w:r>
          </w:p>
        </w:tc>
        <w:tc>
          <w:tcPr>
            <w:tcW w:w="850" w:type="dxa"/>
          </w:tcPr>
          <w:p w:rsidR="0059369B" w:rsidP="00936AC9" w:rsidRDefault="0059369B" w14:paraId="51390B35" w14:textId="77777777">
            <w:pPr>
              <w:jc w:val="right"/>
            </w:pPr>
            <w:r>
              <w:t>Bijlage</w:t>
            </w:r>
          </w:p>
        </w:tc>
        <w:tc>
          <w:tcPr>
            <w:tcW w:w="992" w:type="dxa"/>
          </w:tcPr>
          <w:p w:rsidR="0059369B" w:rsidP="00936AC9" w:rsidRDefault="0059369B" w14:paraId="146FDA95" w14:textId="77777777">
            <w:pPr>
              <w:jc w:val="right"/>
            </w:pPr>
            <w:r>
              <w:t>Blz. (van)</w:t>
            </w:r>
          </w:p>
        </w:tc>
        <w:tc>
          <w:tcPr>
            <w:tcW w:w="567" w:type="dxa"/>
          </w:tcPr>
          <w:p w:rsidR="0059369B" w:rsidP="00936AC9" w:rsidRDefault="0059369B" w14:paraId="22212FF1" w14:textId="77777777">
            <w:pPr>
              <w:jc w:val="center"/>
            </w:pPr>
            <w:r>
              <w:t>t/m</w:t>
            </w:r>
          </w:p>
        </w:tc>
      </w:tr>
      <w:tr w:rsidR="0059369B" w:rsidTr="00777DDA" w14:paraId="350A990B" w14:textId="77777777">
        <w:tc>
          <w:tcPr>
            <w:tcW w:w="709" w:type="dxa"/>
          </w:tcPr>
          <w:p w:rsidR="0059369B" w:rsidP="00777DDA" w:rsidRDefault="0059369B" w14:paraId="199BDAAE" w14:textId="77777777">
            <w:pPr>
              <w:pStyle w:val="Lijstalinea"/>
              <w:numPr>
                <w:ilvl w:val="0"/>
                <w:numId w:val="1"/>
              </w:numPr>
            </w:pPr>
            <w:r>
              <w:t>1</w:t>
            </w:r>
          </w:p>
        </w:tc>
        <w:tc>
          <w:tcPr>
            <w:tcW w:w="6379" w:type="dxa"/>
          </w:tcPr>
          <w:p w:rsidR="0059369B" w:rsidP="00936AC9" w:rsidRDefault="0059369B" w14:paraId="0B210979" w14:textId="77777777">
            <w:r>
              <w:t>Mag de Europese Commissie voor wat betreft het EU-herstelfonds zomaar onbeperkt geld ophalen op de kapitaalmarkt? Wat is het verschil met eurobonds?</w:t>
            </w:r>
          </w:p>
        </w:tc>
        <w:tc>
          <w:tcPr>
            <w:tcW w:w="850" w:type="dxa"/>
          </w:tcPr>
          <w:p w:rsidR="0059369B" w:rsidP="00936AC9" w:rsidRDefault="0059369B" w14:paraId="0D752CA5" w14:textId="77777777">
            <w:pPr>
              <w:jc w:val="right"/>
            </w:pPr>
          </w:p>
        </w:tc>
        <w:tc>
          <w:tcPr>
            <w:tcW w:w="992" w:type="dxa"/>
          </w:tcPr>
          <w:p w:rsidR="0059369B" w:rsidP="00936AC9" w:rsidRDefault="0059369B" w14:paraId="633E6691" w14:textId="77777777">
            <w:pPr>
              <w:jc w:val="right"/>
            </w:pPr>
          </w:p>
        </w:tc>
        <w:tc>
          <w:tcPr>
            <w:tcW w:w="567" w:type="dxa"/>
            <w:tcBorders>
              <w:left w:val="nil"/>
            </w:tcBorders>
          </w:tcPr>
          <w:p w:rsidR="0059369B" w:rsidP="00936AC9" w:rsidRDefault="0059369B" w14:paraId="6BF1C474" w14:textId="77777777">
            <w:pPr>
              <w:jc w:val="right"/>
            </w:pPr>
            <w:r>
              <w:t xml:space="preserve"> </w:t>
            </w:r>
          </w:p>
        </w:tc>
      </w:tr>
      <w:tr w:rsidR="0059369B" w:rsidTr="00777DDA" w14:paraId="4DA51FB6" w14:textId="77777777">
        <w:tc>
          <w:tcPr>
            <w:tcW w:w="709" w:type="dxa"/>
          </w:tcPr>
          <w:p w:rsidR="0059369B" w:rsidP="00777DDA" w:rsidRDefault="0059369B" w14:paraId="729DFB0F" w14:textId="77777777">
            <w:pPr>
              <w:pStyle w:val="Lijstalinea"/>
              <w:numPr>
                <w:ilvl w:val="0"/>
                <w:numId w:val="1"/>
              </w:numPr>
            </w:pPr>
            <w:r>
              <w:t>2</w:t>
            </w:r>
          </w:p>
        </w:tc>
        <w:tc>
          <w:tcPr>
            <w:tcW w:w="6379" w:type="dxa"/>
          </w:tcPr>
          <w:p w:rsidR="0059369B" w:rsidP="00936AC9" w:rsidRDefault="0059369B" w14:paraId="31B553E7" w14:textId="27E8690E">
            <w:r>
              <w:t>Hoe wordt het geld van het EU-herstelfonds geleend? Via welke schuldtitels? Zi</w:t>
            </w:r>
            <w:r w:rsidR="00306411">
              <w:t>j</w:t>
            </w:r>
            <w:r>
              <w:t>n deze schuldbewijzen verhandelbaar? Via welk</w:t>
            </w:r>
            <w:r w:rsidR="00306411">
              <w:t>(</w:t>
            </w:r>
            <w:r>
              <w:t>e</w:t>
            </w:r>
            <w:r w:rsidR="00306411">
              <w:t>)</w:t>
            </w:r>
            <w:r>
              <w:t xml:space="preserve"> platform(s) is dit mogelijk?</w:t>
            </w:r>
          </w:p>
        </w:tc>
        <w:tc>
          <w:tcPr>
            <w:tcW w:w="850" w:type="dxa"/>
          </w:tcPr>
          <w:p w:rsidR="0059369B" w:rsidP="00936AC9" w:rsidRDefault="0059369B" w14:paraId="14609CA9" w14:textId="77777777">
            <w:pPr>
              <w:jc w:val="right"/>
            </w:pPr>
          </w:p>
        </w:tc>
        <w:tc>
          <w:tcPr>
            <w:tcW w:w="992" w:type="dxa"/>
          </w:tcPr>
          <w:p w:rsidR="0059369B" w:rsidP="00936AC9" w:rsidRDefault="0059369B" w14:paraId="5966CDC5" w14:textId="77777777">
            <w:pPr>
              <w:jc w:val="right"/>
            </w:pPr>
          </w:p>
        </w:tc>
        <w:tc>
          <w:tcPr>
            <w:tcW w:w="567" w:type="dxa"/>
            <w:tcBorders>
              <w:left w:val="nil"/>
            </w:tcBorders>
          </w:tcPr>
          <w:p w:rsidR="0059369B" w:rsidP="00936AC9" w:rsidRDefault="0059369B" w14:paraId="57F0D841" w14:textId="77777777">
            <w:pPr>
              <w:jc w:val="right"/>
            </w:pPr>
            <w:r>
              <w:t xml:space="preserve"> </w:t>
            </w:r>
          </w:p>
        </w:tc>
      </w:tr>
      <w:tr w:rsidR="0059369B" w:rsidTr="00777DDA" w14:paraId="17A115FC" w14:textId="77777777">
        <w:tc>
          <w:tcPr>
            <w:tcW w:w="709" w:type="dxa"/>
          </w:tcPr>
          <w:p w:rsidR="0059369B" w:rsidP="00777DDA" w:rsidRDefault="0059369B" w14:paraId="52BE6ABF" w14:textId="77777777">
            <w:pPr>
              <w:pStyle w:val="Lijstalinea"/>
              <w:numPr>
                <w:ilvl w:val="0"/>
                <w:numId w:val="1"/>
              </w:numPr>
            </w:pPr>
            <w:r>
              <w:t>3</w:t>
            </w:r>
          </w:p>
        </w:tc>
        <w:tc>
          <w:tcPr>
            <w:tcW w:w="6379" w:type="dxa"/>
          </w:tcPr>
          <w:p w:rsidR="0059369B" w:rsidP="00936AC9" w:rsidRDefault="0059369B" w14:paraId="6E121539" w14:textId="77777777">
            <w:r>
              <w:t>Wie/wat staat garant voor de emissie van de Europese Commissie voor wat betreft het EU-herstelfonds?</w:t>
            </w:r>
          </w:p>
        </w:tc>
        <w:tc>
          <w:tcPr>
            <w:tcW w:w="850" w:type="dxa"/>
          </w:tcPr>
          <w:p w:rsidR="0059369B" w:rsidP="00936AC9" w:rsidRDefault="0059369B" w14:paraId="46C524DE" w14:textId="77777777">
            <w:pPr>
              <w:jc w:val="right"/>
            </w:pPr>
          </w:p>
        </w:tc>
        <w:tc>
          <w:tcPr>
            <w:tcW w:w="992" w:type="dxa"/>
          </w:tcPr>
          <w:p w:rsidR="0059369B" w:rsidP="00936AC9" w:rsidRDefault="0059369B" w14:paraId="1424278D" w14:textId="77777777">
            <w:pPr>
              <w:jc w:val="right"/>
            </w:pPr>
          </w:p>
        </w:tc>
        <w:tc>
          <w:tcPr>
            <w:tcW w:w="567" w:type="dxa"/>
            <w:tcBorders>
              <w:left w:val="nil"/>
            </w:tcBorders>
          </w:tcPr>
          <w:p w:rsidR="0059369B" w:rsidP="00936AC9" w:rsidRDefault="0059369B" w14:paraId="4A0E09F7" w14:textId="77777777">
            <w:pPr>
              <w:jc w:val="right"/>
            </w:pPr>
            <w:r>
              <w:t xml:space="preserve"> </w:t>
            </w:r>
          </w:p>
        </w:tc>
      </w:tr>
      <w:tr w:rsidR="0059369B" w:rsidTr="00777DDA" w14:paraId="6EE1EE8D" w14:textId="77777777">
        <w:tc>
          <w:tcPr>
            <w:tcW w:w="709" w:type="dxa"/>
          </w:tcPr>
          <w:p w:rsidR="0059369B" w:rsidP="00777DDA" w:rsidRDefault="0059369B" w14:paraId="19D52271" w14:textId="77777777">
            <w:pPr>
              <w:pStyle w:val="Lijstalinea"/>
              <w:numPr>
                <w:ilvl w:val="0"/>
                <w:numId w:val="1"/>
              </w:numPr>
            </w:pPr>
            <w:r>
              <w:t>4</w:t>
            </w:r>
          </w:p>
        </w:tc>
        <w:tc>
          <w:tcPr>
            <w:tcW w:w="6379" w:type="dxa"/>
          </w:tcPr>
          <w:p w:rsidR="0059369B" w:rsidP="00936AC9" w:rsidRDefault="0059369B" w14:paraId="2096FDE1" w14:textId="77777777">
            <w:r>
              <w:t>Kunt u een overzicht geven van alle lidstaten die kritisch zijn t.a.v. het EU-herstelfonds?</w:t>
            </w:r>
          </w:p>
        </w:tc>
        <w:tc>
          <w:tcPr>
            <w:tcW w:w="850" w:type="dxa"/>
          </w:tcPr>
          <w:p w:rsidR="0059369B" w:rsidP="00936AC9" w:rsidRDefault="0059369B" w14:paraId="5B965663" w14:textId="77777777">
            <w:pPr>
              <w:jc w:val="right"/>
            </w:pPr>
          </w:p>
        </w:tc>
        <w:tc>
          <w:tcPr>
            <w:tcW w:w="992" w:type="dxa"/>
          </w:tcPr>
          <w:p w:rsidR="0059369B" w:rsidP="00936AC9" w:rsidRDefault="0059369B" w14:paraId="317CEFE7" w14:textId="77777777">
            <w:pPr>
              <w:jc w:val="right"/>
            </w:pPr>
          </w:p>
        </w:tc>
        <w:tc>
          <w:tcPr>
            <w:tcW w:w="567" w:type="dxa"/>
            <w:tcBorders>
              <w:left w:val="nil"/>
            </w:tcBorders>
          </w:tcPr>
          <w:p w:rsidR="0059369B" w:rsidP="00936AC9" w:rsidRDefault="0059369B" w14:paraId="210C45E4" w14:textId="77777777">
            <w:pPr>
              <w:jc w:val="right"/>
            </w:pPr>
            <w:r>
              <w:t xml:space="preserve"> </w:t>
            </w:r>
          </w:p>
        </w:tc>
      </w:tr>
      <w:tr w:rsidR="0059369B" w:rsidTr="00777DDA" w14:paraId="309BFF6A" w14:textId="77777777">
        <w:tc>
          <w:tcPr>
            <w:tcW w:w="709" w:type="dxa"/>
          </w:tcPr>
          <w:p w:rsidR="0059369B" w:rsidP="00777DDA" w:rsidRDefault="0059369B" w14:paraId="6C89964C" w14:textId="77777777">
            <w:pPr>
              <w:pStyle w:val="Lijstalinea"/>
              <w:numPr>
                <w:ilvl w:val="0"/>
                <w:numId w:val="1"/>
              </w:numPr>
            </w:pPr>
            <w:r>
              <w:t>5</w:t>
            </w:r>
          </w:p>
        </w:tc>
        <w:tc>
          <w:tcPr>
            <w:tcW w:w="6379" w:type="dxa"/>
          </w:tcPr>
          <w:p w:rsidR="0059369B" w:rsidP="00936AC9" w:rsidRDefault="0059369B" w14:paraId="7557E435" w14:textId="28DA72E7">
            <w:r>
              <w:t xml:space="preserve">Welke andere maatregelen worden naast nationale vormen van werktijdverkorting voor het beschermen van werknemers en zelfstandigen en enkele zorgmaatregelen via het </w:t>
            </w:r>
            <w:r w:rsidRPr="00FF6735" w:rsidR="00FF6735">
              <w:t>Support to mitigate Unemployment Risks in an Emergency</w:t>
            </w:r>
            <w:r w:rsidR="00FF6735">
              <w:t xml:space="preserve"> (</w:t>
            </w:r>
            <w:r>
              <w:t>SURE</w:t>
            </w:r>
            <w:r w:rsidR="00FF6735">
              <w:t>)</w:t>
            </w:r>
            <w:bookmarkStart w:name="_GoBack" w:id="0"/>
            <w:bookmarkEnd w:id="0"/>
            <w:r>
              <w:t>-mechanisme gefinancierd?</w:t>
            </w:r>
          </w:p>
        </w:tc>
        <w:tc>
          <w:tcPr>
            <w:tcW w:w="850" w:type="dxa"/>
          </w:tcPr>
          <w:p w:rsidR="0059369B" w:rsidP="00936AC9" w:rsidRDefault="0059369B" w14:paraId="47DAB62C" w14:textId="77777777">
            <w:pPr>
              <w:jc w:val="right"/>
            </w:pPr>
          </w:p>
        </w:tc>
        <w:tc>
          <w:tcPr>
            <w:tcW w:w="992" w:type="dxa"/>
          </w:tcPr>
          <w:p w:rsidR="0059369B" w:rsidP="00936AC9" w:rsidRDefault="0059369B" w14:paraId="2C8B85A2" w14:textId="77777777">
            <w:pPr>
              <w:jc w:val="right"/>
            </w:pPr>
          </w:p>
        </w:tc>
        <w:tc>
          <w:tcPr>
            <w:tcW w:w="567" w:type="dxa"/>
            <w:tcBorders>
              <w:left w:val="nil"/>
            </w:tcBorders>
          </w:tcPr>
          <w:p w:rsidR="0059369B" w:rsidP="00936AC9" w:rsidRDefault="0059369B" w14:paraId="7F9274E9" w14:textId="77777777">
            <w:pPr>
              <w:jc w:val="right"/>
            </w:pPr>
            <w:r>
              <w:t xml:space="preserve"> </w:t>
            </w:r>
          </w:p>
        </w:tc>
      </w:tr>
      <w:tr w:rsidR="0059369B" w:rsidTr="00777DDA" w14:paraId="17916E87" w14:textId="77777777">
        <w:tc>
          <w:tcPr>
            <w:tcW w:w="709" w:type="dxa"/>
          </w:tcPr>
          <w:p w:rsidR="0059369B" w:rsidP="00777DDA" w:rsidRDefault="0059369B" w14:paraId="6BA24738" w14:textId="77777777">
            <w:pPr>
              <w:pStyle w:val="Lijstalinea"/>
              <w:numPr>
                <w:ilvl w:val="0"/>
                <w:numId w:val="1"/>
              </w:numPr>
            </w:pPr>
            <w:r>
              <w:t>6</w:t>
            </w:r>
          </w:p>
        </w:tc>
        <w:tc>
          <w:tcPr>
            <w:tcW w:w="6379" w:type="dxa"/>
          </w:tcPr>
          <w:p w:rsidR="0059369B" w:rsidP="00306411" w:rsidRDefault="0059369B" w14:paraId="4B9314A5" w14:textId="3FAB31FD">
            <w:r>
              <w:t>Zijn er reeds signalen van lidstaten die aanvragen willen do</w:t>
            </w:r>
            <w:r w:rsidR="00306411">
              <w:t>en</w:t>
            </w:r>
            <w:r>
              <w:t xml:space="preserve"> voor SURE-gelden en zo ja, wat zijn de specificaties van deze potentiële aanvragen?</w:t>
            </w:r>
          </w:p>
        </w:tc>
        <w:tc>
          <w:tcPr>
            <w:tcW w:w="850" w:type="dxa"/>
          </w:tcPr>
          <w:p w:rsidR="0059369B" w:rsidP="00936AC9" w:rsidRDefault="0059369B" w14:paraId="648BEDF5" w14:textId="77777777">
            <w:pPr>
              <w:jc w:val="right"/>
            </w:pPr>
          </w:p>
        </w:tc>
        <w:tc>
          <w:tcPr>
            <w:tcW w:w="992" w:type="dxa"/>
          </w:tcPr>
          <w:p w:rsidR="0059369B" w:rsidP="00936AC9" w:rsidRDefault="0059369B" w14:paraId="6734BF0C" w14:textId="77777777">
            <w:pPr>
              <w:jc w:val="right"/>
            </w:pPr>
          </w:p>
        </w:tc>
        <w:tc>
          <w:tcPr>
            <w:tcW w:w="567" w:type="dxa"/>
            <w:tcBorders>
              <w:left w:val="nil"/>
            </w:tcBorders>
          </w:tcPr>
          <w:p w:rsidR="0059369B" w:rsidP="00936AC9" w:rsidRDefault="0059369B" w14:paraId="6D92108A" w14:textId="77777777">
            <w:pPr>
              <w:jc w:val="right"/>
            </w:pPr>
            <w:r>
              <w:t xml:space="preserve"> </w:t>
            </w:r>
          </w:p>
        </w:tc>
      </w:tr>
      <w:tr w:rsidR="0059369B" w:rsidTr="00777DDA" w14:paraId="6841DE20" w14:textId="77777777">
        <w:tc>
          <w:tcPr>
            <w:tcW w:w="709" w:type="dxa"/>
          </w:tcPr>
          <w:p w:rsidR="0059369B" w:rsidP="00777DDA" w:rsidRDefault="0059369B" w14:paraId="4149F634" w14:textId="77777777">
            <w:pPr>
              <w:pStyle w:val="Lijstalinea"/>
              <w:numPr>
                <w:ilvl w:val="0"/>
                <w:numId w:val="1"/>
              </w:numPr>
            </w:pPr>
            <w:r>
              <w:lastRenderedPageBreak/>
              <w:t>7</w:t>
            </w:r>
          </w:p>
        </w:tc>
        <w:tc>
          <w:tcPr>
            <w:tcW w:w="6379" w:type="dxa"/>
          </w:tcPr>
          <w:p w:rsidR="0059369B" w:rsidP="00936AC9" w:rsidRDefault="0059369B" w14:paraId="4D76F578" w14:textId="77777777">
            <w:r>
              <w:t>Telt de extra schuld die lidstaten via het SURE-mechanisme aangaan bij het gebruik maken van de financieringsmogelijkheid mee voor het EMU-saldo?</w:t>
            </w:r>
          </w:p>
        </w:tc>
        <w:tc>
          <w:tcPr>
            <w:tcW w:w="850" w:type="dxa"/>
          </w:tcPr>
          <w:p w:rsidR="0059369B" w:rsidP="00936AC9" w:rsidRDefault="0059369B" w14:paraId="67B3C87E" w14:textId="77777777">
            <w:pPr>
              <w:jc w:val="right"/>
            </w:pPr>
          </w:p>
        </w:tc>
        <w:tc>
          <w:tcPr>
            <w:tcW w:w="992" w:type="dxa"/>
          </w:tcPr>
          <w:p w:rsidR="0059369B" w:rsidP="00936AC9" w:rsidRDefault="0059369B" w14:paraId="771F8A0C" w14:textId="77777777">
            <w:pPr>
              <w:jc w:val="right"/>
            </w:pPr>
          </w:p>
        </w:tc>
        <w:tc>
          <w:tcPr>
            <w:tcW w:w="567" w:type="dxa"/>
            <w:tcBorders>
              <w:left w:val="nil"/>
            </w:tcBorders>
          </w:tcPr>
          <w:p w:rsidR="0059369B" w:rsidP="00936AC9" w:rsidRDefault="0059369B" w14:paraId="0FFFED5E" w14:textId="77777777">
            <w:pPr>
              <w:jc w:val="right"/>
            </w:pPr>
            <w:r>
              <w:t xml:space="preserve"> </w:t>
            </w:r>
          </w:p>
        </w:tc>
      </w:tr>
      <w:tr w:rsidR="0059369B" w:rsidTr="00777DDA" w14:paraId="46A7209A" w14:textId="77777777">
        <w:tc>
          <w:tcPr>
            <w:tcW w:w="709" w:type="dxa"/>
          </w:tcPr>
          <w:p w:rsidR="0059369B" w:rsidP="00777DDA" w:rsidRDefault="0059369B" w14:paraId="41F36D8E" w14:textId="77777777">
            <w:pPr>
              <w:pStyle w:val="Lijstalinea"/>
              <w:numPr>
                <w:ilvl w:val="0"/>
                <w:numId w:val="1"/>
              </w:numPr>
            </w:pPr>
            <w:r>
              <w:t>8</w:t>
            </w:r>
          </w:p>
        </w:tc>
        <w:tc>
          <w:tcPr>
            <w:tcW w:w="6379" w:type="dxa"/>
          </w:tcPr>
          <w:p w:rsidR="0059369B" w:rsidP="00306411" w:rsidRDefault="0059369B" w14:paraId="32BECB0F" w14:textId="16ACC373">
            <w:r>
              <w:t>Komen de financiële middelen die de Europese Commissie in haar voorstel voor het vernieuwde M</w:t>
            </w:r>
            <w:r w:rsidR="00306411">
              <w:t xml:space="preserve">eerjarig </w:t>
            </w:r>
            <w:r>
              <w:t>F</w:t>
            </w:r>
            <w:r w:rsidR="00306411">
              <w:t xml:space="preserve">inancieel </w:t>
            </w:r>
            <w:r>
              <w:t>K</w:t>
            </w:r>
            <w:r w:rsidR="00306411">
              <w:t>ader (MFK)</w:t>
            </w:r>
            <w:r>
              <w:t xml:space="preserve"> en Next Generation EU</w:t>
            </w:r>
            <w:r w:rsidR="00306411">
              <w:t>-</w:t>
            </w:r>
            <w:r>
              <w:t xml:space="preserve">fonds nog voor het begin van 2021 wil </w:t>
            </w:r>
            <w:r w:rsidR="00306411">
              <w:t>in</w:t>
            </w:r>
            <w:r>
              <w:t>zetten uit dezelfde potjes als waarmee ook 75 miljard euro aan garanties in het kader van SURE zijn afgegeven?</w:t>
            </w:r>
          </w:p>
        </w:tc>
        <w:tc>
          <w:tcPr>
            <w:tcW w:w="850" w:type="dxa"/>
          </w:tcPr>
          <w:p w:rsidR="0059369B" w:rsidP="00936AC9" w:rsidRDefault="0059369B" w14:paraId="5C80DC8F" w14:textId="77777777">
            <w:pPr>
              <w:jc w:val="right"/>
            </w:pPr>
          </w:p>
        </w:tc>
        <w:tc>
          <w:tcPr>
            <w:tcW w:w="992" w:type="dxa"/>
          </w:tcPr>
          <w:p w:rsidR="0059369B" w:rsidP="00936AC9" w:rsidRDefault="0059369B" w14:paraId="569A392F" w14:textId="77777777">
            <w:pPr>
              <w:jc w:val="right"/>
            </w:pPr>
          </w:p>
        </w:tc>
        <w:tc>
          <w:tcPr>
            <w:tcW w:w="567" w:type="dxa"/>
            <w:tcBorders>
              <w:left w:val="nil"/>
            </w:tcBorders>
          </w:tcPr>
          <w:p w:rsidR="0059369B" w:rsidP="00936AC9" w:rsidRDefault="0059369B" w14:paraId="759094BE" w14:textId="77777777">
            <w:pPr>
              <w:jc w:val="right"/>
            </w:pPr>
            <w:r>
              <w:t xml:space="preserve"> </w:t>
            </w:r>
          </w:p>
        </w:tc>
      </w:tr>
      <w:tr w:rsidR="0059369B" w:rsidTr="00777DDA" w14:paraId="1A78AAE4" w14:textId="77777777">
        <w:tc>
          <w:tcPr>
            <w:tcW w:w="709" w:type="dxa"/>
          </w:tcPr>
          <w:p w:rsidR="0059369B" w:rsidP="00777DDA" w:rsidRDefault="0059369B" w14:paraId="149A9D39" w14:textId="77777777">
            <w:pPr>
              <w:pStyle w:val="Lijstalinea"/>
              <w:numPr>
                <w:ilvl w:val="0"/>
                <w:numId w:val="1"/>
              </w:numPr>
            </w:pPr>
            <w:r>
              <w:t>9</w:t>
            </w:r>
          </w:p>
        </w:tc>
        <w:tc>
          <w:tcPr>
            <w:tcW w:w="6379" w:type="dxa"/>
          </w:tcPr>
          <w:p w:rsidR="0059369B" w:rsidP="00306411" w:rsidRDefault="0059369B" w14:paraId="0A8E4F0E" w14:textId="4FBA6CB5">
            <w:r>
              <w:t xml:space="preserve">Wat is bij de huidige rente- en aflossingscondities het maximum aan financiële verplichtingen dat de EU in het kader van SURE jaarlijks kan </w:t>
            </w:r>
            <w:r w:rsidR="00306411">
              <w:t>aan</w:t>
            </w:r>
            <w:r>
              <w:t>gaan?</w:t>
            </w:r>
          </w:p>
        </w:tc>
        <w:tc>
          <w:tcPr>
            <w:tcW w:w="850" w:type="dxa"/>
          </w:tcPr>
          <w:p w:rsidR="0059369B" w:rsidP="00936AC9" w:rsidRDefault="0059369B" w14:paraId="107B7A2C" w14:textId="77777777">
            <w:pPr>
              <w:jc w:val="right"/>
            </w:pPr>
          </w:p>
        </w:tc>
        <w:tc>
          <w:tcPr>
            <w:tcW w:w="992" w:type="dxa"/>
          </w:tcPr>
          <w:p w:rsidR="0059369B" w:rsidP="00936AC9" w:rsidRDefault="0059369B" w14:paraId="6C0A924B" w14:textId="77777777">
            <w:pPr>
              <w:jc w:val="right"/>
            </w:pPr>
          </w:p>
        </w:tc>
        <w:tc>
          <w:tcPr>
            <w:tcW w:w="567" w:type="dxa"/>
            <w:tcBorders>
              <w:left w:val="nil"/>
            </w:tcBorders>
          </w:tcPr>
          <w:p w:rsidR="0059369B" w:rsidP="00936AC9" w:rsidRDefault="0059369B" w14:paraId="6C9B3CCE" w14:textId="77777777">
            <w:pPr>
              <w:jc w:val="right"/>
            </w:pPr>
            <w:r>
              <w:t xml:space="preserve"> </w:t>
            </w:r>
          </w:p>
        </w:tc>
      </w:tr>
      <w:tr w:rsidR="0059369B" w:rsidTr="00777DDA" w14:paraId="73085E8F" w14:textId="77777777">
        <w:tc>
          <w:tcPr>
            <w:tcW w:w="709" w:type="dxa"/>
          </w:tcPr>
          <w:p w:rsidR="0059369B" w:rsidP="00777DDA" w:rsidRDefault="0059369B" w14:paraId="2240B0A4" w14:textId="77777777">
            <w:pPr>
              <w:pStyle w:val="Lijstalinea"/>
              <w:numPr>
                <w:ilvl w:val="0"/>
                <w:numId w:val="1"/>
              </w:numPr>
            </w:pPr>
            <w:r>
              <w:t>10</w:t>
            </w:r>
          </w:p>
        </w:tc>
        <w:tc>
          <w:tcPr>
            <w:tcW w:w="6379" w:type="dxa"/>
          </w:tcPr>
          <w:p w:rsidR="0059369B" w:rsidP="00936AC9" w:rsidRDefault="0059369B" w14:paraId="26C545D1" w14:textId="77777777">
            <w:r>
              <w:t>Voor welke rente zou Nederland op dit moment financiering kunnen aantrekken via het SURE-mechanisme en voor welk tarief zou zij dit zelf kunnen doen op de kapitaalmarkt?</w:t>
            </w:r>
          </w:p>
        </w:tc>
        <w:tc>
          <w:tcPr>
            <w:tcW w:w="850" w:type="dxa"/>
          </w:tcPr>
          <w:p w:rsidR="0059369B" w:rsidP="00936AC9" w:rsidRDefault="0059369B" w14:paraId="79142C47" w14:textId="77777777">
            <w:pPr>
              <w:jc w:val="right"/>
            </w:pPr>
          </w:p>
        </w:tc>
        <w:tc>
          <w:tcPr>
            <w:tcW w:w="992" w:type="dxa"/>
          </w:tcPr>
          <w:p w:rsidR="0059369B" w:rsidP="00936AC9" w:rsidRDefault="0059369B" w14:paraId="15F39954" w14:textId="77777777">
            <w:pPr>
              <w:jc w:val="right"/>
            </w:pPr>
          </w:p>
        </w:tc>
        <w:tc>
          <w:tcPr>
            <w:tcW w:w="567" w:type="dxa"/>
            <w:tcBorders>
              <w:left w:val="nil"/>
            </w:tcBorders>
          </w:tcPr>
          <w:p w:rsidR="0059369B" w:rsidP="00936AC9" w:rsidRDefault="0059369B" w14:paraId="3D4DF6F8" w14:textId="77777777">
            <w:pPr>
              <w:jc w:val="right"/>
            </w:pPr>
            <w:r>
              <w:t xml:space="preserve"> </w:t>
            </w:r>
          </w:p>
        </w:tc>
      </w:tr>
      <w:tr w:rsidR="0059369B" w:rsidTr="00777DDA" w14:paraId="705FB8DF" w14:textId="77777777">
        <w:tc>
          <w:tcPr>
            <w:tcW w:w="709" w:type="dxa"/>
          </w:tcPr>
          <w:p w:rsidR="0059369B" w:rsidP="00777DDA" w:rsidRDefault="0059369B" w14:paraId="23208551" w14:textId="77777777">
            <w:pPr>
              <w:pStyle w:val="Lijstalinea"/>
              <w:numPr>
                <w:ilvl w:val="0"/>
                <w:numId w:val="1"/>
              </w:numPr>
            </w:pPr>
            <w:r>
              <w:t>11</w:t>
            </w:r>
          </w:p>
        </w:tc>
        <w:tc>
          <w:tcPr>
            <w:tcW w:w="6379" w:type="dxa"/>
          </w:tcPr>
          <w:p w:rsidR="0059369B" w:rsidP="00936AC9" w:rsidRDefault="0059369B" w14:paraId="31A74786" w14:textId="77777777">
            <w:r>
              <w:t>Wat zullen de looptijden van de financieringen aan de lidstaten zijn en welke rentetarieven zullen aan die looptijden gekoppeld worden?</w:t>
            </w:r>
          </w:p>
        </w:tc>
        <w:tc>
          <w:tcPr>
            <w:tcW w:w="850" w:type="dxa"/>
          </w:tcPr>
          <w:p w:rsidR="0059369B" w:rsidP="00936AC9" w:rsidRDefault="0059369B" w14:paraId="796FA403" w14:textId="77777777">
            <w:pPr>
              <w:jc w:val="right"/>
            </w:pPr>
          </w:p>
        </w:tc>
        <w:tc>
          <w:tcPr>
            <w:tcW w:w="992" w:type="dxa"/>
          </w:tcPr>
          <w:p w:rsidR="0059369B" w:rsidP="00936AC9" w:rsidRDefault="0059369B" w14:paraId="4AF3FA1B" w14:textId="77777777">
            <w:pPr>
              <w:jc w:val="right"/>
            </w:pPr>
          </w:p>
        </w:tc>
        <w:tc>
          <w:tcPr>
            <w:tcW w:w="567" w:type="dxa"/>
            <w:tcBorders>
              <w:left w:val="nil"/>
            </w:tcBorders>
          </w:tcPr>
          <w:p w:rsidR="0059369B" w:rsidP="00936AC9" w:rsidRDefault="0059369B" w14:paraId="0CCEB0C2" w14:textId="77777777">
            <w:pPr>
              <w:jc w:val="right"/>
            </w:pPr>
            <w:r>
              <w:t xml:space="preserve"> </w:t>
            </w:r>
          </w:p>
        </w:tc>
      </w:tr>
      <w:tr w:rsidR="0059369B" w:rsidTr="00777DDA" w14:paraId="27902A78" w14:textId="77777777">
        <w:tc>
          <w:tcPr>
            <w:tcW w:w="709" w:type="dxa"/>
          </w:tcPr>
          <w:p w:rsidR="0059369B" w:rsidP="00777DDA" w:rsidRDefault="0059369B" w14:paraId="23443E45" w14:textId="77777777">
            <w:pPr>
              <w:pStyle w:val="Lijstalinea"/>
              <w:numPr>
                <w:ilvl w:val="0"/>
                <w:numId w:val="1"/>
              </w:numPr>
            </w:pPr>
            <w:r>
              <w:t>12</w:t>
            </w:r>
          </w:p>
        </w:tc>
        <w:tc>
          <w:tcPr>
            <w:tcW w:w="6379" w:type="dxa"/>
          </w:tcPr>
          <w:p w:rsidR="0059369B" w:rsidP="00936AC9" w:rsidRDefault="0059369B" w14:paraId="0C15AF44" w14:textId="77777777">
            <w:r>
              <w:t>Kan nader gespecificeerd worden welke zorggerelateerde uitgaven precies wel en niet gefinancierd kunnen worden via het SURE-mechanisme?</w:t>
            </w:r>
          </w:p>
        </w:tc>
        <w:tc>
          <w:tcPr>
            <w:tcW w:w="850" w:type="dxa"/>
          </w:tcPr>
          <w:p w:rsidR="0059369B" w:rsidP="00936AC9" w:rsidRDefault="0059369B" w14:paraId="36F18125" w14:textId="77777777">
            <w:pPr>
              <w:jc w:val="right"/>
            </w:pPr>
          </w:p>
        </w:tc>
        <w:tc>
          <w:tcPr>
            <w:tcW w:w="992" w:type="dxa"/>
          </w:tcPr>
          <w:p w:rsidR="0059369B" w:rsidP="00936AC9" w:rsidRDefault="0059369B" w14:paraId="69F4402E" w14:textId="77777777">
            <w:pPr>
              <w:jc w:val="right"/>
            </w:pPr>
          </w:p>
        </w:tc>
        <w:tc>
          <w:tcPr>
            <w:tcW w:w="567" w:type="dxa"/>
            <w:tcBorders>
              <w:left w:val="nil"/>
            </w:tcBorders>
          </w:tcPr>
          <w:p w:rsidR="0059369B" w:rsidP="00936AC9" w:rsidRDefault="0059369B" w14:paraId="5A4F1973" w14:textId="77777777">
            <w:pPr>
              <w:jc w:val="right"/>
            </w:pPr>
            <w:r>
              <w:t xml:space="preserve"> </w:t>
            </w:r>
          </w:p>
        </w:tc>
      </w:tr>
      <w:tr w:rsidR="0059369B" w:rsidTr="00777DDA" w14:paraId="4174115E" w14:textId="77777777">
        <w:tc>
          <w:tcPr>
            <w:tcW w:w="709" w:type="dxa"/>
          </w:tcPr>
          <w:p w:rsidR="0059369B" w:rsidP="00777DDA" w:rsidRDefault="0059369B" w14:paraId="60BA0154" w14:textId="77777777">
            <w:pPr>
              <w:pStyle w:val="Lijstalinea"/>
              <w:numPr>
                <w:ilvl w:val="0"/>
                <w:numId w:val="1"/>
              </w:numPr>
            </w:pPr>
            <w:r>
              <w:t>13</w:t>
            </w:r>
          </w:p>
        </w:tc>
        <w:tc>
          <w:tcPr>
            <w:tcW w:w="6379" w:type="dxa"/>
          </w:tcPr>
          <w:p w:rsidR="0059369B" w:rsidP="00936AC9" w:rsidRDefault="0059369B" w14:paraId="5AD1D525" w14:textId="4C3D25E8">
            <w:r>
              <w:t>Waarom heeft het kabinet erop ingezet dat landen via SURE financieringen kunnen aantrekken voor zorggerelateerde uitgaven</w:t>
            </w:r>
            <w:r w:rsidR="00777DDA">
              <w:t>,</w:t>
            </w:r>
            <w:r>
              <w:t xml:space="preserve"> terwijl het ESM-instrument </w:t>
            </w:r>
            <w:r w:rsidR="00777DDA">
              <w:rPr>
                <w:rStyle w:val="st"/>
              </w:rPr>
              <w:t>Pandemic Crisis Support</w:t>
            </w:r>
            <w:r w:rsidR="00777DDA">
              <w:t xml:space="preserve"> (PCS) </w:t>
            </w:r>
            <w:r>
              <w:t>ook reeds op zorggerelateerde uitgaven gericht is?</w:t>
            </w:r>
          </w:p>
        </w:tc>
        <w:tc>
          <w:tcPr>
            <w:tcW w:w="850" w:type="dxa"/>
          </w:tcPr>
          <w:p w:rsidR="0059369B" w:rsidP="00936AC9" w:rsidRDefault="0059369B" w14:paraId="3EEAE048" w14:textId="77777777">
            <w:pPr>
              <w:jc w:val="right"/>
            </w:pPr>
          </w:p>
        </w:tc>
        <w:tc>
          <w:tcPr>
            <w:tcW w:w="992" w:type="dxa"/>
          </w:tcPr>
          <w:p w:rsidR="0059369B" w:rsidP="00936AC9" w:rsidRDefault="0059369B" w14:paraId="53AAFCF3" w14:textId="77777777">
            <w:pPr>
              <w:jc w:val="right"/>
            </w:pPr>
          </w:p>
        </w:tc>
        <w:tc>
          <w:tcPr>
            <w:tcW w:w="567" w:type="dxa"/>
            <w:tcBorders>
              <w:left w:val="nil"/>
            </w:tcBorders>
          </w:tcPr>
          <w:p w:rsidR="0059369B" w:rsidP="00936AC9" w:rsidRDefault="0059369B" w14:paraId="61B6EB77" w14:textId="77777777">
            <w:pPr>
              <w:jc w:val="right"/>
            </w:pPr>
            <w:r>
              <w:t xml:space="preserve"> </w:t>
            </w:r>
          </w:p>
        </w:tc>
      </w:tr>
      <w:tr w:rsidR="0059369B" w:rsidTr="00777DDA" w14:paraId="2A820ECD" w14:textId="77777777">
        <w:tc>
          <w:tcPr>
            <w:tcW w:w="709" w:type="dxa"/>
          </w:tcPr>
          <w:p w:rsidR="0059369B" w:rsidP="00777DDA" w:rsidRDefault="0059369B" w14:paraId="1CCB1486" w14:textId="77777777">
            <w:pPr>
              <w:pStyle w:val="Lijstalinea"/>
              <w:numPr>
                <w:ilvl w:val="0"/>
                <w:numId w:val="1"/>
              </w:numPr>
            </w:pPr>
            <w:r>
              <w:t>14</w:t>
            </w:r>
          </w:p>
        </w:tc>
        <w:tc>
          <w:tcPr>
            <w:tcW w:w="6379" w:type="dxa"/>
          </w:tcPr>
          <w:p w:rsidR="0059369B" w:rsidP="00936AC9" w:rsidRDefault="0059369B" w14:paraId="35DF1632" w14:textId="77777777">
            <w:r>
              <w:t>Op welke analyse is de verwachting dat er geen sprake zal zijn van daadwerkelijke uitgaven door de Nederlandse overheid gebaseerd?</w:t>
            </w:r>
          </w:p>
        </w:tc>
        <w:tc>
          <w:tcPr>
            <w:tcW w:w="850" w:type="dxa"/>
          </w:tcPr>
          <w:p w:rsidR="0059369B" w:rsidP="00936AC9" w:rsidRDefault="0059369B" w14:paraId="4A635AE0" w14:textId="77777777">
            <w:pPr>
              <w:jc w:val="right"/>
            </w:pPr>
          </w:p>
        </w:tc>
        <w:tc>
          <w:tcPr>
            <w:tcW w:w="992" w:type="dxa"/>
          </w:tcPr>
          <w:p w:rsidR="0059369B" w:rsidP="00936AC9" w:rsidRDefault="0059369B" w14:paraId="60A20DA1" w14:textId="77777777">
            <w:pPr>
              <w:jc w:val="right"/>
            </w:pPr>
          </w:p>
        </w:tc>
        <w:tc>
          <w:tcPr>
            <w:tcW w:w="567" w:type="dxa"/>
            <w:tcBorders>
              <w:left w:val="nil"/>
            </w:tcBorders>
          </w:tcPr>
          <w:p w:rsidR="0059369B" w:rsidP="00936AC9" w:rsidRDefault="0059369B" w14:paraId="43F1B38D" w14:textId="77777777">
            <w:pPr>
              <w:jc w:val="right"/>
            </w:pPr>
            <w:r>
              <w:t xml:space="preserve"> </w:t>
            </w:r>
          </w:p>
        </w:tc>
      </w:tr>
      <w:tr w:rsidR="0059369B" w:rsidTr="00777DDA" w14:paraId="0249D612" w14:textId="77777777">
        <w:tc>
          <w:tcPr>
            <w:tcW w:w="709" w:type="dxa"/>
          </w:tcPr>
          <w:p w:rsidR="0059369B" w:rsidP="00777DDA" w:rsidRDefault="0059369B" w14:paraId="5A7E9B7F" w14:textId="77777777">
            <w:pPr>
              <w:pStyle w:val="Lijstalinea"/>
              <w:numPr>
                <w:ilvl w:val="0"/>
                <w:numId w:val="1"/>
              </w:numPr>
            </w:pPr>
            <w:r>
              <w:t>15</w:t>
            </w:r>
          </w:p>
        </w:tc>
        <w:tc>
          <w:tcPr>
            <w:tcW w:w="6379" w:type="dxa"/>
          </w:tcPr>
          <w:p w:rsidR="0059369B" w:rsidP="00777DDA" w:rsidRDefault="0059369B" w14:paraId="46204CD9" w14:textId="6E8221B7">
            <w:r>
              <w:t>Waarom acht het kabinet binnen het SURE</w:t>
            </w:r>
            <w:r w:rsidR="00777DDA">
              <w:t>-</w:t>
            </w:r>
            <w:r>
              <w:t xml:space="preserve">kader wegens solidariteit en de buitengewone omstandigheden relatief lange looptijden gerechtvaardigd terwijl zij er binnen het kader van ESM-PCS voortdurend op ingezet heeft de looptijden maximaal </w:t>
            </w:r>
            <w:r w:rsidR="00777DDA">
              <w:t>tien</w:t>
            </w:r>
            <w:r>
              <w:t xml:space="preserve"> jaar te laten zijn?</w:t>
            </w:r>
          </w:p>
        </w:tc>
        <w:tc>
          <w:tcPr>
            <w:tcW w:w="850" w:type="dxa"/>
          </w:tcPr>
          <w:p w:rsidR="0059369B" w:rsidP="00936AC9" w:rsidRDefault="0059369B" w14:paraId="60310862" w14:textId="77777777">
            <w:pPr>
              <w:jc w:val="right"/>
            </w:pPr>
          </w:p>
        </w:tc>
        <w:tc>
          <w:tcPr>
            <w:tcW w:w="992" w:type="dxa"/>
          </w:tcPr>
          <w:p w:rsidR="0059369B" w:rsidP="00936AC9" w:rsidRDefault="0059369B" w14:paraId="541B727D" w14:textId="77777777">
            <w:pPr>
              <w:jc w:val="right"/>
            </w:pPr>
          </w:p>
        </w:tc>
        <w:tc>
          <w:tcPr>
            <w:tcW w:w="567" w:type="dxa"/>
            <w:tcBorders>
              <w:left w:val="nil"/>
            </w:tcBorders>
          </w:tcPr>
          <w:p w:rsidR="0059369B" w:rsidP="00936AC9" w:rsidRDefault="0059369B" w14:paraId="3C040BEA" w14:textId="77777777">
            <w:pPr>
              <w:jc w:val="right"/>
            </w:pPr>
            <w:r>
              <w:t xml:space="preserve"> </w:t>
            </w:r>
          </w:p>
        </w:tc>
      </w:tr>
      <w:tr w:rsidR="0059369B" w:rsidTr="00777DDA" w14:paraId="74298235" w14:textId="77777777">
        <w:tc>
          <w:tcPr>
            <w:tcW w:w="709" w:type="dxa"/>
          </w:tcPr>
          <w:p w:rsidR="0059369B" w:rsidP="00777DDA" w:rsidRDefault="0059369B" w14:paraId="116245CB" w14:textId="77777777">
            <w:pPr>
              <w:pStyle w:val="Lijstalinea"/>
              <w:numPr>
                <w:ilvl w:val="0"/>
                <w:numId w:val="1"/>
              </w:numPr>
            </w:pPr>
            <w:r>
              <w:t>17</w:t>
            </w:r>
          </w:p>
        </w:tc>
        <w:tc>
          <w:tcPr>
            <w:tcW w:w="6379" w:type="dxa"/>
          </w:tcPr>
          <w:p w:rsidR="0059369B" w:rsidP="00777DDA" w:rsidRDefault="0059369B" w14:paraId="021C2F8D" w14:textId="7F8F2EF7">
            <w:r>
              <w:t>K</w:t>
            </w:r>
            <w:r w:rsidR="00777DDA">
              <w:t xml:space="preserve">lopt het dat de </w:t>
            </w:r>
            <w:r>
              <w:t>financiële steun in de vorm van leningen voor de financiering voorwaardelijk is en zo ja</w:t>
            </w:r>
            <w:r w:rsidR="00777DDA">
              <w:t>,</w:t>
            </w:r>
            <w:r>
              <w:t xml:space="preserve"> welke precieze voorwaarden liggen hieraan ten grondslag en hoe wordt dit beoordeeld?</w:t>
            </w:r>
          </w:p>
        </w:tc>
        <w:tc>
          <w:tcPr>
            <w:tcW w:w="850" w:type="dxa"/>
          </w:tcPr>
          <w:p w:rsidR="0059369B" w:rsidP="00936AC9" w:rsidRDefault="0059369B" w14:paraId="0E58ED8C" w14:textId="77777777">
            <w:pPr>
              <w:jc w:val="right"/>
            </w:pPr>
          </w:p>
        </w:tc>
        <w:tc>
          <w:tcPr>
            <w:tcW w:w="992" w:type="dxa"/>
          </w:tcPr>
          <w:p w:rsidR="0059369B" w:rsidP="00936AC9" w:rsidRDefault="0059369B" w14:paraId="049DC59E" w14:textId="77777777">
            <w:pPr>
              <w:jc w:val="right"/>
            </w:pPr>
          </w:p>
        </w:tc>
        <w:tc>
          <w:tcPr>
            <w:tcW w:w="567" w:type="dxa"/>
            <w:tcBorders>
              <w:left w:val="nil"/>
            </w:tcBorders>
          </w:tcPr>
          <w:p w:rsidR="0059369B" w:rsidP="00936AC9" w:rsidRDefault="0059369B" w14:paraId="33B2F9E5" w14:textId="77777777">
            <w:pPr>
              <w:jc w:val="right"/>
            </w:pPr>
            <w:r>
              <w:t xml:space="preserve"> </w:t>
            </w:r>
          </w:p>
        </w:tc>
      </w:tr>
      <w:tr w:rsidR="0059369B" w:rsidTr="00777DDA" w14:paraId="031BBBC2" w14:textId="77777777">
        <w:tc>
          <w:tcPr>
            <w:tcW w:w="709" w:type="dxa"/>
          </w:tcPr>
          <w:p w:rsidR="0059369B" w:rsidP="00777DDA" w:rsidRDefault="0059369B" w14:paraId="7775180C" w14:textId="77777777">
            <w:pPr>
              <w:pStyle w:val="Lijstalinea"/>
              <w:numPr>
                <w:ilvl w:val="0"/>
                <w:numId w:val="1"/>
              </w:numPr>
            </w:pPr>
            <w:r>
              <w:t>18</w:t>
            </w:r>
          </w:p>
        </w:tc>
        <w:tc>
          <w:tcPr>
            <w:tcW w:w="6379" w:type="dxa"/>
          </w:tcPr>
          <w:p w:rsidR="0059369B" w:rsidP="00777DDA" w:rsidRDefault="0059369B" w14:paraId="62287AAB" w14:textId="39E4469F">
            <w:r>
              <w:t xml:space="preserve">Hoe moet </w:t>
            </w:r>
            <w:r w:rsidR="00777DDA">
              <w:t>de betreffende lidstaat</w:t>
            </w:r>
            <w:r>
              <w:t xml:space="preserve"> aantonen dat </w:t>
            </w:r>
            <w:r w:rsidR="00777DDA">
              <w:t>er sprake is van</w:t>
            </w:r>
            <w:r>
              <w:t xml:space="preserve"> een forse stijging van de daadwerkelijke of geplande publieke uitgaven na 1 februari 2020 om werkgelegenheid te behouden?</w:t>
            </w:r>
          </w:p>
        </w:tc>
        <w:tc>
          <w:tcPr>
            <w:tcW w:w="850" w:type="dxa"/>
          </w:tcPr>
          <w:p w:rsidR="0059369B" w:rsidP="00936AC9" w:rsidRDefault="0059369B" w14:paraId="45F6EB21" w14:textId="77777777">
            <w:pPr>
              <w:jc w:val="right"/>
            </w:pPr>
          </w:p>
        </w:tc>
        <w:tc>
          <w:tcPr>
            <w:tcW w:w="992" w:type="dxa"/>
          </w:tcPr>
          <w:p w:rsidR="0059369B" w:rsidP="00936AC9" w:rsidRDefault="0059369B" w14:paraId="2CA7383E" w14:textId="77777777">
            <w:pPr>
              <w:jc w:val="right"/>
            </w:pPr>
          </w:p>
        </w:tc>
        <w:tc>
          <w:tcPr>
            <w:tcW w:w="567" w:type="dxa"/>
            <w:tcBorders>
              <w:left w:val="nil"/>
            </w:tcBorders>
          </w:tcPr>
          <w:p w:rsidR="0059369B" w:rsidP="00936AC9" w:rsidRDefault="0059369B" w14:paraId="2625618A" w14:textId="77777777">
            <w:pPr>
              <w:jc w:val="right"/>
            </w:pPr>
            <w:r>
              <w:t xml:space="preserve"> </w:t>
            </w:r>
          </w:p>
        </w:tc>
      </w:tr>
      <w:tr w:rsidR="0059369B" w:rsidTr="00777DDA" w14:paraId="1C7C6FD1" w14:textId="77777777">
        <w:tc>
          <w:tcPr>
            <w:tcW w:w="709" w:type="dxa"/>
          </w:tcPr>
          <w:p w:rsidR="0059369B" w:rsidP="00777DDA" w:rsidRDefault="0059369B" w14:paraId="59FEC609" w14:textId="77777777">
            <w:pPr>
              <w:pStyle w:val="Lijstalinea"/>
              <w:numPr>
                <w:ilvl w:val="0"/>
                <w:numId w:val="1"/>
              </w:numPr>
            </w:pPr>
            <w:r>
              <w:t>19</w:t>
            </w:r>
          </w:p>
        </w:tc>
        <w:tc>
          <w:tcPr>
            <w:tcW w:w="6379" w:type="dxa"/>
          </w:tcPr>
          <w:p w:rsidR="0059369B" w:rsidP="00936AC9" w:rsidRDefault="0059369B" w14:paraId="1E0028D5" w14:textId="77777777">
            <w:r>
              <w:t>Waarom zal de verordening in verband met het coronavirus niet  aflopen na 31 december 2022?</w:t>
            </w:r>
          </w:p>
        </w:tc>
        <w:tc>
          <w:tcPr>
            <w:tcW w:w="850" w:type="dxa"/>
          </w:tcPr>
          <w:p w:rsidR="0059369B" w:rsidP="00936AC9" w:rsidRDefault="0059369B" w14:paraId="072B2A88" w14:textId="77777777">
            <w:pPr>
              <w:jc w:val="right"/>
            </w:pPr>
          </w:p>
        </w:tc>
        <w:tc>
          <w:tcPr>
            <w:tcW w:w="992" w:type="dxa"/>
          </w:tcPr>
          <w:p w:rsidR="0059369B" w:rsidP="00936AC9" w:rsidRDefault="0059369B" w14:paraId="1E0B4AE5" w14:textId="77777777">
            <w:pPr>
              <w:jc w:val="right"/>
            </w:pPr>
          </w:p>
        </w:tc>
        <w:tc>
          <w:tcPr>
            <w:tcW w:w="567" w:type="dxa"/>
            <w:tcBorders>
              <w:left w:val="nil"/>
            </w:tcBorders>
          </w:tcPr>
          <w:p w:rsidR="0059369B" w:rsidP="00936AC9" w:rsidRDefault="0059369B" w14:paraId="32450277" w14:textId="77777777">
            <w:pPr>
              <w:jc w:val="right"/>
            </w:pPr>
            <w:r>
              <w:t xml:space="preserve"> </w:t>
            </w:r>
          </w:p>
        </w:tc>
      </w:tr>
      <w:tr w:rsidR="0059369B" w:rsidTr="00777DDA" w14:paraId="4049C91C" w14:textId="77777777">
        <w:tc>
          <w:tcPr>
            <w:tcW w:w="709" w:type="dxa"/>
          </w:tcPr>
          <w:p w:rsidR="0059369B" w:rsidP="00777DDA" w:rsidRDefault="0059369B" w14:paraId="6CDA5D92" w14:textId="77777777">
            <w:pPr>
              <w:pStyle w:val="Lijstalinea"/>
              <w:numPr>
                <w:ilvl w:val="0"/>
                <w:numId w:val="1"/>
              </w:numPr>
            </w:pPr>
            <w:r>
              <w:t>20</w:t>
            </w:r>
          </w:p>
        </w:tc>
        <w:tc>
          <w:tcPr>
            <w:tcW w:w="6379" w:type="dxa"/>
          </w:tcPr>
          <w:p w:rsidR="0059369B" w:rsidP="00936AC9" w:rsidRDefault="0059369B" w14:paraId="1044902B" w14:textId="77777777">
            <w:r>
              <w:t>Hoe zal de tijdelijkheid gewaarborgd worden?</w:t>
            </w:r>
          </w:p>
        </w:tc>
        <w:tc>
          <w:tcPr>
            <w:tcW w:w="850" w:type="dxa"/>
          </w:tcPr>
          <w:p w:rsidR="0059369B" w:rsidP="00936AC9" w:rsidRDefault="0059369B" w14:paraId="315B8B47" w14:textId="77777777">
            <w:pPr>
              <w:jc w:val="right"/>
            </w:pPr>
          </w:p>
        </w:tc>
        <w:tc>
          <w:tcPr>
            <w:tcW w:w="992" w:type="dxa"/>
          </w:tcPr>
          <w:p w:rsidR="0059369B" w:rsidP="00936AC9" w:rsidRDefault="0059369B" w14:paraId="1FFAEB7A" w14:textId="77777777">
            <w:pPr>
              <w:jc w:val="right"/>
            </w:pPr>
          </w:p>
        </w:tc>
        <w:tc>
          <w:tcPr>
            <w:tcW w:w="567" w:type="dxa"/>
            <w:tcBorders>
              <w:left w:val="nil"/>
            </w:tcBorders>
          </w:tcPr>
          <w:p w:rsidR="0059369B" w:rsidP="00936AC9" w:rsidRDefault="0059369B" w14:paraId="78286223" w14:textId="77777777">
            <w:pPr>
              <w:jc w:val="right"/>
            </w:pPr>
            <w:r>
              <w:t xml:space="preserve"> </w:t>
            </w:r>
          </w:p>
        </w:tc>
      </w:tr>
      <w:tr w:rsidR="0059369B" w:rsidTr="00777DDA" w14:paraId="7744C6AD" w14:textId="77777777">
        <w:tc>
          <w:tcPr>
            <w:tcW w:w="709" w:type="dxa"/>
          </w:tcPr>
          <w:p w:rsidR="0059369B" w:rsidP="00777DDA" w:rsidRDefault="0059369B" w14:paraId="69B4FC54" w14:textId="77777777">
            <w:pPr>
              <w:pStyle w:val="Lijstalinea"/>
              <w:numPr>
                <w:ilvl w:val="0"/>
                <w:numId w:val="1"/>
              </w:numPr>
            </w:pPr>
            <w:r>
              <w:t>21</w:t>
            </w:r>
          </w:p>
        </w:tc>
        <w:tc>
          <w:tcPr>
            <w:tcW w:w="6379" w:type="dxa"/>
          </w:tcPr>
          <w:p w:rsidR="0059369B" w:rsidP="00FF6735" w:rsidRDefault="0059369B" w14:paraId="5F411574" w14:textId="151D54A0">
            <w:r>
              <w:t xml:space="preserve">Hoe ziet </w:t>
            </w:r>
            <w:r w:rsidR="00FF6735">
              <w:t>u</w:t>
            </w:r>
            <w:r>
              <w:t xml:space="preserve"> de kans op oneindige verlenging?</w:t>
            </w:r>
          </w:p>
        </w:tc>
        <w:tc>
          <w:tcPr>
            <w:tcW w:w="850" w:type="dxa"/>
          </w:tcPr>
          <w:p w:rsidR="0059369B" w:rsidP="00936AC9" w:rsidRDefault="0059369B" w14:paraId="5EE0F568" w14:textId="77777777">
            <w:pPr>
              <w:jc w:val="right"/>
            </w:pPr>
          </w:p>
        </w:tc>
        <w:tc>
          <w:tcPr>
            <w:tcW w:w="992" w:type="dxa"/>
          </w:tcPr>
          <w:p w:rsidR="0059369B" w:rsidP="00936AC9" w:rsidRDefault="0059369B" w14:paraId="773370B1" w14:textId="77777777">
            <w:pPr>
              <w:jc w:val="right"/>
            </w:pPr>
          </w:p>
        </w:tc>
        <w:tc>
          <w:tcPr>
            <w:tcW w:w="567" w:type="dxa"/>
            <w:tcBorders>
              <w:left w:val="nil"/>
            </w:tcBorders>
          </w:tcPr>
          <w:p w:rsidR="0059369B" w:rsidP="00936AC9" w:rsidRDefault="0059369B" w14:paraId="0B77354F" w14:textId="77777777">
            <w:pPr>
              <w:jc w:val="right"/>
            </w:pPr>
            <w:r>
              <w:t xml:space="preserve"> </w:t>
            </w:r>
          </w:p>
        </w:tc>
      </w:tr>
      <w:tr w:rsidR="0059369B" w:rsidTr="00777DDA" w14:paraId="5565151C" w14:textId="77777777">
        <w:tc>
          <w:tcPr>
            <w:tcW w:w="709" w:type="dxa"/>
          </w:tcPr>
          <w:p w:rsidR="0059369B" w:rsidP="00777DDA" w:rsidRDefault="0059369B" w14:paraId="2486D6C8" w14:textId="77777777">
            <w:pPr>
              <w:pStyle w:val="Lijstalinea"/>
              <w:numPr>
                <w:ilvl w:val="0"/>
                <w:numId w:val="1"/>
              </w:numPr>
            </w:pPr>
            <w:r>
              <w:t>22</w:t>
            </w:r>
          </w:p>
        </w:tc>
        <w:tc>
          <w:tcPr>
            <w:tcW w:w="6379" w:type="dxa"/>
          </w:tcPr>
          <w:p w:rsidR="0059369B" w:rsidP="00936AC9" w:rsidRDefault="0059369B" w14:paraId="63EA7AEA" w14:textId="77777777">
            <w:r>
              <w:t>Is het totale beschikbare bedrag aan leningen onder SURE 100 miljard euro of kan het ook minder zijn?</w:t>
            </w:r>
          </w:p>
        </w:tc>
        <w:tc>
          <w:tcPr>
            <w:tcW w:w="850" w:type="dxa"/>
          </w:tcPr>
          <w:p w:rsidR="0059369B" w:rsidP="00936AC9" w:rsidRDefault="0059369B" w14:paraId="357A4F0E" w14:textId="77777777">
            <w:pPr>
              <w:jc w:val="right"/>
            </w:pPr>
          </w:p>
        </w:tc>
        <w:tc>
          <w:tcPr>
            <w:tcW w:w="992" w:type="dxa"/>
          </w:tcPr>
          <w:p w:rsidR="0059369B" w:rsidP="00936AC9" w:rsidRDefault="0059369B" w14:paraId="3037A314" w14:textId="77777777">
            <w:pPr>
              <w:jc w:val="right"/>
            </w:pPr>
          </w:p>
        </w:tc>
        <w:tc>
          <w:tcPr>
            <w:tcW w:w="567" w:type="dxa"/>
            <w:tcBorders>
              <w:left w:val="nil"/>
            </w:tcBorders>
          </w:tcPr>
          <w:p w:rsidR="0059369B" w:rsidP="00936AC9" w:rsidRDefault="0059369B" w14:paraId="61780BAF" w14:textId="77777777">
            <w:pPr>
              <w:jc w:val="right"/>
            </w:pPr>
            <w:r>
              <w:t xml:space="preserve"> </w:t>
            </w:r>
          </w:p>
        </w:tc>
      </w:tr>
      <w:tr w:rsidR="0059369B" w:rsidTr="00777DDA" w14:paraId="79A4FA28" w14:textId="77777777">
        <w:tc>
          <w:tcPr>
            <w:tcW w:w="709" w:type="dxa"/>
          </w:tcPr>
          <w:p w:rsidR="0059369B" w:rsidP="00777DDA" w:rsidRDefault="0059369B" w14:paraId="21E7B987" w14:textId="77777777">
            <w:pPr>
              <w:pStyle w:val="Lijstalinea"/>
              <w:numPr>
                <w:ilvl w:val="0"/>
                <w:numId w:val="1"/>
              </w:numPr>
            </w:pPr>
            <w:r>
              <w:t>23</w:t>
            </w:r>
          </w:p>
        </w:tc>
        <w:tc>
          <w:tcPr>
            <w:tcW w:w="6379" w:type="dxa"/>
          </w:tcPr>
          <w:p w:rsidR="0059369B" w:rsidP="00936AC9" w:rsidRDefault="0059369B" w14:paraId="51C5282A" w14:textId="77777777">
            <w:r>
              <w:t>Waarom is er geen concrete afspraak gemaakt over de verdeling van de beschikbare middelen tussen de verschillende lidstaten?</w:t>
            </w:r>
          </w:p>
        </w:tc>
        <w:tc>
          <w:tcPr>
            <w:tcW w:w="850" w:type="dxa"/>
          </w:tcPr>
          <w:p w:rsidR="0059369B" w:rsidP="00936AC9" w:rsidRDefault="0059369B" w14:paraId="13A2AEF9" w14:textId="77777777">
            <w:pPr>
              <w:jc w:val="right"/>
            </w:pPr>
          </w:p>
        </w:tc>
        <w:tc>
          <w:tcPr>
            <w:tcW w:w="992" w:type="dxa"/>
          </w:tcPr>
          <w:p w:rsidR="0059369B" w:rsidP="00936AC9" w:rsidRDefault="0059369B" w14:paraId="631F4685" w14:textId="77777777">
            <w:pPr>
              <w:jc w:val="right"/>
            </w:pPr>
          </w:p>
        </w:tc>
        <w:tc>
          <w:tcPr>
            <w:tcW w:w="567" w:type="dxa"/>
            <w:tcBorders>
              <w:left w:val="nil"/>
            </w:tcBorders>
          </w:tcPr>
          <w:p w:rsidR="0059369B" w:rsidP="00936AC9" w:rsidRDefault="0059369B" w14:paraId="41E141C5" w14:textId="77777777">
            <w:pPr>
              <w:jc w:val="right"/>
            </w:pPr>
            <w:r>
              <w:t xml:space="preserve"> </w:t>
            </w:r>
          </w:p>
        </w:tc>
      </w:tr>
      <w:tr w:rsidR="0059369B" w:rsidTr="00777DDA" w14:paraId="2F9DA9C5" w14:textId="77777777">
        <w:tc>
          <w:tcPr>
            <w:tcW w:w="709" w:type="dxa"/>
          </w:tcPr>
          <w:p w:rsidR="0059369B" w:rsidP="00777DDA" w:rsidRDefault="0059369B" w14:paraId="491DB755" w14:textId="77777777">
            <w:pPr>
              <w:pStyle w:val="Lijstalinea"/>
              <w:numPr>
                <w:ilvl w:val="0"/>
                <w:numId w:val="1"/>
              </w:numPr>
            </w:pPr>
            <w:r>
              <w:t>24</w:t>
            </w:r>
          </w:p>
        </w:tc>
        <w:tc>
          <w:tcPr>
            <w:tcW w:w="6379" w:type="dxa"/>
          </w:tcPr>
          <w:p w:rsidR="0059369B" w:rsidP="00936AC9" w:rsidRDefault="0059369B" w14:paraId="140F19D0" w14:textId="19ECBB48">
            <w:r>
              <w:t>Van welke financiële instellingen gaat de E</w:t>
            </w:r>
            <w:r w:rsidR="00A7292C">
              <w:t xml:space="preserve">uropese </w:t>
            </w:r>
            <w:r>
              <w:t>C</w:t>
            </w:r>
            <w:r w:rsidR="00A7292C">
              <w:t>ommissie</w:t>
            </w:r>
            <w:r>
              <w:t xml:space="preserve"> lenen?</w:t>
            </w:r>
          </w:p>
        </w:tc>
        <w:tc>
          <w:tcPr>
            <w:tcW w:w="850" w:type="dxa"/>
          </w:tcPr>
          <w:p w:rsidR="0059369B" w:rsidP="00936AC9" w:rsidRDefault="0059369B" w14:paraId="225E038D" w14:textId="77777777">
            <w:pPr>
              <w:jc w:val="right"/>
            </w:pPr>
          </w:p>
        </w:tc>
        <w:tc>
          <w:tcPr>
            <w:tcW w:w="992" w:type="dxa"/>
          </w:tcPr>
          <w:p w:rsidR="0059369B" w:rsidP="00936AC9" w:rsidRDefault="0059369B" w14:paraId="0BBAFA8A" w14:textId="77777777">
            <w:pPr>
              <w:jc w:val="right"/>
            </w:pPr>
          </w:p>
        </w:tc>
        <w:tc>
          <w:tcPr>
            <w:tcW w:w="567" w:type="dxa"/>
            <w:tcBorders>
              <w:left w:val="nil"/>
            </w:tcBorders>
          </w:tcPr>
          <w:p w:rsidR="0059369B" w:rsidP="00936AC9" w:rsidRDefault="0059369B" w14:paraId="1F2A2A18" w14:textId="77777777">
            <w:pPr>
              <w:jc w:val="right"/>
            </w:pPr>
            <w:r>
              <w:t xml:space="preserve"> </w:t>
            </w:r>
          </w:p>
        </w:tc>
      </w:tr>
      <w:tr w:rsidR="0059369B" w:rsidTr="00777DDA" w14:paraId="7B8CC41D" w14:textId="77777777">
        <w:tc>
          <w:tcPr>
            <w:tcW w:w="709" w:type="dxa"/>
          </w:tcPr>
          <w:p w:rsidR="0059369B" w:rsidP="00777DDA" w:rsidRDefault="0059369B" w14:paraId="4E86B63E" w14:textId="77777777">
            <w:pPr>
              <w:pStyle w:val="Lijstalinea"/>
              <w:numPr>
                <w:ilvl w:val="0"/>
                <w:numId w:val="1"/>
              </w:numPr>
            </w:pPr>
            <w:r>
              <w:t>25</w:t>
            </w:r>
          </w:p>
        </w:tc>
        <w:tc>
          <w:tcPr>
            <w:tcW w:w="6379" w:type="dxa"/>
          </w:tcPr>
          <w:p w:rsidR="0059369B" w:rsidP="00A7292C" w:rsidRDefault="0059369B" w14:paraId="210A53E6" w14:textId="6EB0E04D">
            <w:r>
              <w:t>Wat zijn de gevolgen voor Nederland wanneer de E</w:t>
            </w:r>
            <w:r w:rsidR="00A7292C">
              <w:t>uropese Commissie</w:t>
            </w:r>
            <w:r>
              <w:t xml:space="preserve"> de lidstaten vragen om een aanvullende bilaterale garantie af te geven van in totaal 25 miljard euro?</w:t>
            </w:r>
          </w:p>
        </w:tc>
        <w:tc>
          <w:tcPr>
            <w:tcW w:w="850" w:type="dxa"/>
          </w:tcPr>
          <w:p w:rsidR="0059369B" w:rsidP="00936AC9" w:rsidRDefault="0059369B" w14:paraId="24415D32" w14:textId="77777777">
            <w:pPr>
              <w:jc w:val="right"/>
            </w:pPr>
          </w:p>
        </w:tc>
        <w:tc>
          <w:tcPr>
            <w:tcW w:w="992" w:type="dxa"/>
          </w:tcPr>
          <w:p w:rsidR="0059369B" w:rsidP="00936AC9" w:rsidRDefault="0059369B" w14:paraId="7AA11B4E" w14:textId="77777777">
            <w:pPr>
              <w:jc w:val="right"/>
            </w:pPr>
          </w:p>
        </w:tc>
        <w:tc>
          <w:tcPr>
            <w:tcW w:w="567" w:type="dxa"/>
            <w:tcBorders>
              <w:left w:val="nil"/>
            </w:tcBorders>
          </w:tcPr>
          <w:p w:rsidR="0059369B" w:rsidP="00936AC9" w:rsidRDefault="0059369B" w14:paraId="11A17EDE" w14:textId="77777777">
            <w:pPr>
              <w:jc w:val="right"/>
            </w:pPr>
            <w:r>
              <w:t xml:space="preserve"> </w:t>
            </w:r>
          </w:p>
        </w:tc>
      </w:tr>
      <w:tr w:rsidR="0059369B" w:rsidTr="00777DDA" w14:paraId="616C3456" w14:textId="77777777">
        <w:tc>
          <w:tcPr>
            <w:tcW w:w="709" w:type="dxa"/>
          </w:tcPr>
          <w:p w:rsidR="0059369B" w:rsidP="00777DDA" w:rsidRDefault="0059369B" w14:paraId="624C98F3" w14:textId="77777777">
            <w:pPr>
              <w:pStyle w:val="Lijstalinea"/>
              <w:numPr>
                <w:ilvl w:val="0"/>
                <w:numId w:val="1"/>
              </w:numPr>
            </w:pPr>
            <w:r>
              <w:t>26</w:t>
            </w:r>
          </w:p>
        </w:tc>
        <w:tc>
          <w:tcPr>
            <w:tcW w:w="6379" w:type="dxa"/>
          </w:tcPr>
          <w:p w:rsidR="0059369B" w:rsidP="00936AC9" w:rsidRDefault="0059369B" w14:paraId="2F948B67" w14:textId="3108E672">
            <w:r>
              <w:t>I</w:t>
            </w:r>
            <w:r w:rsidR="00A7292C">
              <w:t>s het passend dat het SURE-</w:t>
            </w:r>
            <w:r>
              <w:t>instrument gebaseerd is op door de Europese Commissie op de kapitaalmarkt aangetrokken leningen? Waarop is dit gebaseerd?</w:t>
            </w:r>
          </w:p>
        </w:tc>
        <w:tc>
          <w:tcPr>
            <w:tcW w:w="850" w:type="dxa"/>
          </w:tcPr>
          <w:p w:rsidR="0059369B" w:rsidP="00936AC9" w:rsidRDefault="0059369B" w14:paraId="70B4C22F" w14:textId="77777777">
            <w:pPr>
              <w:jc w:val="right"/>
            </w:pPr>
          </w:p>
        </w:tc>
        <w:tc>
          <w:tcPr>
            <w:tcW w:w="992" w:type="dxa"/>
          </w:tcPr>
          <w:p w:rsidR="0059369B" w:rsidP="00936AC9" w:rsidRDefault="0059369B" w14:paraId="618A881F" w14:textId="77777777">
            <w:pPr>
              <w:jc w:val="right"/>
            </w:pPr>
          </w:p>
        </w:tc>
        <w:tc>
          <w:tcPr>
            <w:tcW w:w="567" w:type="dxa"/>
            <w:tcBorders>
              <w:left w:val="nil"/>
            </w:tcBorders>
          </w:tcPr>
          <w:p w:rsidR="0059369B" w:rsidP="00936AC9" w:rsidRDefault="0059369B" w14:paraId="1A9501A1" w14:textId="77777777">
            <w:pPr>
              <w:jc w:val="right"/>
            </w:pPr>
            <w:r>
              <w:t xml:space="preserve"> </w:t>
            </w:r>
          </w:p>
        </w:tc>
      </w:tr>
      <w:tr w:rsidR="0059369B" w:rsidTr="00777DDA" w14:paraId="6C6BB135" w14:textId="77777777">
        <w:tc>
          <w:tcPr>
            <w:tcW w:w="709" w:type="dxa"/>
          </w:tcPr>
          <w:p w:rsidR="0059369B" w:rsidP="00777DDA" w:rsidRDefault="0059369B" w14:paraId="0F209F96" w14:textId="77777777">
            <w:pPr>
              <w:pStyle w:val="Lijstalinea"/>
              <w:numPr>
                <w:ilvl w:val="0"/>
                <w:numId w:val="1"/>
              </w:numPr>
            </w:pPr>
            <w:r>
              <w:lastRenderedPageBreak/>
              <w:t>27</w:t>
            </w:r>
          </w:p>
        </w:tc>
        <w:tc>
          <w:tcPr>
            <w:tcW w:w="6379" w:type="dxa"/>
          </w:tcPr>
          <w:p w:rsidR="0059369B" w:rsidP="00936AC9" w:rsidRDefault="0059369B" w14:paraId="7196F6E2" w14:textId="77777777">
            <w:r>
              <w:t>Wat wordt er bedoeld met een onherroepelijke, onvoorwaardelijke en afroepbare garantie?</w:t>
            </w:r>
          </w:p>
        </w:tc>
        <w:tc>
          <w:tcPr>
            <w:tcW w:w="850" w:type="dxa"/>
          </w:tcPr>
          <w:p w:rsidR="0059369B" w:rsidP="00936AC9" w:rsidRDefault="0059369B" w14:paraId="478A418C" w14:textId="77777777">
            <w:pPr>
              <w:jc w:val="right"/>
            </w:pPr>
          </w:p>
        </w:tc>
        <w:tc>
          <w:tcPr>
            <w:tcW w:w="992" w:type="dxa"/>
          </w:tcPr>
          <w:p w:rsidR="0059369B" w:rsidP="00936AC9" w:rsidRDefault="0059369B" w14:paraId="1E018508" w14:textId="77777777">
            <w:pPr>
              <w:jc w:val="right"/>
            </w:pPr>
          </w:p>
        </w:tc>
        <w:tc>
          <w:tcPr>
            <w:tcW w:w="567" w:type="dxa"/>
            <w:tcBorders>
              <w:left w:val="nil"/>
            </w:tcBorders>
          </w:tcPr>
          <w:p w:rsidR="0059369B" w:rsidP="00936AC9" w:rsidRDefault="0059369B" w14:paraId="3B595055" w14:textId="77777777">
            <w:pPr>
              <w:jc w:val="right"/>
            </w:pPr>
            <w:r>
              <w:t xml:space="preserve"> </w:t>
            </w:r>
          </w:p>
        </w:tc>
      </w:tr>
      <w:tr w:rsidR="0059369B" w:rsidTr="00777DDA" w14:paraId="574AE4C7" w14:textId="77777777">
        <w:tc>
          <w:tcPr>
            <w:tcW w:w="709" w:type="dxa"/>
          </w:tcPr>
          <w:p w:rsidR="0059369B" w:rsidP="00777DDA" w:rsidRDefault="0059369B" w14:paraId="7A7A2068" w14:textId="77777777">
            <w:pPr>
              <w:pStyle w:val="Lijstalinea"/>
              <w:numPr>
                <w:ilvl w:val="0"/>
                <w:numId w:val="1"/>
              </w:numPr>
            </w:pPr>
            <w:r>
              <w:t>28</w:t>
            </w:r>
          </w:p>
        </w:tc>
        <w:tc>
          <w:tcPr>
            <w:tcW w:w="6379" w:type="dxa"/>
          </w:tcPr>
          <w:p w:rsidR="0059369B" w:rsidP="00936AC9" w:rsidRDefault="0059369B" w14:paraId="3A3A3430" w14:textId="77777777">
            <w:r>
              <w:t>Zal ook Nederland een beroep gaan doen op de middelen die beschikbaar worden gesteld met SURE?</w:t>
            </w:r>
          </w:p>
        </w:tc>
        <w:tc>
          <w:tcPr>
            <w:tcW w:w="850" w:type="dxa"/>
          </w:tcPr>
          <w:p w:rsidR="0059369B" w:rsidP="00936AC9" w:rsidRDefault="0059369B" w14:paraId="65F0D965" w14:textId="77777777">
            <w:pPr>
              <w:jc w:val="right"/>
            </w:pPr>
          </w:p>
        </w:tc>
        <w:tc>
          <w:tcPr>
            <w:tcW w:w="992" w:type="dxa"/>
          </w:tcPr>
          <w:p w:rsidR="0059369B" w:rsidP="00936AC9" w:rsidRDefault="0059369B" w14:paraId="63D0EE3A" w14:textId="77777777">
            <w:pPr>
              <w:jc w:val="right"/>
            </w:pPr>
          </w:p>
        </w:tc>
        <w:tc>
          <w:tcPr>
            <w:tcW w:w="567" w:type="dxa"/>
            <w:tcBorders>
              <w:left w:val="nil"/>
            </w:tcBorders>
          </w:tcPr>
          <w:p w:rsidR="0059369B" w:rsidP="00936AC9" w:rsidRDefault="0059369B" w14:paraId="61500E8B" w14:textId="77777777">
            <w:pPr>
              <w:jc w:val="right"/>
            </w:pPr>
            <w:r>
              <w:t xml:space="preserve"> </w:t>
            </w:r>
          </w:p>
        </w:tc>
      </w:tr>
      <w:tr w:rsidR="0059369B" w:rsidTr="00777DDA" w14:paraId="2F05B801" w14:textId="77777777">
        <w:tc>
          <w:tcPr>
            <w:tcW w:w="709" w:type="dxa"/>
          </w:tcPr>
          <w:p w:rsidR="0059369B" w:rsidP="00777DDA" w:rsidRDefault="0059369B" w14:paraId="6F3790EA" w14:textId="77777777">
            <w:pPr>
              <w:pStyle w:val="Lijstalinea"/>
              <w:numPr>
                <w:ilvl w:val="0"/>
                <w:numId w:val="1"/>
              </w:numPr>
            </w:pPr>
            <w:r>
              <w:t>29</w:t>
            </w:r>
          </w:p>
        </w:tc>
        <w:tc>
          <w:tcPr>
            <w:tcW w:w="6379" w:type="dxa"/>
          </w:tcPr>
          <w:p w:rsidR="0059369B" w:rsidP="00936AC9" w:rsidRDefault="0059369B" w14:paraId="41BF4D0E" w14:textId="77777777">
            <w:r>
              <w:t>Kan er een inschatting worden gemaakt voor het bedrag waar Nederland naar verwachting aanspraak op zal doen?</w:t>
            </w:r>
          </w:p>
        </w:tc>
        <w:tc>
          <w:tcPr>
            <w:tcW w:w="850" w:type="dxa"/>
          </w:tcPr>
          <w:p w:rsidR="0059369B" w:rsidP="00936AC9" w:rsidRDefault="0059369B" w14:paraId="62FBE93A" w14:textId="77777777">
            <w:pPr>
              <w:jc w:val="right"/>
            </w:pPr>
          </w:p>
        </w:tc>
        <w:tc>
          <w:tcPr>
            <w:tcW w:w="992" w:type="dxa"/>
          </w:tcPr>
          <w:p w:rsidR="0059369B" w:rsidP="00936AC9" w:rsidRDefault="0059369B" w14:paraId="752F396C" w14:textId="77777777">
            <w:pPr>
              <w:jc w:val="right"/>
            </w:pPr>
          </w:p>
        </w:tc>
        <w:tc>
          <w:tcPr>
            <w:tcW w:w="567" w:type="dxa"/>
            <w:tcBorders>
              <w:left w:val="nil"/>
            </w:tcBorders>
          </w:tcPr>
          <w:p w:rsidR="0059369B" w:rsidP="00936AC9" w:rsidRDefault="0059369B" w14:paraId="2FBADEE5" w14:textId="77777777">
            <w:pPr>
              <w:jc w:val="right"/>
            </w:pPr>
            <w:r>
              <w:t xml:space="preserve"> </w:t>
            </w:r>
          </w:p>
        </w:tc>
      </w:tr>
      <w:tr w:rsidR="0059369B" w:rsidTr="00777DDA" w14:paraId="61503E70" w14:textId="77777777">
        <w:tc>
          <w:tcPr>
            <w:tcW w:w="709" w:type="dxa"/>
          </w:tcPr>
          <w:p w:rsidR="0059369B" w:rsidP="00777DDA" w:rsidRDefault="0059369B" w14:paraId="0970DCC7" w14:textId="77777777">
            <w:pPr>
              <w:pStyle w:val="Lijstalinea"/>
              <w:numPr>
                <w:ilvl w:val="0"/>
                <w:numId w:val="1"/>
              </w:numPr>
            </w:pPr>
            <w:r>
              <w:t>30</w:t>
            </w:r>
          </w:p>
        </w:tc>
        <w:tc>
          <w:tcPr>
            <w:tcW w:w="6379" w:type="dxa"/>
          </w:tcPr>
          <w:p w:rsidR="0059369B" w:rsidP="00936AC9" w:rsidRDefault="0059369B" w14:paraId="49D26CAC" w14:textId="77777777">
            <w:r>
              <w:t>Wat zijn de voordelen van SURE ten opzichte van bijvoorbeeld zelf geld lenen voor ditzelfde doel?</w:t>
            </w:r>
          </w:p>
        </w:tc>
        <w:tc>
          <w:tcPr>
            <w:tcW w:w="850" w:type="dxa"/>
          </w:tcPr>
          <w:p w:rsidR="0059369B" w:rsidP="00936AC9" w:rsidRDefault="0059369B" w14:paraId="289FED09" w14:textId="77777777">
            <w:pPr>
              <w:jc w:val="right"/>
            </w:pPr>
          </w:p>
        </w:tc>
        <w:tc>
          <w:tcPr>
            <w:tcW w:w="992" w:type="dxa"/>
          </w:tcPr>
          <w:p w:rsidR="0059369B" w:rsidP="00936AC9" w:rsidRDefault="0059369B" w14:paraId="1A5530FD" w14:textId="77777777">
            <w:pPr>
              <w:jc w:val="right"/>
            </w:pPr>
          </w:p>
        </w:tc>
        <w:tc>
          <w:tcPr>
            <w:tcW w:w="567" w:type="dxa"/>
            <w:tcBorders>
              <w:left w:val="nil"/>
            </w:tcBorders>
          </w:tcPr>
          <w:p w:rsidR="0059369B" w:rsidP="00936AC9" w:rsidRDefault="0059369B" w14:paraId="51450EA9" w14:textId="77777777">
            <w:pPr>
              <w:jc w:val="right"/>
            </w:pPr>
            <w:r>
              <w:t xml:space="preserve"> </w:t>
            </w:r>
          </w:p>
        </w:tc>
      </w:tr>
      <w:tr w:rsidR="0059369B" w:rsidTr="00777DDA" w14:paraId="5C464F38" w14:textId="77777777">
        <w:tc>
          <w:tcPr>
            <w:tcW w:w="709" w:type="dxa"/>
          </w:tcPr>
          <w:p w:rsidR="0059369B" w:rsidP="00777DDA" w:rsidRDefault="0059369B" w14:paraId="5E782EBE" w14:textId="77777777">
            <w:pPr>
              <w:pStyle w:val="Lijstalinea"/>
              <w:numPr>
                <w:ilvl w:val="0"/>
                <w:numId w:val="1"/>
              </w:numPr>
            </w:pPr>
            <w:r>
              <w:t>31</w:t>
            </w:r>
          </w:p>
        </w:tc>
        <w:tc>
          <w:tcPr>
            <w:tcW w:w="6379" w:type="dxa"/>
          </w:tcPr>
          <w:p w:rsidR="0059369B" w:rsidP="00A7292C" w:rsidRDefault="0059369B" w14:paraId="43A629FB" w14:textId="189B0DBB">
            <w:r>
              <w:t>Hoe g</w:t>
            </w:r>
            <w:r w:rsidR="00A7292C">
              <w:t>aat de verdeling van SURE eruit</w:t>
            </w:r>
            <w:r>
              <w:t xml:space="preserve">zien, </w:t>
            </w:r>
            <w:r w:rsidR="00A7292C">
              <w:t>gezien het feit dat</w:t>
            </w:r>
            <w:r>
              <w:t xml:space="preserve"> de E</w:t>
            </w:r>
            <w:r w:rsidR="00A7292C">
              <w:t xml:space="preserve">uropese </w:t>
            </w:r>
            <w:r>
              <w:t>C</w:t>
            </w:r>
            <w:r w:rsidR="00A7292C">
              <w:t>ommissie</w:t>
            </w:r>
            <w:r>
              <w:t xml:space="preserve"> in haar voorstel rekening</w:t>
            </w:r>
            <w:r w:rsidR="00A7292C">
              <w:t xml:space="preserve"> zal</w:t>
            </w:r>
            <w:r>
              <w:t xml:space="preserve"> houden met de beginselen van gelijke behandeling, solidariteit, evenredigheid en transparantie, omdat de verdeling bij andere voorstellen over de landen nogal eens vraagtekens oproept?</w:t>
            </w:r>
          </w:p>
        </w:tc>
        <w:tc>
          <w:tcPr>
            <w:tcW w:w="850" w:type="dxa"/>
          </w:tcPr>
          <w:p w:rsidR="0059369B" w:rsidP="00936AC9" w:rsidRDefault="0059369B" w14:paraId="58A55ECB" w14:textId="77777777">
            <w:pPr>
              <w:jc w:val="right"/>
            </w:pPr>
          </w:p>
        </w:tc>
        <w:tc>
          <w:tcPr>
            <w:tcW w:w="992" w:type="dxa"/>
          </w:tcPr>
          <w:p w:rsidR="0059369B" w:rsidP="00936AC9" w:rsidRDefault="0059369B" w14:paraId="5B327F11" w14:textId="77777777">
            <w:pPr>
              <w:jc w:val="right"/>
            </w:pPr>
            <w:r>
              <w:t>2</w:t>
            </w:r>
          </w:p>
        </w:tc>
        <w:tc>
          <w:tcPr>
            <w:tcW w:w="567" w:type="dxa"/>
            <w:tcBorders>
              <w:left w:val="nil"/>
            </w:tcBorders>
          </w:tcPr>
          <w:p w:rsidR="0059369B" w:rsidP="00936AC9" w:rsidRDefault="0059369B" w14:paraId="3B41898A" w14:textId="77777777">
            <w:pPr>
              <w:jc w:val="right"/>
            </w:pPr>
            <w:r>
              <w:t xml:space="preserve"> </w:t>
            </w:r>
          </w:p>
        </w:tc>
      </w:tr>
      <w:tr w:rsidR="0059369B" w:rsidTr="00777DDA" w14:paraId="23066133" w14:textId="77777777">
        <w:tc>
          <w:tcPr>
            <w:tcW w:w="709" w:type="dxa"/>
          </w:tcPr>
          <w:p w:rsidR="0059369B" w:rsidP="00777DDA" w:rsidRDefault="0059369B" w14:paraId="1059FA41" w14:textId="77777777">
            <w:pPr>
              <w:pStyle w:val="Lijstalinea"/>
              <w:numPr>
                <w:ilvl w:val="0"/>
                <w:numId w:val="1"/>
              </w:numPr>
            </w:pPr>
            <w:r>
              <w:t>32</w:t>
            </w:r>
          </w:p>
        </w:tc>
        <w:tc>
          <w:tcPr>
            <w:tcW w:w="6379" w:type="dxa"/>
          </w:tcPr>
          <w:p w:rsidR="0059369B" w:rsidP="00A7292C" w:rsidRDefault="00A7292C" w14:paraId="66E23A18" w14:textId="59650767">
            <w:r>
              <w:t>I</w:t>
            </w:r>
            <w:r w:rsidR="0059369B">
              <w:t>n hoeverre kunnen er wel herfinancieringen plaats vinden na 31 december 2022</w:t>
            </w:r>
            <w:r>
              <w:t>, aangezien de verordenin</w:t>
            </w:r>
            <w:r w:rsidR="00FF6735">
              <w:t>g op 31 december 2022 al afloopt</w:t>
            </w:r>
            <w:r>
              <w:t xml:space="preserve"> en na die datum geen nieuwe leningen aan de lidstaten meer kunnen worden gecommitteerd</w:t>
            </w:r>
            <w:r w:rsidR="0059369B">
              <w:t>?</w:t>
            </w:r>
          </w:p>
        </w:tc>
        <w:tc>
          <w:tcPr>
            <w:tcW w:w="850" w:type="dxa"/>
          </w:tcPr>
          <w:p w:rsidR="0059369B" w:rsidP="00936AC9" w:rsidRDefault="0059369B" w14:paraId="0FDBAA8D" w14:textId="77777777">
            <w:pPr>
              <w:jc w:val="right"/>
            </w:pPr>
          </w:p>
        </w:tc>
        <w:tc>
          <w:tcPr>
            <w:tcW w:w="992" w:type="dxa"/>
          </w:tcPr>
          <w:p w:rsidR="0059369B" w:rsidP="00936AC9" w:rsidRDefault="0059369B" w14:paraId="792A920D" w14:textId="77777777">
            <w:pPr>
              <w:jc w:val="right"/>
            </w:pPr>
            <w:r>
              <w:t>3</w:t>
            </w:r>
          </w:p>
        </w:tc>
        <w:tc>
          <w:tcPr>
            <w:tcW w:w="567" w:type="dxa"/>
            <w:tcBorders>
              <w:left w:val="nil"/>
            </w:tcBorders>
          </w:tcPr>
          <w:p w:rsidR="0059369B" w:rsidP="00936AC9" w:rsidRDefault="0059369B" w14:paraId="7131EAB7" w14:textId="77777777">
            <w:pPr>
              <w:jc w:val="right"/>
            </w:pPr>
            <w:r>
              <w:t xml:space="preserve"> </w:t>
            </w:r>
          </w:p>
        </w:tc>
      </w:tr>
      <w:tr w:rsidR="0059369B" w:rsidTr="00777DDA" w14:paraId="041C2E72" w14:textId="77777777">
        <w:tc>
          <w:tcPr>
            <w:tcW w:w="709" w:type="dxa"/>
          </w:tcPr>
          <w:p w:rsidR="0059369B" w:rsidP="00777DDA" w:rsidRDefault="0059369B" w14:paraId="46CB9899" w14:textId="77777777">
            <w:pPr>
              <w:pStyle w:val="Lijstalinea"/>
              <w:numPr>
                <w:ilvl w:val="0"/>
                <w:numId w:val="1"/>
              </w:numPr>
            </w:pPr>
            <w:r>
              <w:t>33</w:t>
            </w:r>
          </w:p>
        </w:tc>
        <w:tc>
          <w:tcPr>
            <w:tcW w:w="6379" w:type="dxa"/>
          </w:tcPr>
          <w:p w:rsidR="0059369B" w:rsidP="00936AC9" w:rsidRDefault="0059369B" w14:paraId="0BAA12D5" w14:textId="6A6D97ED">
            <w:r>
              <w:t xml:space="preserve">Waarom </w:t>
            </w:r>
            <w:r w:rsidR="00A7292C">
              <w:t>heeft het k</w:t>
            </w:r>
            <w:r>
              <w:t xml:space="preserve">abinet ingestemd met de invulling van de tijdelijkheid in de vorm van een einddatum van 31 december </w:t>
            </w:r>
            <w:r w:rsidRPr="00A7292C" w:rsidR="00A7292C">
              <w:t>2022</w:t>
            </w:r>
            <w:r>
              <w:t xml:space="preserve">, want in hoeverre is </w:t>
            </w:r>
            <w:r w:rsidR="00A7292C">
              <w:t xml:space="preserve">dit </w:t>
            </w:r>
            <w:r>
              <w:t>“gedurende COVID-19-crisis”?</w:t>
            </w:r>
          </w:p>
        </w:tc>
        <w:tc>
          <w:tcPr>
            <w:tcW w:w="850" w:type="dxa"/>
          </w:tcPr>
          <w:p w:rsidR="0059369B" w:rsidP="00936AC9" w:rsidRDefault="0059369B" w14:paraId="16A1226A" w14:textId="77777777">
            <w:pPr>
              <w:jc w:val="right"/>
            </w:pPr>
          </w:p>
        </w:tc>
        <w:tc>
          <w:tcPr>
            <w:tcW w:w="992" w:type="dxa"/>
          </w:tcPr>
          <w:p w:rsidR="0059369B" w:rsidP="00936AC9" w:rsidRDefault="0059369B" w14:paraId="3EB1F65A" w14:textId="77777777">
            <w:pPr>
              <w:jc w:val="right"/>
            </w:pPr>
            <w:r>
              <w:t>3</w:t>
            </w:r>
          </w:p>
        </w:tc>
        <w:tc>
          <w:tcPr>
            <w:tcW w:w="567" w:type="dxa"/>
            <w:tcBorders>
              <w:left w:val="nil"/>
            </w:tcBorders>
          </w:tcPr>
          <w:p w:rsidR="0059369B" w:rsidP="00936AC9" w:rsidRDefault="0059369B" w14:paraId="4C44BD3A" w14:textId="77777777">
            <w:pPr>
              <w:jc w:val="right"/>
            </w:pPr>
            <w:r>
              <w:t xml:space="preserve"> </w:t>
            </w:r>
          </w:p>
        </w:tc>
      </w:tr>
      <w:tr w:rsidR="0059369B" w:rsidTr="00777DDA" w14:paraId="07E39EBA" w14:textId="77777777">
        <w:tc>
          <w:tcPr>
            <w:tcW w:w="709" w:type="dxa"/>
          </w:tcPr>
          <w:p w:rsidR="0059369B" w:rsidP="00777DDA" w:rsidRDefault="0059369B" w14:paraId="482E6CC2" w14:textId="77777777">
            <w:pPr>
              <w:pStyle w:val="Lijstalinea"/>
              <w:numPr>
                <w:ilvl w:val="0"/>
                <w:numId w:val="1"/>
              </w:numPr>
            </w:pPr>
            <w:r>
              <w:t>34</w:t>
            </w:r>
          </w:p>
        </w:tc>
        <w:tc>
          <w:tcPr>
            <w:tcW w:w="6379" w:type="dxa"/>
          </w:tcPr>
          <w:p w:rsidR="0059369B" w:rsidP="00251793" w:rsidRDefault="00251793" w14:paraId="380F21CC" w14:textId="2DFE4783">
            <w:r>
              <w:t>G</w:t>
            </w:r>
            <w:r w:rsidR="0059369B">
              <w:t xml:space="preserve">aat het </w:t>
            </w:r>
            <w:r w:rsidR="00A7292C">
              <w:t>b</w:t>
            </w:r>
            <w:r>
              <w:t>ij de mogelijkheid tot verlenging van de SURE-verordening met zes maanden via een gekwalificeerde meerderheid in de Europese Raad</w:t>
            </w:r>
            <w:r w:rsidR="0059369B">
              <w:t xml:space="preserve"> o</w:t>
            </w:r>
            <w:r>
              <w:t>m een eenmalige verlenging van zes</w:t>
            </w:r>
            <w:r w:rsidR="0059369B">
              <w:t xml:space="preserve"> maanden</w:t>
            </w:r>
            <w:r>
              <w:t xml:space="preserve"> of kan de verordening elke keer weer met zes</w:t>
            </w:r>
            <w:r w:rsidR="0059369B">
              <w:t xml:space="preserve"> maanden worden verlengd?</w:t>
            </w:r>
          </w:p>
        </w:tc>
        <w:tc>
          <w:tcPr>
            <w:tcW w:w="850" w:type="dxa"/>
          </w:tcPr>
          <w:p w:rsidR="0059369B" w:rsidP="00936AC9" w:rsidRDefault="0059369B" w14:paraId="3790685A" w14:textId="77777777">
            <w:pPr>
              <w:jc w:val="right"/>
            </w:pPr>
          </w:p>
        </w:tc>
        <w:tc>
          <w:tcPr>
            <w:tcW w:w="992" w:type="dxa"/>
          </w:tcPr>
          <w:p w:rsidR="0059369B" w:rsidP="00936AC9" w:rsidRDefault="0059369B" w14:paraId="3A0004FC" w14:textId="77777777">
            <w:pPr>
              <w:jc w:val="right"/>
            </w:pPr>
            <w:r>
              <w:t>3</w:t>
            </w:r>
          </w:p>
        </w:tc>
        <w:tc>
          <w:tcPr>
            <w:tcW w:w="567" w:type="dxa"/>
            <w:tcBorders>
              <w:left w:val="nil"/>
            </w:tcBorders>
          </w:tcPr>
          <w:p w:rsidR="0059369B" w:rsidP="00936AC9" w:rsidRDefault="0059369B" w14:paraId="2DCC0B8B" w14:textId="77777777">
            <w:pPr>
              <w:jc w:val="right"/>
            </w:pPr>
            <w:r>
              <w:t xml:space="preserve"> </w:t>
            </w:r>
          </w:p>
        </w:tc>
      </w:tr>
      <w:tr w:rsidR="0059369B" w:rsidTr="00777DDA" w14:paraId="42C47786" w14:textId="77777777">
        <w:tc>
          <w:tcPr>
            <w:tcW w:w="709" w:type="dxa"/>
          </w:tcPr>
          <w:p w:rsidR="0059369B" w:rsidP="00777DDA" w:rsidRDefault="0059369B" w14:paraId="424D0722" w14:textId="77777777">
            <w:pPr>
              <w:pStyle w:val="Lijstalinea"/>
              <w:numPr>
                <w:ilvl w:val="0"/>
                <w:numId w:val="1"/>
              </w:numPr>
            </w:pPr>
            <w:r>
              <w:t>35</w:t>
            </w:r>
          </w:p>
        </w:tc>
        <w:tc>
          <w:tcPr>
            <w:tcW w:w="6379" w:type="dxa"/>
          </w:tcPr>
          <w:p w:rsidR="0059369B" w:rsidP="00936AC9" w:rsidRDefault="0059369B" w14:paraId="20177AB8" w14:textId="77777777">
            <w:r>
              <w:t>Wat wordt verstaan onder uitzonderijke omstandigheden in het kader van de verlenging van de SURE-verordening?</w:t>
            </w:r>
          </w:p>
        </w:tc>
        <w:tc>
          <w:tcPr>
            <w:tcW w:w="850" w:type="dxa"/>
          </w:tcPr>
          <w:p w:rsidR="0059369B" w:rsidP="00936AC9" w:rsidRDefault="0059369B" w14:paraId="3FCBB6BE" w14:textId="77777777">
            <w:pPr>
              <w:jc w:val="right"/>
            </w:pPr>
          </w:p>
        </w:tc>
        <w:tc>
          <w:tcPr>
            <w:tcW w:w="992" w:type="dxa"/>
          </w:tcPr>
          <w:p w:rsidR="0059369B" w:rsidP="00936AC9" w:rsidRDefault="0059369B" w14:paraId="052E5EF5" w14:textId="77777777">
            <w:pPr>
              <w:jc w:val="right"/>
            </w:pPr>
            <w:r>
              <w:t>3</w:t>
            </w:r>
          </w:p>
        </w:tc>
        <w:tc>
          <w:tcPr>
            <w:tcW w:w="567" w:type="dxa"/>
            <w:tcBorders>
              <w:left w:val="nil"/>
            </w:tcBorders>
          </w:tcPr>
          <w:p w:rsidR="0059369B" w:rsidP="00936AC9" w:rsidRDefault="0059369B" w14:paraId="5EFD9EDD" w14:textId="77777777">
            <w:pPr>
              <w:jc w:val="right"/>
            </w:pPr>
            <w:r>
              <w:t xml:space="preserve"> </w:t>
            </w:r>
          </w:p>
        </w:tc>
      </w:tr>
      <w:tr w:rsidR="0059369B" w:rsidTr="00777DDA" w14:paraId="209A6D7A" w14:textId="77777777">
        <w:tc>
          <w:tcPr>
            <w:tcW w:w="709" w:type="dxa"/>
          </w:tcPr>
          <w:p w:rsidR="0059369B" w:rsidP="00777DDA" w:rsidRDefault="0059369B" w14:paraId="062A3776" w14:textId="77777777">
            <w:pPr>
              <w:pStyle w:val="Lijstalinea"/>
              <w:numPr>
                <w:ilvl w:val="0"/>
                <w:numId w:val="1"/>
              </w:numPr>
            </w:pPr>
            <w:r>
              <w:t>36</w:t>
            </w:r>
          </w:p>
        </w:tc>
        <w:tc>
          <w:tcPr>
            <w:tcW w:w="6379" w:type="dxa"/>
          </w:tcPr>
          <w:p w:rsidR="0059369B" w:rsidP="00936AC9" w:rsidRDefault="0059369B" w14:paraId="1C9E4CF0" w14:textId="179BC2E1">
            <w:r>
              <w:t>Hoe kan de Tweede Kamer verle</w:t>
            </w:r>
            <w:r w:rsidR="00251793">
              <w:t>nging na 31 december 2022 tegen</w:t>
            </w:r>
            <w:r>
              <w:t>houden?</w:t>
            </w:r>
          </w:p>
        </w:tc>
        <w:tc>
          <w:tcPr>
            <w:tcW w:w="850" w:type="dxa"/>
          </w:tcPr>
          <w:p w:rsidR="0059369B" w:rsidP="00936AC9" w:rsidRDefault="0059369B" w14:paraId="7FFA46F6" w14:textId="77777777">
            <w:pPr>
              <w:jc w:val="right"/>
            </w:pPr>
          </w:p>
        </w:tc>
        <w:tc>
          <w:tcPr>
            <w:tcW w:w="992" w:type="dxa"/>
          </w:tcPr>
          <w:p w:rsidR="0059369B" w:rsidP="00936AC9" w:rsidRDefault="0059369B" w14:paraId="3F8138EA" w14:textId="77777777">
            <w:pPr>
              <w:jc w:val="right"/>
            </w:pPr>
            <w:r>
              <w:t>3</w:t>
            </w:r>
          </w:p>
        </w:tc>
        <w:tc>
          <w:tcPr>
            <w:tcW w:w="567" w:type="dxa"/>
            <w:tcBorders>
              <w:left w:val="nil"/>
            </w:tcBorders>
          </w:tcPr>
          <w:p w:rsidR="0059369B" w:rsidP="00936AC9" w:rsidRDefault="0059369B" w14:paraId="5B713210" w14:textId="77777777">
            <w:pPr>
              <w:jc w:val="right"/>
            </w:pPr>
            <w:r>
              <w:t xml:space="preserve"> </w:t>
            </w:r>
          </w:p>
        </w:tc>
      </w:tr>
      <w:tr w:rsidR="0059369B" w:rsidTr="00777DDA" w14:paraId="3BEABB53" w14:textId="77777777">
        <w:tc>
          <w:tcPr>
            <w:tcW w:w="709" w:type="dxa"/>
          </w:tcPr>
          <w:p w:rsidR="0059369B" w:rsidP="00777DDA" w:rsidRDefault="0059369B" w14:paraId="5F6696BE" w14:textId="77777777">
            <w:pPr>
              <w:pStyle w:val="Lijstalinea"/>
              <w:numPr>
                <w:ilvl w:val="0"/>
                <w:numId w:val="1"/>
              </w:numPr>
            </w:pPr>
            <w:r>
              <w:t>37</w:t>
            </w:r>
          </w:p>
        </w:tc>
        <w:tc>
          <w:tcPr>
            <w:tcW w:w="6379" w:type="dxa"/>
          </w:tcPr>
          <w:p w:rsidR="0059369B" w:rsidP="00936AC9" w:rsidRDefault="0059369B" w14:paraId="7DB1E46A" w14:textId="18541A37">
            <w:r>
              <w:t>Over welk bedrag gaat</w:t>
            </w:r>
            <w:r w:rsidR="00251793">
              <w:t xml:space="preserve"> de aanvullende bilaterale garantieovereenkomst? I</w:t>
            </w:r>
            <w:r>
              <w:t>s dat 5,7 miljard of 1,4 miljard euro?</w:t>
            </w:r>
          </w:p>
        </w:tc>
        <w:tc>
          <w:tcPr>
            <w:tcW w:w="850" w:type="dxa"/>
          </w:tcPr>
          <w:p w:rsidR="0059369B" w:rsidP="00936AC9" w:rsidRDefault="0059369B" w14:paraId="2C94BE34" w14:textId="77777777">
            <w:pPr>
              <w:jc w:val="right"/>
            </w:pPr>
          </w:p>
        </w:tc>
        <w:tc>
          <w:tcPr>
            <w:tcW w:w="992" w:type="dxa"/>
          </w:tcPr>
          <w:p w:rsidR="0059369B" w:rsidP="00936AC9" w:rsidRDefault="0059369B" w14:paraId="6151A8EE" w14:textId="77777777">
            <w:pPr>
              <w:jc w:val="right"/>
            </w:pPr>
            <w:r>
              <w:t>3</w:t>
            </w:r>
          </w:p>
        </w:tc>
        <w:tc>
          <w:tcPr>
            <w:tcW w:w="567" w:type="dxa"/>
            <w:tcBorders>
              <w:left w:val="nil"/>
            </w:tcBorders>
          </w:tcPr>
          <w:p w:rsidR="0059369B" w:rsidP="00936AC9" w:rsidRDefault="0059369B" w14:paraId="14CA9CB6" w14:textId="77777777">
            <w:pPr>
              <w:jc w:val="right"/>
            </w:pPr>
            <w:r>
              <w:t xml:space="preserve"> </w:t>
            </w:r>
          </w:p>
        </w:tc>
      </w:tr>
      <w:tr w:rsidR="0059369B" w:rsidTr="00777DDA" w14:paraId="41C260E2" w14:textId="77777777">
        <w:tc>
          <w:tcPr>
            <w:tcW w:w="709" w:type="dxa"/>
          </w:tcPr>
          <w:p w:rsidR="0059369B" w:rsidP="00777DDA" w:rsidRDefault="0059369B" w14:paraId="37212463" w14:textId="77777777">
            <w:pPr>
              <w:pStyle w:val="Lijstalinea"/>
              <w:numPr>
                <w:ilvl w:val="0"/>
                <w:numId w:val="1"/>
              </w:numPr>
            </w:pPr>
            <w:r>
              <w:t>38</w:t>
            </w:r>
          </w:p>
        </w:tc>
        <w:tc>
          <w:tcPr>
            <w:tcW w:w="6379" w:type="dxa"/>
          </w:tcPr>
          <w:p w:rsidR="0059369B" w:rsidP="00936AC9" w:rsidRDefault="0059369B" w14:paraId="0D7DBD83" w14:textId="6D7E816D">
            <w:r>
              <w:t xml:space="preserve">Waarom </w:t>
            </w:r>
            <w:r w:rsidR="00251793">
              <w:t>z</w:t>
            </w:r>
            <w:r>
              <w:t>al de garantie lopen tot 2053, en dus ruim 30 jaar? Waarom is niet gekozen voor een kortere periode?</w:t>
            </w:r>
          </w:p>
        </w:tc>
        <w:tc>
          <w:tcPr>
            <w:tcW w:w="850" w:type="dxa"/>
          </w:tcPr>
          <w:p w:rsidR="0059369B" w:rsidP="00936AC9" w:rsidRDefault="0059369B" w14:paraId="2BDC125F" w14:textId="77777777">
            <w:pPr>
              <w:jc w:val="right"/>
            </w:pPr>
          </w:p>
        </w:tc>
        <w:tc>
          <w:tcPr>
            <w:tcW w:w="992" w:type="dxa"/>
          </w:tcPr>
          <w:p w:rsidR="0059369B" w:rsidP="00936AC9" w:rsidRDefault="0059369B" w14:paraId="34B9A0CD" w14:textId="77777777">
            <w:pPr>
              <w:jc w:val="right"/>
            </w:pPr>
            <w:r>
              <w:t>4</w:t>
            </w:r>
          </w:p>
        </w:tc>
        <w:tc>
          <w:tcPr>
            <w:tcW w:w="567" w:type="dxa"/>
            <w:tcBorders>
              <w:left w:val="nil"/>
            </w:tcBorders>
          </w:tcPr>
          <w:p w:rsidR="0059369B" w:rsidP="00936AC9" w:rsidRDefault="0059369B" w14:paraId="505AAD97" w14:textId="77777777">
            <w:pPr>
              <w:jc w:val="right"/>
            </w:pPr>
            <w:r>
              <w:t xml:space="preserve"> </w:t>
            </w:r>
          </w:p>
        </w:tc>
      </w:tr>
      <w:tr w:rsidR="0059369B" w:rsidTr="00777DDA" w14:paraId="6D8BEFCF" w14:textId="77777777">
        <w:tc>
          <w:tcPr>
            <w:tcW w:w="709" w:type="dxa"/>
          </w:tcPr>
          <w:p w:rsidR="0059369B" w:rsidP="00777DDA" w:rsidRDefault="0059369B" w14:paraId="590B8E93" w14:textId="77777777">
            <w:pPr>
              <w:pStyle w:val="Lijstalinea"/>
              <w:numPr>
                <w:ilvl w:val="0"/>
                <w:numId w:val="1"/>
              </w:numPr>
            </w:pPr>
            <w:r>
              <w:t>39</w:t>
            </w:r>
          </w:p>
        </w:tc>
        <w:tc>
          <w:tcPr>
            <w:tcW w:w="6379" w:type="dxa"/>
          </w:tcPr>
          <w:p w:rsidR="0059369B" w:rsidP="00936AC9" w:rsidRDefault="0059369B" w14:paraId="2B697A64" w14:textId="77777777">
            <w:r>
              <w:t>Wat betekent het concreet dat “op verzoek van het kabinet is afgesproken dat, wanneer de totale cumulatieve verplichtingen van de lidstaten onder SURE zijn gedaald tot minder dan 25 miljard euro, de garantie proportioneel aan de verdere daling van verplichtingen neerwaarts zal worden aangepast”?</w:t>
            </w:r>
          </w:p>
        </w:tc>
        <w:tc>
          <w:tcPr>
            <w:tcW w:w="850" w:type="dxa"/>
          </w:tcPr>
          <w:p w:rsidR="0059369B" w:rsidP="00936AC9" w:rsidRDefault="0059369B" w14:paraId="088911C4" w14:textId="77777777">
            <w:pPr>
              <w:jc w:val="right"/>
            </w:pPr>
          </w:p>
        </w:tc>
        <w:tc>
          <w:tcPr>
            <w:tcW w:w="992" w:type="dxa"/>
          </w:tcPr>
          <w:p w:rsidR="0059369B" w:rsidP="00936AC9" w:rsidRDefault="0059369B" w14:paraId="0D7B51F7" w14:textId="77777777">
            <w:pPr>
              <w:jc w:val="right"/>
            </w:pPr>
            <w:r>
              <w:t>5</w:t>
            </w:r>
          </w:p>
        </w:tc>
        <w:tc>
          <w:tcPr>
            <w:tcW w:w="567" w:type="dxa"/>
            <w:tcBorders>
              <w:left w:val="nil"/>
            </w:tcBorders>
          </w:tcPr>
          <w:p w:rsidR="0059369B" w:rsidP="00936AC9" w:rsidRDefault="0059369B" w14:paraId="4F042854" w14:textId="77777777">
            <w:pPr>
              <w:jc w:val="right"/>
            </w:pPr>
            <w:r>
              <w:t xml:space="preserve"> </w:t>
            </w:r>
          </w:p>
        </w:tc>
      </w:tr>
      <w:tr w:rsidR="0059369B" w:rsidTr="00777DDA" w14:paraId="5451A786" w14:textId="77777777">
        <w:tc>
          <w:tcPr>
            <w:tcW w:w="709" w:type="dxa"/>
          </w:tcPr>
          <w:p w:rsidR="0059369B" w:rsidP="00777DDA" w:rsidRDefault="0059369B" w14:paraId="2C7BDB7A" w14:textId="77777777">
            <w:pPr>
              <w:pStyle w:val="Lijstalinea"/>
              <w:numPr>
                <w:ilvl w:val="0"/>
                <w:numId w:val="1"/>
              </w:numPr>
            </w:pPr>
            <w:r>
              <w:t>40</w:t>
            </w:r>
          </w:p>
        </w:tc>
        <w:tc>
          <w:tcPr>
            <w:tcW w:w="6379" w:type="dxa"/>
          </w:tcPr>
          <w:p w:rsidR="0059369B" w:rsidP="00936AC9" w:rsidRDefault="0059369B" w14:paraId="269F93CA" w14:textId="77777777">
            <w:r>
              <w:t>Wat betekent het concreet dat “de garanties niet kunnen worden ingeroepen voor leningen die onder SURE worden gecommitteerd na de oorspronkelijke einddatum van 31 december 2022”?</w:t>
            </w:r>
          </w:p>
        </w:tc>
        <w:tc>
          <w:tcPr>
            <w:tcW w:w="850" w:type="dxa"/>
          </w:tcPr>
          <w:p w:rsidR="0059369B" w:rsidP="00936AC9" w:rsidRDefault="0059369B" w14:paraId="52F57643" w14:textId="77777777">
            <w:pPr>
              <w:jc w:val="right"/>
            </w:pPr>
          </w:p>
        </w:tc>
        <w:tc>
          <w:tcPr>
            <w:tcW w:w="992" w:type="dxa"/>
          </w:tcPr>
          <w:p w:rsidR="0059369B" w:rsidP="00936AC9" w:rsidRDefault="0059369B" w14:paraId="2DC6C5ED" w14:textId="77777777">
            <w:pPr>
              <w:jc w:val="right"/>
            </w:pPr>
            <w:r>
              <w:t>5</w:t>
            </w:r>
          </w:p>
        </w:tc>
        <w:tc>
          <w:tcPr>
            <w:tcW w:w="567" w:type="dxa"/>
            <w:tcBorders>
              <w:left w:val="nil"/>
            </w:tcBorders>
          </w:tcPr>
          <w:p w:rsidR="0059369B" w:rsidP="00936AC9" w:rsidRDefault="0059369B" w14:paraId="3DA3E9EB" w14:textId="77777777">
            <w:pPr>
              <w:jc w:val="right"/>
            </w:pPr>
            <w:r>
              <w:t xml:space="preserve"> </w:t>
            </w:r>
          </w:p>
        </w:tc>
      </w:tr>
      <w:tr w:rsidR="0059369B" w:rsidTr="00777DDA" w14:paraId="4204AC40" w14:textId="77777777">
        <w:tc>
          <w:tcPr>
            <w:tcW w:w="709" w:type="dxa"/>
          </w:tcPr>
          <w:p w:rsidR="0059369B" w:rsidP="00777DDA" w:rsidRDefault="0059369B" w14:paraId="5B94A0A3" w14:textId="77777777">
            <w:pPr>
              <w:pStyle w:val="Lijstalinea"/>
              <w:numPr>
                <w:ilvl w:val="0"/>
                <w:numId w:val="1"/>
              </w:numPr>
            </w:pPr>
            <w:r>
              <w:t>41</w:t>
            </w:r>
          </w:p>
        </w:tc>
        <w:tc>
          <w:tcPr>
            <w:tcW w:w="6379" w:type="dxa"/>
          </w:tcPr>
          <w:p w:rsidR="0059369B" w:rsidP="00936AC9" w:rsidRDefault="0059369B" w14:paraId="6FE368B3" w14:textId="77777777">
            <w:r>
              <w:t>Hoe is vastgelegd in de aanvullende bilaterale garantieovereenkomst dat aanvullende garanties ook niet worden ingeroepen voor leningen gecommitteerd op basis van een gewijzigde verordening”? Hoe is dit te handhaven?</w:t>
            </w:r>
          </w:p>
        </w:tc>
        <w:tc>
          <w:tcPr>
            <w:tcW w:w="850" w:type="dxa"/>
          </w:tcPr>
          <w:p w:rsidR="0059369B" w:rsidP="00936AC9" w:rsidRDefault="0059369B" w14:paraId="023492EB" w14:textId="77777777">
            <w:pPr>
              <w:jc w:val="right"/>
            </w:pPr>
          </w:p>
        </w:tc>
        <w:tc>
          <w:tcPr>
            <w:tcW w:w="992" w:type="dxa"/>
          </w:tcPr>
          <w:p w:rsidR="0059369B" w:rsidP="00936AC9" w:rsidRDefault="0059369B" w14:paraId="35F4E676" w14:textId="77777777">
            <w:pPr>
              <w:jc w:val="right"/>
            </w:pPr>
            <w:r>
              <w:t>5</w:t>
            </w:r>
          </w:p>
        </w:tc>
        <w:tc>
          <w:tcPr>
            <w:tcW w:w="567" w:type="dxa"/>
            <w:tcBorders>
              <w:left w:val="nil"/>
            </w:tcBorders>
          </w:tcPr>
          <w:p w:rsidR="0059369B" w:rsidP="00936AC9" w:rsidRDefault="0059369B" w14:paraId="0F3A1357" w14:textId="77777777">
            <w:pPr>
              <w:jc w:val="right"/>
            </w:pPr>
            <w:r>
              <w:t xml:space="preserve"> </w:t>
            </w:r>
          </w:p>
        </w:tc>
      </w:tr>
      <w:tr w:rsidR="0059369B" w:rsidTr="00777DDA" w14:paraId="4656EF22" w14:textId="77777777">
        <w:tc>
          <w:tcPr>
            <w:tcW w:w="709" w:type="dxa"/>
          </w:tcPr>
          <w:p w:rsidR="0059369B" w:rsidP="00777DDA" w:rsidRDefault="0059369B" w14:paraId="4850DD34" w14:textId="77777777">
            <w:pPr>
              <w:pStyle w:val="Lijstalinea"/>
              <w:numPr>
                <w:ilvl w:val="0"/>
                <w:numId w:val="1"/>
              </w:numPr>
            </w:pPr>
            <w:r>
              <w:t>42</w:t>
            </w:r>
          </w:p>
        </w:tc>
        <w:tc>
          <w:tcPr>
            <w:tcW w:w="6379" w:type="dxa"/>
          </w:tcPr>
          <w:p w:rsidR="0059369B" w:rsidP="00936AC9" w:rsidRDefault="0059369B" w14:paraId="6142F871" w14:textId="77777777">
            <w:r>
              <w:t>Kunt u aangeven welke huisvestingkosten doorgaans gemaakt worden voor personeel?</w:t>
            </w:r>
          </w:p>
        </w:tc>
        <w:tc>
          <w:tcPr>
            <w:tcW w:w="850" w:type="dxa"/>
          </w:tcPr>
          <w:p w:rsidR="0059369B" w:rsidP="00936AC9" w:rsidRDefault="0059369B" w14:paraId="6141FE1C" w14:textId="77777777">
            <w:pPr>
              <w:jc w:val="right"/>
            </w:pPr>
          </w:p>
        </w:tc>
        <w:tc>
          <w:tcPr>
            <w:tcW w:w="992" w:type="dxa"/>
          </w:tcPr>
          <w:p w:rsidR="0059369B" w:rsidP="00936AC9" w:rsidRDefault="0059369B" w14:paraId="3BBE6A10" w14:textId="77777777">
            <w:pPr>
              <w:jc w:val="right"/>
            </w:pPr>
            <w:r>
              <w:t>5</w:t>
            </w:r>
          </w:p>
        </w:tc>
        <w:tc>
          <w:tcPr>
            <w:tcW w:w="567" w:type="dxa"/>
            <w:tcBorders>
              <w:left w:val="nil"/>
            </w:tcBorders>
          </w:tcPr>
          <w:p w:rsidR="0059369B" w:rsidP="00936AC9" w:rsidRDefault="0059369B" w14:paraId="12F7C540" w14:textId="77777777">
            <w:pPr>
              <w:jc w:val="right"/>
            </w:pPr>
            <w:r>
              <w:t xml:space="preserve"> </w:t>
            </w:r>
          </w:p>
        </w:tc>
      </w:tr>
      <w:tr w:rsidR="0059369B" w:rsidTr="00777DDA" w14:paraId="0276057E" w14:textId="77777777">
        <w:tc>
          <w:tcPr>
            <w:tcW w:w="709" w:type="dxa"/>
          </w:tcPr>
          <w:p w:rsidR="0059369B" w:rsidP="00777DDA" w:rsidRDefault="0059369B" w14:paraId="1020BEC0" w14:textId="77777777">
            <w:pPr>
              <w:pStyle w:val="Lijstalinea"/>
              <w:numPr>
                <w:ilvl w:val="0"/>
                <w:numId w:val="1"/>
              </w:numPr>
            </w:pPr>
            <w:r>
              <w:t>43</w:t>
            </w:r>
          </w:p>
        </w:tc>
        <w:tc>
          <w:tcPr>
            <w:tcW w:w="6379" w:type="dxa"/>
          </w:tcPr>
          <w:p w:rsidR="0059369B" w:rsidP="00936AC9" w:rsidRDefault="0059369B" w14:paraId="53428598" w14:textId="77777777">
            <w:r>
              <w:t>Betreffen dit overnachtingskosten in geval van opleidingen, of betreffen dit andere huisvestingskosten?</w:t>
            </w:r>
          </w:p>
        </w:tc>
        <w:tc>
          <w:tcPr>
            <w:tcW w:w="850" w:type="dxa"/>
          </w:tcPr>
          <w:p w:rsidR="0059369B" w:rsidP="00936AC9" w:rsidRDefault="0059369B" w14:paraId="3A0BFAC0" w14:textId="77777777">
            <w:pPr>
              <w:jc w:val="right"/>
            </w:pPr>
          </w:p>
        </w:tc>
        <w:tc>
          <w:tcPr>
            <w:tcW w:w="992" w:type="dxa"/>
          </w:tcPr>
          <w:p w:rsidR="0059369B" w:rsidP="00936AC9" w:rsidRDefault="0059369B" w14:paraId="789F6C1E" w14:textId="77777777">
            <w:pPr>
              <w:jc w:val="right"/>
            </w:pPr>
            <w:r>
              <w:t>5</w:t>
            </w:r>
          </w:p>
        </w:tc>
        <w:tc>
          <w:tcPr>
            <w:tcW w:w="567" w:type="dxa"/>
            <w:tcBorders>
              <w:left w:val="nil"/>
            </w:tcBorders>
          </w:tcPr>
          <w:p w:rsidR="0059369B" w:rsidP="00936AC9" w:rsidRDefault="0059369B" w14:paraId="1703A8F9" w14:textId="77777777">
            <w:pPr>
              <w:jc w:val="right"/>
            </w:pPr>
            <w:r>
              <w:t xml:space="preserve"> </w:t>
            </w:r>
          </w:p>
        </w:tc>
      </w:tr>
      <w:tr w:rsidR="0059369B" w:rsidTr="00777DDA" w14:paraId="0A457BB6" w14:textId="77777777">
        <w:tc>
          <w:tcPr>
            <w:tcW w:w="709" w:type="dxa"/>
          </w:tcPr>
          <w:p w:rsidR="0059369B" w:rsidP="00777DDA" w:rsidRDefault="0059369B" w14:paraId="04BD6C9F" w14:textId="77777777">
            <w:pPr>
              <w:pStyle w:val="Lijstalinea"/>
              <w:numPr>
                <w:ilvl w:val="0"/>
                <w:numId w:val="1"/>
              </w:numPr>
            </w:pPr>
            <w:r>
              <w:t>44</w:t>
            </w:r>
          </w:p>
        </w:tc>
        <w:tc>
          <w:tcPr>
            <w:tcW w:w="6379" w:type="dxa"/>
          </w:tcPr>
          <w:p w:rsidR="0059369B" w:rsidP="00936AC9" w:rsidRDefault="0059369B" w14:paraId="71FCCBEE" w14:textId="53C37D39">
            <w:r>
              <w:t>Kunt u een o</w:t>
            </w:r>
            <w:r w:rsidR="00251793">
              <w:t xml:space="preserve">psplitsing maken van de 30 miljoen euro </w:t>
            </w:r>
            <w:r>
              <w:t>verdeeld over de categorieën: huisvesting, kantoorautomatisering en reis- opleidingskosten?</w:t>
            </w:r>
          </w:p>
        </w:tc>
        <w:tc>
          <w:tcPr>
            <w:tcW w:w="850" w:type="dxa"/>
          </w:tcPr>
          <w:p w:rsidR="0059369B" w:rsidP="00936AC9" w:rsidRDefault="0059369B" w14:paraId="0A2854D4" w14:textId="77777777">
            <w:pPr>
              <w:jc w:val="right"/>
            </w:pPr>
          </w:p>
        </w:tc>
        <w:tc>
          <w:tcPr>
            <w:tcW w:w="992" w:type="dxa"/>
          </w:tcPr>
          <w:p w:rsidR="0059369B" w:rsidP="00936AC9" w:rsidRDefault="0059369B" w14:paraId="484AF872" w14:textId="77777777">
            <w:pPr>
              <w:jc w:val="right"/>
            </w:pPr>
            <w:r>
              <w:t>5</w:t>
            </w:r>
          </w:p>
        </w:tc>
        <w:tc>
          <w:tcPr>
            <w:tcW w:w="567" w:type="dxa"/>
            <w:tcBorders>
              <w:left w:val="nil"/>
            </w:tcBorders>
          </w:tcPr>
          <w:p w:rsidR="0059369B" w:rsidP="00936AC9" w:rsidRDefault="0059369B" w14:paraId="7F2A066D" w14:textId="77777777">
            <w:pPr>
              <w:jc w:val="right"/>
            </w:pPr>
            <w:r>
              <w:t xml:space="preserve"> </w:t>
            </w:r>
          </w:p>
        </w:tc>
      </w:tr>
      <w:tr w:rsidR="0059369B" w:rsidTr="00777DDA" w14:paraId="58D9A97D" w14:textId="77777777">
        <w:tc>
          <w:tcPr>
            <w:tcW w:w="709" w:type="dxa"/>
          </w:tcPr>
          <w:p w:rsidR="0059369B" w:rsidP="00777DDA" w:rsidRDefault="0059369B" w14:paraId="26A7AF30" w14:textId="77777777">
            <w:pPr>
              <w:pStyle w:val="Lijstalinea"/>
              <w:numPr>
                <w:ilvl w:val="0"/>
                <w:numId w:val="1"/>
              </w:numPr>
            </w:pPr>
            <w:r>
              <w:t>45</w:t>
            </w:r>
          </w:p>
        </w:tc>
        <w:tc>
          <w:tcPr>
            <w:tcW w:w="6379" w:type="dxa"/>
          </w:tcPr>
          <w:p w:rsidR="0059369B" w:rsidP="00936AC9" w:rsidRDefault="0059369B" w14:paraId="09F89583" w14:textId="77777777">
            <w:r>
              <w:t>Waarom is SURE opgenomen in dezelfde begrotingswijziging als die van het noodpakket?</w:t>
            </w:r>
          </w:p>
        </w:tc>
        <w:tc>
          <w:tcPr>
            <w:tcW w:w="850" w:type="dxa"/>
          </w:tcPr>
          <w:p w:rsidR="0059369B" w:rsidP="00936AC9" w:rsidRDefault="0059369B" w14:paraId="208C8A99" w14:textId="77777777">
            <w:pPr>
              <w:jc w:val="right"/>
            </w:pPr>
          </w:p>
        </w:tc>
        <w:tc>
          <w:tcPr>
            <w:tcW w:w="992" w:type="dxa"/>
          </w:tcPr>
          <w:p w:rsidR="0059369B" w:rsidP="00936AC9" w:rsidRDefault="0059369B" w14:paraId="4AADD869" w14:textId="77777777">
            <w:pPr>
              <w:jc w:val="right"/>
            </w:pPr>
            <w:r>
              <w:t>6</w:t>
            </w:r>
          </w:p>
        </w:tc>
        <w:tc>
          <w:tcPr>
            <w:tcW w:w="567" w:type="dxa"/>
            <w:tcBorders>
              <w:left w:val="nil"/>
            </w:tcBorders>
          </w:tcPr>
          <w:p w:rsidR="0059369B" w:rsidP="00936AC9" w:rsidRDefault="0059369B" w14:paraId="0A542344" w14:textId="77777777">
            <w:pPr>
              <w:jc w:val="right"/>
            </w:pPr>
            <w:r>
              <w:t xml:space="preserve"> </w:t>
            </w:r>
          </w:p>
        </w:tc>
      </w:tr>
      <w:tr w:rsidR="0059369B" w:rsidTr="00777DDA" w14:paraId="4289ED50" w14:textId="77777777">
        <w:tc>
          <w:tcPr>
            <w:tcW w:w="709" w:type="dxa"/>
          </w:tcPr>
          <w:p w:rsidR="0059369B" w:rsidP="00777DDA" w:rsidRDefault="0059369B" w14:paraId="31480CAF" w14:textId="77777777">
            <w:pPr>
              <w:pStyle w:val="Lijstalinea"/>
              <w:numPr>
                <w:ilvl w:val="0"/>
                <w:numId w:val="1"/>
              </w:numPr>
            </w:pPr>
            <w:r>
              <w:lastRenderedPageBreak/>
              <w:t>46</w:t>
            </w:r>
          </w:p>
        </w:tc>
        <w:tc>
          <w:tcPr>
            <w:tcW w:w="6379" w:type="dxa"/>
          </w:tcPr>
          <w:p w:rsidR="0059369B" w:rsidP="00936AC9" w:rsidRDefault="0059369B" w14:paraId="341B5B1C" w14:textId="791AEA50">
            <w:r>
              <w:t>Waarom wordt er een verplichting opgenomen van 5,7 miljard euro als de extr</w:t>
            </w:r>
            <w:r w:rsidR="00251793">
              <w:t xml:space="preserve">a garantstellig voor Nederland </w:t>
            </w:r>
            <w:r>
              <w:t>25% is en dus 1,4 miljard euro is in het kader van de aanvullende bilaterale garantieovereenkomst?</w:t>
            </w:r>
          </w:p>
        </w:tc>
        <w:tc>
          <w:tcPr>
            <w:tcW w:w="850" w:type="dxa"/>
          </w:tcPr>
          <w:p w:rsidR="0059369B" w:rsidP="00936AC9" w:rsidRDefault="0059369B" w14:paraId="18830A3B" w14:textId="77777777">
            <w:pPr>
              <w:jc w:val="right"/>
            </w:pPr>
          </w:p>
        </w:tc>
        <w:tc>
          <w:tcPr>
            <w:tcW w:w="992" w:type="dxa"/>
          </w:tcPr>
          <w:p w:rsidR="0059369B" w:rsidP="00936AC9" w:rsidRDefault="0059369B" w14:paraId="762C30BA" w14:textId="77777777">
            <w:pPr>
              <w:jc w:val="right"/>
            </w:pPr>
            <w:r>
              <w:t>6</w:t>
            </w:r>
          </w:p>
        </w:tc>
        <w:tc>
          <w:tcPr>
            <w:tcW w:w="567" w:type="dxa"/>
            <w:tcBorders>
              <w:left w:val="nil"/>
            </w:tcBorders>
          </w:tcPr>
          <w:p w:rsidR="0059369B" w:rsidP="00936AC9" w:rsidRDefault="0059369B" w14:paraId="185651B9" w14:textId="77777777">
            <w:pPr>
              <w:jc w:val="right"/>
            </w:pPr>
            <w:r>
              <w:t xml:space="preserve"> </w:t>
            </w:r>
          </w:p>
        </w:tc>
      </w:tr>
      <w:tr w:rsidR="0059369B" w:rsidTr="00777DDA" w14:paraId="2F4F22CE" w14:textId="77777777">
        <w:tc>
          <w:tcPr>
            <w:tcW w:w="709" w:type="dxa"/>
          </w:tcPr>
          <w:p w:rsidR="0059369B" w:rsidP="00777DDA" w:rsidRDefault="0059369B" w14:paraId="4061FE5D" w14:textId="77777777">
            <w:pPr>
              <w:pStyle w:val="Lijstalinea"/>
              <w:numPr>
                <w:ilvl w:val="0"/>
                <w:numId w:val="1"/>
              </w:numPr>
            </w:pPr>
            <w:r>
              <w:t>47</w:t>
            </w:r>
          </w:p>
        </w:tc>
        <w:tc>
          <w:tcPr>
            <w:tcW w:w="6379" w:type="dxa"/>
          </w:tcPr>
          <w:p w:rsidR="0059369B" w:rsidP="00936AC9" w:rsidRDefault="0059369B" w14:paraId="0A6809A2" w14:textId="153B3561">
            <w:r>
              <w:t>K</w:t>
            </w:r>
            <w:r w:rsidR="00251793">
              <w:t>rijgt</w:t>
            </w:r>
            <w:r>
              <w:t xml:space="preserve"> de Tweede Kamer de bilaterale garantieovereenkomst voor de vaststelling van de begrotingswijziging nog te zien? Wat is de formele rol van de Tweede Kamer bij deze garantieovereenkomst? In hoeverre is daarop iets van een voorhangprocedure van toepassing?</w:t>
            </w:r>
          </w:p>
        </w:tc>
        <w:tc>
          <w:tcPr>
            <w:tcW w:w="850" w:type="dxa"/>
          </w:tcPr>
          <w:p w:rsidR="0059369B" w:rsidP="00936AC9" w:rsidRDefault="0059369B" w14:paraId="54464924" w14:textId="77777777">
            <w:pPr>
              <w:jc w:val="right"/>
            </w:pPr>
          </w:p>
        </w:tc>
        <w:tc>
          <w:tcPr>
            <w:tcW w:w="992" w:type="dxa"/>
          </w:tcPr>
          <w:p w:rsidR="0059369B" w:rsidP="00936AC9" w:rsidRDefault="0059369B" w14:paraId="2770DA3F" w14:textId="77777777">
            <w:pPr>
              <w:jc w:val="right"/>
            </w:pPr>
            <w:r>
              <w:t>6</w:t>
            </w:r>
          </w:p>
        </w:tc>
        <w:tc>
          <w:tcPr>
            <w:tcW w:w="567" w:type="dxa"/>
            <w:tcBorders>
              <w:left w:val="nil"/>
            </w:tcBorders>
          </w:tcPr>
          <w:p w:rsidR="0059369B" w:rsidP="00936AC9" w:rsidRDefault="0059369B" w14:paraId="2F717981" w14:textId="77777777">
            <w:pPr>
              <w:jc w:val="right"/>
            </w:pPr>
            <w:r>
              <w:t xml:space="preserve"> </w:t>
            </w:r>
          </w:p>
        </w:tc>
      </w:tr>
      <w:tr w:rsidR="0059369B" w:rsidTr="00777DDA" w14:paraId="4F1AC31F" w14:textId="77777777">
        <w:tc>
          <w:tcPr>
            <w:tcW w:w="709" w:type="dxa"/>
          </w:tcPr>
          <w:p w:rsidR="0059369B" w:rsidP="00777DDA" w:rsidRDefault="0059369B" w14:paraId="09F7039E" w14:textId="77777777">
            <w:pPr>
              <w:pStyle w:val="Lijstalinea"/>
              <w:numPr>
                <w:ilvl w:val="0"/>
                <w:numId w:val="1"/>
              </w:numPr>
            </w:pPr>
            <w:r>
              <w:t>48</w:t>
            </w:r>
          </w:p>
        </w:tc>
        <w:tc>
          <w:tcPr>
            <w:tcW w:w="6379" w:type="dxa"/>
          </w:tcPr>
          <w:p w:rsidR="0059369B" w:rsidP="00936AC9" w:rsidRDefault="0059369B" w14:paraId="64528283" w14:textId="346FCE0A">
            <w:r>
              <w:t>Waarom is er gekozen voor aanvullende garant</w:t>
            </w:r>
            <w:r w:rsidR="00251793">
              <w:t>ies en komt dus niet alles ten laste</w:t>
            </w:r>
            <w:r>
              <w:t xml:space="preserve"> van het MFK, door bijvoorbeeld te bezuinigen op andere onderwerpen in het MFK?</w:t>
            </w:r>
          </w:p>
        </w:tc>
        <w:tc>
          <w:tcPr>
            <w:tcW w:w="850" w:type="dxa"/>
          </w:tcPr>
          <w:p w:rsidR="0059369B" w:rsidP="00936AC9" w:rsidRDefault="0059369B" w14:paraId="4C65CBAF" w14:textId="77777777">
            <w:pPr>
              <w:jc w:val="right"/>
            </w:pPr>
          </w:p>
        </w:tc>
        <w:tc>
          <w:tcPr>
            <w:tcW w:w="992" w:type="dxa"/>
          </w:tcPr>
          <w:p w:rsidR="0059369B" w:rsidP="00936AC9" w:rsidRDefault="0059369B" w14:paraId="7843C838" w14:textId="77777777">
            <w:pPr>
              <w:jc w:val="right"/>
            </w:pPr>
            <w:r>
              <w:t>6</w:t>
            </w:r>
          </w:p>
        </w:tc>
        <w:tc>
          <w:tcPr>
            <w:tcW w:w="567" w:type="dxa"/>
            <w:tcBorders>
              <w:left w:val="nil"/>
            </w:tcBorders>
          </w:tcPr>
          <w:p w:rsidR="0059369B" w:rsidP="00936AC9" w:rsidRDefault="0059369B" w14:paraId="5B650FC4" w14:textId="77777777">
            <w:pPr>
              <w:jc w:val="right"/>
            </w:pPr>
            <w:r>
              <w:t xml:space="preserve"> </w:t>
            </w:r>
          </w:p>
        </w:tc>
      </w:tr>
      <w:tr w:rsidR="0059369B" w:rsidTr="00777DDA" w14:paraId="4BE5006E" w14:textId="77777777">
        <w:tc>
          <w:tcPr>
            <w:tcW w:w="709" w:type="dxa"/>
          </w:tcPr>
          <w:p w:rsidR="0059369B" w:rsidP="00777DDA" w:rsidRDefault="0059369B" w14:paraId="50BC4BD6" w14:textId="77777777">
            <w:pPr>
              <w:pStyle w:val="Lijstalinea"/>
              <w:numPr>
                <w:ilvl w:val="0"/>
                <w:numId w:val="1"/>
              </w:numPr>
            </w:pPr>
            <w:r>
              <w:t>49</w:t>
            </w:r>
          </w:p>
        </w:tc>
        <w:tc>
          <w:tcPr>
            <w:tcW w:w="6379" w:type="dxa"/>
          </w:tcPr>
          <w:p w:rsidR="0059369B" w:rsidP="00936AC9" w:rsidRDefault="0059369B" w14:paraId="62B626D5" w14:textId="77777777">
            <w:r>
              <w:t>Welke voorwaarden worden er verbonden aan de leningen in het kader van SURE, bijvoorbeeld hervormingen op de arbeidsmarkt?</w:t>
            </w:r>
          </w:p>
        </w:tc>
        <w:tc>
          <w:tcPr>
            <w:tcW w:w="850" w:type="dxa"/>
          </w:tcPr>
          <w:p w:rsidR="0059369B" w:rsidP="00936AC9" w:rsidRDefault="0059369B" w14:paraId="00FCAE45" w14:textId="77777777">
            <w:pPr>
              <w:jc w:val="right"/>
            </w:pPr>
          </w:p>
        </w:tc>
        <w:tc>
          <w:tcPr>
            <w:tcW w:w="992" w:type="dxa"/>
          </w:tcPr>
          <w:p w:rsidR="0059369B" w:rsidP="00936AC9" w:rsidRDefault="0059369B" w14:paraId="78B64E53" w14:textId="77777777">
            <w:pPr>
              <w:jc w:val="right"/>
            </w:pPr>
            <w:r>
              <w:t>6</w:t>
            </w:r>
          </w:p>
        </w:tc>
        <w:tc>
          <w:tcPr>
            <w:tcW w:w="567" w:type="dxa"/>
            <w:tcBorders>
              <w:left w:val="nil"/>
            </w:tcBorders>
          </w:tcPr>
          <w:p w:rsidR="0059369B" w:rsidP="00936AC9" w:rsidRDefault="0059369B" w14:paraId="04E7CE61" w14:textId="77777777">
            <w:pPr>
              <w:jc w:val="right"/>
            </w:pPr>
            <w:r>
              <w:t xml:space="preserve"> </w:t>
            </w:r>
          </w:p>
        </w:tc>
      </w:tr>
      <w:tr w:rsidR="0059369B" w:rsidTr="00777DDA" w14:paraId="71B2666D" w14:textId="77777777">
        <w:tc>
          <w:tcPr>
            <w:tcW w:w="709" w:type="dxa"/>
          </w:tcPr>
          <w:p w:rsidR="0059369B" w:rsidP="00777DDA" w:rsidRDefault="0059369B" w14:paraId="2B4E67B6" w14:textId="77777777">
            <w:pPr>
              <w:pStyle w:val="Lijstalinea"/>
              <w:numPr>
                <w:ilvl w:val="0"/>
                <w:numId w:val="1"/>
              </w:numPr>
            </w:pPr>
            <w:r>
              <w:t>50</w:t>
            </w:r>
          </w:p>
        </w:tc>
        <w:tc>
          <w:tcPr>
            <w:tcW w:w="6379" w:type="dxa"/>
          </w:tcPr>
          <w:p w:rsidR="0059369B" w:rsidP="00936AC9" w:rsidRDefault="0059369B" w14:paraId="79ED6C3B" w14:textId="77777777">
            <w:r>
              <w:t>Wat is de kans dat er een beroep gedaan moet worden op de extra garantiestelling en dat dus de “headroom” in het MFK niet voldoende is, omdat het voor landen immers niet gunstig is om gebruik te maken van de leningen onder SURE?</w:t>
            </w:r>
          </w:p>
        </w:tc>
        <w:tc>
          <w:tcPr>
            <w:tcW w:w="850" w:type="dxa"/>
          </w:tcPr>
          <w:p w:rsidR="0059369B" w:rsidP="00936AC9" w:rsidRDefault="0059369B" w14:paraId="245E1FB4" w14:textId="77777777">
            <w:pPr>
              <w:jc w:val="right"/>
            </w:pPr>
          </w:p>
        </w:tc>
        <w:tc>
          <w:tcPr>
            <w:tcW w:w="992" w:type="dxa"/>
          </w:tcPr>
          <w:p w:rsidR="0059369B" w:rsidP="00936AC9" w:rsidRDefault="0059369B" w14:paraId="49F2F111" w14:textId="77777777">
            <w:pPr>
              <w:jc w:val="right"/>
            </w:pPr>
            <w:r>
              <w:t>6</w:t>
            </w:r>
          </w:p>
        </w:tc>
        <w:tc>
          <w:tcPr>
            <w:tcW w:w="567" w:type="dxa"/>
            <w:tcBorders>
              <w:left w:val="nil"/>
            </w:tcBorders>
          </w:tcPr>
          <w:p w:rsidR="0059369B" w:rsidP="00936AC9" w:rsidRDefault="0059369B" w14:paraId="0816E741" w14:textId="77777777">
            <w:pPr>
              <w:jc w:val="right"/>
            </w:pPr>
            <w:r>
              <w:t xml:space="preserve"> </w:t>
            </w:r>
          </w:p>
        </w:tc>
      </w:tr>
      <w:tr w:rsidR="0059369B" w:rsidTr="00777DDA" w14:paraId="36334BCF" w14:textId="77777777">
        <w:tc>
          <w:tcPr>
            <w:tcW w:w="709" w:type="dxa"/>
          </w:tcPr>
          <w:p w:rsidR="0059369B" w:rsidP="00777DDA" w:rsidRDefault="0059369B" w14:paraId="64105E2E" w14:textId="77777777">
            <w:pPr>
              <w:pStyle w:val="Lijstalinea"/>
              <w:numPr>
                <w:ilvl w:val="0"/>
                <w:numId w:val="1"/>
              </w:numPr>
            </w:pPr>
            <w:r>
              <w:t>51</w:t>
            </w:r>
          </w:p>
        </w:tc>
        <w:tc>
          <w:tcPr>
            <w:tcW w:w="6379" w:type="dxa"/>
          </w:tcPr>
          <w:p w:rsidR="0059369B" w:rsidP="00936AC9" w:rsidRDefault="0059369B" w14:paraId="62F9EAD8" w14:textId="77777777">
            <w:r>
              <w:t>Kunt u een overzicht geven van wat alle lidstaten garant staan voor wat betreft SURE (graag per lidstaat aangeven)?</w:t>
            </w:r>
          </w:p>
        </w:tc>
        <w:tc>
          <w:tcPr>
            <w:tcW w:w="850" w:type="dxa"/>
          </w:tcPr>
          <w:p w:rsidR="0059369B" w:rsidP="00936AC9" w:rsidRDefault="0059369B" w14:paraId="28B33C08" w14:textId="77777777">
            <w:pPr>
              <w:jc w:val="right"/>
            </w:pPr>
          </w:p>
        </w:tc>
        <w:tc>
          <w:tcPr>
            <w:tcW w:w="992" w:type="dxa"/>
          </w:tcPr>
          <w:p w:rsidR="0059369B" w:rsidP="00936AC9" w:rsidRDefault="0059369B" w14:paraId="7F12D765" w14:textId="77777777">
            <w:pPr>
              <w:jc w:val="right"/>
            </w:pPr>
            <w:r>
              <w:t>7</w:t>
            </w:r>
          </w:p>
        </w:tc>
        <w:tc>
          <w:tcPr>
            <w:tcW w:w="567" w:type="dxa"/>
            <w:tcBorders>
              <w:left w:val="nil"/>
            </w:tcBorders>
          </w:tcPr>
          <w:p w:rsidR="0059369B" w:rsidP="00936AC9" w:rsidRDefault="0059369B" w14:paraId="10DE2B64" w14:textId="77777777">
            <w:pPr>
              <w:jc w:val="right"/>
            </w:pPr>
            <w:r>
              <w:t xml:space="preserve"> </w:t>
            </w:r>
          </w:p>
        </w:tc>
      </w:tr>
      <w:tr w:rsidR="0059369B" w:rsidTr="00777DDA" w14:paraId="04A51430" w14:textId="77777777">
        <w:tc>
          <w:tcPr>
            <w:tcW w:w="709" w:type="dxa"/>
          </w:tcPr>
          <w:p w:rsidR="0059369B" w:rsidP="00777DDA" w:rsidRDefault="0059369B" w14:paraId="68F00BAE" w14:textId="77777777">
            <w:pPr>
              <w:pStyle w:val="Lijstalinea"/>
              <w:numPr>
                <w:ilvl w:val="0"/>
                <w:numId w:val="1"/>
              </w:numPr>
            </w:pPr>
            <w:r>
              <w:t>52</w:t>
            </w:r>
          </w:p>
        </w:tc>
        <w:tc>
          <w:tcPr>
            <w:tcW w:w="6379" w:type="dxa"/>
          </w:tcPr>
          <w:p w:rsidR="0059369B" w:rsidP="00936AC9" w:rsidRDefault="0059369B" w14:paraId="5BFCF6FD" w14:textId="77777777">
            <w:r>
              <w:t>Welke lidstaten willen gebruikmaken van SURE? Om welke bedragen gaat het hierbij?</w:t>
            </w:r>
          </w:p>
        </w:tc>
        <w:tc>
          <w:tcPr>
            <w:tcW w:w="850" w:type="dxa"/>
          </w:tcPr>
          <w:p w:rsidR="0059369B" w:rsidP="00936AC9" w:rsidRDefault="0059369B" w14:paraId="129C2D84" w14:textId="77777777">
            <w:pPr>
              <w:jc w:val="right"/>
            </w:pPr>
          </w:p>
        </w:tc>
        <w:tc>
          <w:tcPr>
            <w:tcW w:w="992" w:type="dxa"/>
          </w:tcPr>
          <w:p w:rsidR="0059369B" w:rsidP="00936AC9" w:rsidRDefault="0059369B" w14:paraId="0C8AE01F" w14:textId="77777777">
            <w:pPr>
              <w:jc w:val="right"/>
            </w:pPr>
            <w:r>
              <w:t>7</w:t>
            </w:r>
          </w:p>
        </w:tc>
        <w:tc>
          <w:tcPr>
            <w:tcW w:w="567" w:type="dxa"/>
            <w:tcBorders>
              <w:left w:val="nil"/>
            </w:tcBorders>
          </w:tcPr>
          <w:p w:rsidR="0059369B" w:rsidP="00936AC9" w:rsidRDefault="0059369B" w14:paraId="46C4BD75" w14:textId="77777777">
            <w:pPr>
              <w:jc w:val="right"/>
            </w:pPr>
            <w:r>
              <w:t xml:space="preserve"> </w:t>
            </w:r>
          </w:p>
        </w:tc>
      </w:tr>
      <w:tr w:rsidR="0059369B" w:rsidTr="00777DDA" w14:paraId="79713610" w14:textId="77777777">
        <w:tc>
          <w:tcPr>
            <w:tcW w:w="709" w:type="dxa"/>
          </w:tcPr>
          <w:p w:rsidR="0059369B" w:rsidP="00777DDA" w:rsidRDefault="0059369B" w14:paraId="4C043161" w14:textId="77777777">
            <w:pPr>
              <w:pStyle w:val="Lijstalinea"/>
              <w:numPr>
                <w:ilvl w:val="0"/>
                <w:numId w:val="1"/>
              </w:numPr>
            </w:pPr>
            <w:r>
              <w:t>53</w:t>
            </w:r>
          </w:p>
        </w:tc>
        <w:tc>
          <w:tcPr>
            <w:tcW w:w="6379" w:type="dxa"/>
          </w:tcPr>
          <w:p w:rsidR="0059369B" w:rsidP="00251793" w:rsidRDefault="00251793" w14:paraId="57E73C11" w14:textId="60BC50E8">
            <w:r>
              <w:t>Wat</w:t>
            </w:r>
            <w:r w:rsidR="0059369B">
              <w:t xml:space="preserve"> gebeurt er als een ‘schade’</w:t>
            </w:r>
            <w:r>
              <w:t>, die het kabinet op dit moment met betrekking tot SURE niet verwacht,</w:t>
            </w:r>
            <w:r w:rsidR="0059369B">
              <w:t xml:space="preserve"> uiteindelijk wel optreedt? Wanneer wordt de uitstaande garantie van Nederland benuttigd? Als een lidstaat een lening niet terugbetaalt bijv</w:t>
            </w:r>
            <w:r>
              <w:t>oorbeeld</w:t>
            </w:r>
            <w:r w:rsidR="0059369B">
              <w:t>?</w:t>
            </w:r>
          </w:p>
        </w:tc>
        <w:tc>
          <w:tcPr>
            <w:tcW w:w="850" w:type="dxa"/>
          </w:tcPr>
          <w:p w:rsidR="0059369B" w:rsidP="00936AC9" w:rsidRDefault="0059369B" w14:paraId="5CF82C3E" w14:textId="77777777">
            <w:pPr>
              <w:jc w:val="right"/>
            </w:pPr>
          </w:p>
        </w:tc>
        <w:tc>
          <w:tcPr>
            <w:tcW w:w="992" w:type="dxa"/>
          </w:tcPr>
          <w:p w:rsidR="0059369B" w:rsidP="00936AC9" w:rsidRDefault="0059369B" w14:paraId="37C63F15" w14:textId="77777777">
            <w:pPr>
              <w:jc w:val="right"/>
            </w:pPr>
            <w:r>
              <w:t>7</w:t>
            </w:r>
          </w:p>
        </w:tc>
        <w:tc>
          <w:tcPr>
            <w:tcW w:w="567" w:type="dxa"/>
            <w:tcBorders>
              <w:left w:val="nil"/>
            </w:tcBorders>
          </w:tcPr>
          <w:p w:rsidR="0059369B" w:rsidP="00936AC9" w:rsidRDefault="0059369B" w14:paraId="4B6EEC6F" w14:textId="77777777">
            <w:pPr>
              <w:jc w:val="right"/>
            </w:pPr>
            <w:r>
              <w:t xml:space="preserve"> </w:t>
            </w:r>
          </w:p>
        </w:tc>
      </w:tr>
      <w:tr w:rsidR="0059369B" w:rsidTr="00777DDA" w14:paraId="1EDF228C" w14:textId="77777777">
        <w:tc>
          <w:tcPr>
            <w:tcW w:w="709" w:type="dxa"/>
          </w:tcPr>
          <w:p w:rsidR="0059369B" w:rsidP="00777DDA" w:rsidRDefault="0059369B" w14:paraId="0733F88E" w14:textId="77777777">
            <w:pPr>
              <w:pStyle w:val="Lijstalinea"/>
              <w:numPr>
                <w:ilvl w:val="0"/>
                <w:numId w:val="1"/>
              </w:numPr>
            </w:pPr>
            <w:r>
              <w:t>54</w:t>
            </w:r>
          </w:p>
        </w:tc>
        <w:tc>
          <w:tcPr>
            <w:tcW w:w="6379" w:type="dxa"/>
          </w:tcPr>
          <w:p w:rsidR="0059369B" w:rsidP="00936AC9" w:rsidRDefault="0059369B" w14:paraId="6FD3130F" w14:textId="77777777">
            <w:r>
              <w:t>In welke mate is het aantal belastingplichtige bedrijven en burgers over de afgelopen vijf jaar gestegen?</w:t>
            </w:r>
          </w:p>
        </w:tc>
        <w:tc>
          <w:tcPr>
            <w:tcW w:w="850" w:type="dxa"/>
          </w:tcPr>
          <w:p w:rsidR="0059369B" w:rsidP="00936AC9" w:rsidRDefault="0059369B" w14:paraId="0F8F1E7D" w14:textId="77777777">
            <w:pPr>
              <w:jc w:val="right"/>
            </w:pPr>
          </w:p>
        </w:tc>
        <w:tc>
          <w:tcPr>
            <w:tcW w:w="992" w:type="dxa"/>
          </w:tcPr>
          <w:p w:rsidR="0059369B" w:rsidP="00936AC9" w:rsidRDefault="0059369B" w14:paraId="00915497" w14:textId="77777777">
            <w:pPr>
              <w:jc w:val="right"/>
            </w:pPr>
            <w:r>
              <w:t>7</w:t>
            </w:r>
          </w:p>
        </w:tc>
        <w:tc>
          <w:tcPr>
            <w:tcW w:w="567" w:type="dxa"/>
            <w:tcBorders>
              <w:left w:val="nil"/>
            </w:tcBorders>
          </w:tcPr>
          <w:p w:rsidR="0059369B" w:rsidP="00936AC9" w:rsidRDefault="0059369B" w14:paraId="6266DAA7" w14:textId="77777777">
            <w:pPr>
              <w:jc w:val="right"/>
            </w:pPr>
            <w:r>
              <w:t xml:space="preserve"> </w:t>
            </w:r>
          </w:p>
        </w:tc>
      </w:tr>
      <w:tr w:rsidR="0059369B" w:rsidTr="00777DDA" w14:paraId="4CA614AE" w14:textId="77777777">
        <w:tc>
          <w:tcPr>
            <w:tcW w:w="709" w:type="dxa"/>
          </w:tcPr>
          <w:p w:rsidR="0059369B" w:rsidP="00777DDA" w:rsidRDefault="0059369B" w14:paraId="713D06AF" w14:textId="77777777">
            <w:pPr>
              <w:pStyle w:val="Lijstalinea"/>
              <w:numPr>
                <w:ilvl w:val="0"/>
                <w:numId w:val="1"/>
              </w:numPr>
            </w:pPr>
            <w:r>
              <w:t>55</w:t>
            </w:r>
          </w:p>
        </w:tc>
        <w:tc>
          <w:tcPr>
            <w:tcW w:w="6379" w:type="dxa"/>
          </w:tcPr>
          <w:p w:rsidR="0059369B" w:rsidP="00936AC9" w:rsidRDefault="0059369B" w14:paraId="4D365FC2" w14:textId="77777777">
            <w:r>
              <w:t>Hoeveel stijging is er in absolute aantallen over de afgelopen vijf jaar?</w:t>
            </w:r>
          </w:p>
        </w:tc>
        <w:tc>
          <w:tcPr>
            <w:tcW w:w="850" w:type="dxa"/>
          </w:tcPr>
          <w:p w:rsidR="0059369B" w:rsidP="00936AC9" w:rsidRDefault="0059369B" w14:paraId="3A047CCE" w14:textId="77777777">
            <w:pPr>
              <w:jc w:val="right"/>
            </w:pPr>
          </w:p>
        </w:tc>
        <w:tc>
          <w:tcPr>
            <w:tcW w:w="992" w:type="dxa"/>
          </w:tcPr>
          <w:p w:rsidR="0059369B" w:rsidP="00936AC9" w:rsidRDefault="0059369B" w14:paraId="5934B0D1" w14:textId="77777777">
            <w:pPr>
              <w:jc w:val="right"/>
            </w:pPr>
            <w:r>
              <w:t>7</w:t>
            </w:r>
          </w:p>
        </w:tc>
        <w:tc>
          <w:tcPr>
            <w:tcW w:w="567" w:type="dxa"/>
            <w:tcBorders>
              <w:left w:val="nil"/>
            </w:tcBorders>
          </w:tcPr>
          <w:p w:rsidR="0059369B" w:rsidP="00936AC9" w:rsidRDefault="0059369B" w14:paraId="557034CA" w14:textId="77777777">
            <w:pPr>
              <w:jc w:val="right"/>
            </w:pPr>
            <w:r>
              <w:t xml:space="preserve"> </w:t>
            </w:r>
          </w:p>
        </w:tc>
      </w:tr>
      <w:tr w:rsidR="0059369B" w:rsidTr="00777DDA" w14:paraId="176DF6B2" w14:textId="77777777">
        <w:tc>
          <w:tcPr>
            <w:tcW w:w="709" w:type="dxa"/>
          </w:tcPr>
          <w:p w:rsidR="0059369B" w:rsidP="00777DDA" w:rsidRDefault="0059369B" w14:paraId="1A743540" w14:textId="77777777">
            <w:pPr>
              <w:pStyle w:val="Lijstalinea"/>
              <w:numPr>
                <w:ilvl w:val="0"/>
                <w:numId w:val="1"/>
              </w:numPr>
            </w:pPr>
            <w:r>
              <w:t>56</w:t>
            </w:r>
          </w:p>
        </w:tc>
        <w:tc>
          <w:tcPr>
            <w:tcW w:w="6379" w:type="dxa"/>
          </w:tcPr>
          <w:p w:rsidR="0059369B" w:rsidP="00936AC9" w:rsidRDefault="0059369B" w14:paraId="772B8A26" w14:textId="77777777">
            <w:r>
              <w:t>Hoeveel stijging is er in percentages over de afgelopen vijf jaar?</w:t>
            </w:r>
          </w:p>
        </w:tc>
        <w:tc>
          <w:tcPr>
            <w:tcW w:w="850" w:type="dxa"/>
          </w:tcPr>
          <w:p w:rsidR="0059369B" w:rsidP="00936AC9" w:rsidRDefault="0059369B" w14:paraId="5C5FD2F5" w14:textId="77777777">
            <w:pPr>
              <w:jc w:val="right"/>
            </w:pPr>
          </w:p>
        </w:tc>
        <w:tc>
          <w:tcPr>
            <w:tcW w:w="992" w:type="dxa"/>
          </w:tcPr>
          <w:p w:rsidR="0059369B" w:rsidP="00936AC9" w:rsidRDefault="0059369B" w14:paraId="632CE448" w14:textId="77777777">
            <w:pPr>
              <w:jc w:val="right"/>
            </w:pPr>
            <w:r>
              <w:t>7</w:t>
            </w:r>
          </w:p>
        </w:tc>
        <w:tc>
          <w:tcPr>
            <w:tcW w:w="567" w:type="dxa"/>
            <w:tcBorders>
              <w:left w:val="nil"/>
            </w:tcBorders>
          </w:tcPr>
          <w:p w:rsidR="0059369B" w:rsidP="00936AC9" w:rsidRDefault="0059369B" w14:paraId="4C3E91D8" w14:textId="77777777">
            <w:pPr>
              <w:jc w:val="right"/>
            </w:pPr>
            <w:r>
              <w:t xml:space="preserve"> </w:t>
            </w:r>
          </w:p>
        </w:tc>
      </w:tr>
      <w:tr w:rsidR="0059369B" w:rsidTr="00777DDA" w14:paraId="524A7AE3" w14:textId="77777777">
        <w:tc>
          <w:tcPr>
            <w:tcW w:w="709" w:type="dxa"/>
          </w:tcPr>
          <w:p w:rsidR="0059369B" w:rsidP="00777DDA" w:rsidRDefault="0059369B" w14:paraId="709DBB5D" w14:textId="77777777">
            <w:pPr>
              <w:pStyle w:val="Lijstalinea"/>
              <w:numPr>
                <w:ilvl w:val="0"/>
                <w:numId w:val="1"/>
              </w:numPr>
            </w:pPr>
            <w:r>
              <w:t>57</w:t>
            </w:r>
          </w:p>
        </w:tc>
        <w:tc>
          <w:tcPr>
            <w:tcW w:w="6379" w:type="dxa"/>
          </w:tcPr>
          <w:p w:rsidR="0059369B" w:rsidP="00936AC9" w:rsidRDefault="0059369B" w14:paraId="6E29E188" w14:textId="4D2D5219">
            <w:r>
              <w:t xml:space="preserve">Met hoeveel zijn de </w:t>
            </w:r>
            <w:r w:rsidRPr="00251793" w:rsidR="00251793">
              <w:t>Belasting- en invorderingsrente (BIR)</w:t>
            </w:r>
            <w:r>
              <w:t>-ontvangsten gestegen over de afgelopen vijf jaar?</w:t>
            </w:r>
          </w:p>
        </w:tc>
        <w:tc>
          <w:tcPr>
            <w:tcW w:w="850" w:type="dxa"/>
          </w:tcPr>
          <w:p w:rsidR="0059369B" w:rsidP="00936AC9" w:rsidRDefault="0059369B" w14:paraId="57BE1D42" w14:textId="77777777">
            <w:pPr>
              <w:jc w:val="right"/>
            </w:pPr>
          </w:p>
        </w:tc>
        <w:tc>
          <w:tcPr>
            <w:tcW w:w="992" w:type="dxa"/>
          </w:tcPr>
          <w:p w:rsidR="0059369B" w:rsidP="00936AC9" w:rsidRDefault="0059369B" w14:paraId="33755ABF" w14:textId="77777777">
            <w:pPr>
              <w:jc w:val="right"/>
            </w:pPr>
            <w:r>
              <w:t>7</w:t>
            </w:r>
          </w:p>
        </w:tc>
        <w:tc>
          <w:tcPr>
            <w:tcW w:w="567" w:type="dxa"/>
            <w:tcBorders>
              <w:left w:val="nil"/>
            </w:tcBorders>
          </w:tcPr>
          <w:p w:rsidR="0059369B" w:rsidP="00936AC9" w:rsidRDefault="0059369B" w14:paraId="38272F33" w14:textId="77777777">
            <w:pPr>
              <w:jc w:val="right"/>
            </w:pPr>
            <w:r>
              <w:t xml:space="preserve"> </w:t>
            </w:r>
          </w:p>
        </w:tc>
      </w:tr>
      <w:tr w:rsidR="0059369B" w:rsidTr="00777DDA" w14:paraId="7CBC6C16" w14:textId="77777777">
        <w:tc>
          <w:tcPr>
            <w:tcW w:w="709" w:type="dxa"/>
          </w:tcPr>
          <w:p w:rsidR="0059369B" w:rsidP="00777DDA" w:rsidRDefault="0059369B" w14:paraId="0E593B9F" w14:textId="77777777">
            <w:pPr>
              <w:pStyle w:val="Lijstalinea"/>
              <w:numPr>
                <w:ilvl w:val="0"/>
                <w:numId w:val="1"/>
              </w:numPr>
            </w:pPr>
            <w:r>
              <w:t>58</w:t>
            </w:r>
          </w:p>
        </w:tc>
        <w:tc>
          <w:tcPr>
            <w:tcW w:w="6379" w:type="dxa"/>
          </w:tcPr>
          <w:p w:rsidR="0059369B" w:rsidP="00936AC9" w:rsidRDefault="0059369B" w14:paraId="1050FE7C" w14:textId="77777777">
            <w:r>
              <w:t>Kunt u bij de aantallen, percentages en ontvangsten een verdeling maken tussen de belastingplichtige burgers en de belastingplichtige bedrijven?</w:t>
            </w:r>
          </w:p>
        </w:tc>
        <w:tc>
          <w:tcPr>
            <w:tcW w:w="850" w:type="dxa"/>
          </w:tcPr>
          <w:p w:rsidR="0059369B" w:rsidP="00936AC9" w:rsidRDefault="0059369B" w14:paraId="0E3F859C" w14:textId="77777777">
            <w:pPr>
              <w:jc w:val="right"/>
            </w:pPr>
          </w:p>
        </w:tc>
        <w:tc>
          <w:tcPr>
            <w:tcW w:w="992" w:type="dxa"/>
          </w:tcPr>
          <w:p w:rsidR="0059369B" w:rsidP="00936AC9" w:rsidRDefault="0059369B" w14:paraId="35F56BBE" w14:textId="77777777">
            <w:pPr>
              <w:jc w:val="right"/>
            </w:pPr>
            <w:r>
              <w:t>7</w:t>
            </w:r>
          </w:p>
        </w:tc>
        <w:tc>
          <w:tcPr>
            <w:tcW w:w="567" w:type="dxa"/>
            <w:tcBorders>
              <w:left w:val="nil"/>
            </w:tcBorders>
          </w:tcPr>
          <w:p w:rsidR="0059369B" w:rsidP="00936AC9" w:rsidRDefault="0059369B" w14:paraId="23332919" w14:textId="77777777">
            <w:pPr>
              <w:jc w:val="right"/>
            </w:pPr>
            <w:r>
              <w:t xml:space="preserve"> </w:t>
            </w:r>
          </w:p>
        </w:tc>
      </w:tr>
      <w:tr w:rsidR="0059369B" w:rsidTr="00777DDA" w14:paraId="6B694376" w14:textId="77777777">
        <w:tc>
          <w:tcPr>
            <w:tcW w:w="709" w:type="dxa"/>
          </w:tcPr>
          <w:p w:rsidR="0059369B" w:rsidP="00777DDA" w:rsidRDefault="0059369B" w14:paraId="638B772F" w14:textId="77777777">
            <w:pPr>
              <w:pStyle w:val="Lijstalinea"/>
              <w:numPr>
                <w:ilvl w:val="0"/>
                <w:numId w:val="1"/>
              </w:numPr>
            </w:pPr>
            <w:r>
              <w:t>59</w:t>
            </w:r>
          </w:p>
        </w:tc>
        <w:tc>
          <w:tcPr>
            <w:tcW w:w="6379" w:type="dxa"/>
          </w:tcPr>
          <w:p w:rsidR="0059369B" w:rsidP="00936AC9" w:rsidRDefault="0059369B" w14:paraId="78683531" w14:textId="77777777">
            <w:r>
              <w:t>Waarom en in hoeverre zijn de verdeelsleutels van de BIR gewijzigd ten faveure van het belastingdeel?</w:t>
            </w:r>
          </w:p>
        </w:tc>
        <w:tc>
          <w:tcPr>
            <w:tcW w:w="850" w:type="dxa"/>
          </w:tcPr>
          <w:p w:rsidR="0059369B" w:rsidP="00936AC9" w:rsidRDefault="0059369B" w14:paraId="50CD80F3" w14:textId="77777777">
            <w:pPr>
              <w:jc w:val="right"/>
            </w:pPr>
          </w:p>
        </w:tc>
        <w:tc>
          <w:tcPr>
            <w:tcW w:w="992" w:type="dxa"/>
          </w:tcPr>
          <w:p w:rsidR="0059369B" w:rsidP="00936AC9" w:rsidRDefault="0059369B" w14:paraId="76D8D6B2" w14:textId="77777777">
            <w:pPr>
              <w:jc w:val="right"/>
            </w:pPr>
            <w:r>
              <w:t>7</w:t>
            </w:r>
          </w:p>
        </w:tc>
        <w:tc>
          <w:tcPr>
            <w:tcW w:w="567" w:type="dxa"/>
            <w:tcBorders>
              <w:left w:val="nil"/>
            </w:tcBorders>
          </w:tcPr>
          <w:p w:rsidR="0059369B" w:rsidP="00936AC9" w:rsidRDefault="0059369B" w14:paraId="77B1647F" w14:textId="77777777">
            <w:pPr>
              <w:jc w:val="right"/>
            </w:pPr>
            <w:r>
              <w:t xml:space="preserve"> </w:t>
            </w:r>
          </w:p>
        </w:tc>
      </w:tr>
      <w:tr w:rsidR="0059369B" w:rsidTr="00777DDA" w14:paraId="4174A3BD" w14:textId="77777777">
        <w:tc>
          <w:tcPr>
            <w:tcW w:w="709" w:type="dxa"/>
          </w:tcPr>
          <w:p w:rsidR="0059369B" w:rsidP="00777DDA" w:rsidRDefault="0059369B" w14:paraId="404DF24A" w14:textId="77777777">
            <w:pPr>
              <w:pStyle w:val="Lijstalinea"/>
              <w:numPr>
                <w:ilvl w:val="0"/>
                <w:numId w:val="1"/>
              </w:numPr>
            </w:pPr>
            <w:r>
              <w:t>60</w:t>
            </w:r>
          </w:p>
        </w:tc>
        <w:tc>
          <w:tcPr>
            <w:tcW w:w="6379" w:type="dxa"/>
          </w:tcPr>
          <w:p w:rsidR="0059369B" w:rsidP="00936AC9" w:rsidRDefault="0059369B" w14:paraId="0954D46E" w14:textId="77777777">
            <w:r>
              <w:t>Heeft deze verschuiving naar belastingen een structureel tekort als gevolg voor het premiedeel?</w:t>
            </w:r>
          </w:p>
        </w:tc>
        <w:tc>
          <w:tcPr>
            <w:tcW w:w="850" w:type="dxa"/>
          </w:tcPr>
          <w:p w:rsidR="0059369B" w:rsidP="00936AC9" w:rsidRDefault="0059369B" w14:paraId="166647BF" w14:textId="77777777">
            <w:pPr>
              <w:jc w:val="right"/>
            </w:pPr>
          </w:p>
        </w:tc>
        <w:tc>
          <w:tcPr>
            <w:tcW w:w="992" w:type="dxa"/>
          </w:tcPr>
          <w:p w:rsidR="0059369B" w:rsidP="00936AC9" w:rsidRDefault="0059369B" w14:paraId="6CDB1E4F" w14:textId="77777777">
            <w:pPr>
              <w:jc w:val="right"/>
            </w:pPr>
            <w:r>
              <w:t>7</w:t>
            </w:r>
          </w:p>
        </w:tc>
        <w:tc>
          <w:tcPr>
            <w:tcW w:w="567" w:type="dxa"/>
            <w:tcBorders>
              <w:left w:val="nil"/>
            </w:tcBorders>
          </w:tcPr>
          <w:p w:rsidR="0059369B" w:rsidP="00936AC9" w:rsidRDefault="0059369B" w14:paraId="2D26B82F" w14:textId="77777777">
            <w:pPr>
              <w:jc w:val="right"/>
            </w:pPr>
            <w:r>
              <w:t xml:space="preserve"> </w:t>
            </w:r>
          </w:p>
        </w:tc>
      </w:tr>
      <w:tr w:rsidR="0059369B" w:rsidTr="00777DDA" w14:paraId="7C0D6732" w14:textId="77777777">
        <w:tc>
          <w:tcPr>
            <w:tcW w:w="709" w:type="dxa"/>
          </w:tcPr>
          <w:p w:rsidR="0059369B" w:rsidP="00777DDA" w:rsidRDefault="0059369B" w14:paraId="32BA5A22" w14:textId="77777777">
            <w:pPr>
              <w:pStyle w:val="Lijstalinea"/>
              <w:numPr>
                <w:ilvl w:val="0"/>
                <w:numId w:val="1"/>
              </w:numPr>
            </w:pPr>
            <w:r>
              <w:t>61</w:t>
            </w:r>
          </w:p>
        </w:tc>
        <w:tc>
          <w:tcPr>
            <w:tcW w:w="6379" w:type="dxa"/>
          </w:tcPr>
          <w:p w:rsidR="0059369B" w:rsidP="00936AC9" w:rsidRDefault="0059369B" w14:paraId="3220A757" w14:textId="77777777">
            <w:r>
              <w:t>Is er een beeld in welke mate SURE voldoet aan de behoefte aan financiering voor vormen van arbeidsduurverkorting?</w:t>
            </w:r>
          </w:p>
        </w:tc>
        <w:tc>
          <w:tcPr>
            <w:tcW w:w="850" w:type="dxa"/>
          </w:tcPr>
          <w:p w:rsidR="0059369B" w:rsidP="00936AC9" w:rsidRDefault="0059369B" w14:paraId="29C0780B" w14:textId="77777777">
            <w:pPr>
              <w:jc w:val="right"/>
            </w:pPr>
          </w:p>
        </w:tc>
        <w:tc>
          <w:tcPr>
            <w:tcW w:w="992" w:type="dxa"/>
          </w:tcPr>
          <w:p w:rsidR="0059369B" w:rsidP="00936AC9" w:rsidRDefault="0059369B" w14:paraId="57CA03C1" w14:textId="77777777">
            <w:pPr>
              <w:jc w:val="right"/>
            </w:pPr>
            <w:r>
              <w:t>7</w:t>
            </w:r>
          </w:p>
        </w:tc>
        <w:tc>
          <w:tcPr>
            <w:tcW w:w="567" w:type="dxa"/>
            <w:tcBorders>
              <w:left w:val="nil"/>
            </w:tcBorders>
          </w:tcPr>
          <w:p w:rsidR="0059369B" w:rsidP="00936AC9" w:rsidRDefault="0059369B" w14:paraId="7BFEE112" w14:textId="77777777">
            <w:pPr>
              <w:jc w:val="right"/>
            </w:pPr>
            <w:r>
              <w:t xml:space="preserve"> </w:t>
            </w:r>
          </w:p>
        </w:tc>
      </w:tr>
      <w:tr w:rsidR="0059369B" w:rsidTr="00777DDA" w14:paraId="296CDA9E" w14:textId="77777777">
        <w:tc>
          <w:tcPr>
            <w:tcW w:w="709" w:type="dxa"/>
          </w:tcPr>
          <w:p w:rsidR="0059369B" w:rsidP="00777DDA" w:rsidRDefault="0059369B" w14:paraId="293CEC84" w14:textId="77777777">
            <w:pPr>
              <w:pStyle w:val="Lijstalinea"/>
              <w:numPr>
                <w:ilvl w:val="0"/>
                <w:numId w:val="1"/>
              </w:numPr>
            </w:pPr>
            <w:r>
              <w:t>62</w:t>
            </w:r>
          </w:p>
        </w:tc>
        <w:tc>
          <w:tcPr>
            <w:tcW w:w="6379" w:type="dxa"/>
          </w:tcPr>
          <w:p w:rsidR="0059369B" w:rsidP="00936AC9" w:rsidRDefault="0059369B" w14:paraId="214A4777" w14:textId="77777777">
            <w:r>
              <w:t>Op welke punten is het voorstel van de Europese Commissie voor SURE precies aangepast ten opzichte van het oorspronkelijke voorstel?</w:t>
            </w:r>
          </w:p>
        </w:tc>
        <w:tc>
          <w:tcPr>
            <w:tcW w:w="850" w:type="dxa"/>
          </w:tcPr>
          <w:p w:rsidR="0059369B" w:rsidP="00936AC9" w:rsidRDefault="0059369B" w14:paraId="39A46CF5" w14:textId="77777777">
            <w:pPr>
              <w:jc w:val="right"/>
            </w:pPr>
          </w:p>
        </w:tc>
        <w:tc>
          <w:tcPr>
            <w:tcW w:w="992" w:type="dxa"/>
          </w:tcPr>
          <w:p w:rsidR="0059369B" w:rsidP="00936AC9" w:rsidRDefault="0059369B" w14:paraId="73F4CCD7" w14:textId="77777777">
            <w:pPr>
              <w:jc w:val="right"/>
            </w:pPr>
            <w:r>
              <w:t>7</w:t>
            </w:r>
          </w:p>
        </w:tc>
        <w:tc>
          <w:tcPr>
            <w:tcW w:w="567" w:type="dxa"/>
            <w:tcBorders>
              <w:left w:val="nil"/>
            </w:tcBorders>
          </w:tcPr>
          <w:p w:rsidR="0059369B" w:rsidP="00936AC9" w:rsidRDefault="0059369B" w14:paraId="11634C25" w14:textId="77777777">
            <w:pPr>
              <w:jc w:val="right"/>
            </w:pPr>
            <w:r>
              <w:t xml:space="preserve"> </w:t>
            </w:r>
          </w:p>
        </w:tc>
      </w:tr>
      <w:tr w:rsidR="0059369B" w:rsidTr="00777DDA" w14:paraId="3D1758BA" w14:textId="77777777">
        <w:tc>
          <w:tcPr>
            <w:tcW w:w="709" w:type="dxa"/>
          </w:tcPr>
          <w:p w:rsidR="0059369B" w:rsidP="00777DDA" w:rsidRDefault="0059369B" w14:paraId="500BBB8F" w14:textId="77777777">
            <w:pPr>
              <w:pStyle w:val="Lijstalinea"/>
              <w:numPr>
                <w:ilvl w:val="0"/>
                <w:numId w:val="1"/>
              </w:numPr>
            </w:pPr>
            <w:r>
              <w:t>63</w:t>
            </w:r>
          </w:p>
        </w:tc>
        <w:tc>
          <w:tcPr>
            <w:tcW w:w="6379" w:type="dxa"/>
          </w:tcPr>
          <w:p w:rsidR="0059369B" w:rsidP="00936AC9" w:rsidRDefault="0059369B" w14:paraId="6D2746D2" w14:textId="77777777">
            <w:r>
              <w:t>Welke voorwaarden zullen er worden gesteld aan maatregelen ten behoeve van de bescherming van zelfstandigen om deze te kunnen financieren vanuit SURE?</w:t>
            </w:r>
          </w:p>
        </w:tc>
        <w:tc>
          <w:tcPr>
            <w:tcW w:w="850" w:type="dxa"/>
          </w:tcPr>
          <w:p w:rsidR="0059369B" w:rsidP="00936AC9" w:rsidRDefault="0059369B" w14:paraId="16D4D962" w14:textId="77777777">
            <w:pPr>
              <w:jc w:val="right"/>
            </w:pPr>
          </w:p>
        </w:tc>
        <w:tc>
          <w:tcPr>
            <w:tcW w:w="992" w:type="dxa"/>
          </w:tcPr>
          <w:p w:rsidR="0059369B" w:rsidP="00936AC9" w:rsidRDefault="0059369B" w14:paraId="7EA43813" w14:textId="77777777">
            <w:pPr>
              <w:jc w:val="right"/>
            </w:pPr>
            <w:r>
              <w:t>7</w:t>
            </w:r>
          </w:p>
        </w:tc>
        <w:tc>
          <w:tcPr>
            <w:tcW w:w="567" w:type="dxa"/>
            <w:tcBorders>
              <w:left w:val="nil"/>
            </w:tcBorders>
          </w:tcPr>
          <w:p w:rsidR="0059369B" w:rsidP="00936AC9" w:rsidRDefault="0059369B" w14:paraId="7D0828EF" w14:textId="77777777">
            <w:pPr>
              <w:jc w:val="right"/>
            </w:pPr>
            <w:r>
              <w:t xml:space="preserve"> </w:t>
            </w:r>
          </w:p>
        </w:tc>
      </w:tr>
      <w:tr w:rsidR="0059369B" w:rsidTr="00777DDA" w14:paraId="4C26AC38" w14:textId="77777777">
        <w:tc>
          <w:tcPr>
            <w:tcW w:w="709" w:type="dxa"/>
          </w:tcPr>
          <w:p w:rsidR="0059369B" w:rsidP="00777DDA" w:rsidRDefault="0059369B" w14:paraId="43B3B3CF" w14:textId="77777777">
            <w:pPr>
              <w:pStyle w:val="Lijstalinea"/>
              <w:numPr>
                <w:ilvl w:val="0"/>
                <w:numId w:val="1"/>
              </w:numPr>
            </w:pPr>
            <w:r>
              <w:t>64</w:t>
            </w:r>
          </w:p>
        </w:tc>
        <w:tc>
          <w:tcPr>
            <w:tcW w:w="6379" w:type="dxa"/>
          </w:tcPr>
          <w:p w:rsidR="0059369B" w:rsidP="00936AC9" w:rsidRDefault="0059369B" w14:paraId="6005D6AD" w14:textId="5EB366E4">
            <w:r>
              <w:t>Welke voorwaarden zullen er worden gesteld aan maatregelen ten behoeve van werknemers, waaronder arbeidsduurverkorting</w:t>
            </w:r>
            <w:r w:rsidR="00251793">
              <w:t>,</w:t>
            </w:r>
            <w:r>
              <w:t xml:space="preserve"> om deze te kunnen financieren vanuit SURE?</w:t>
            </w:r>
          </w:p>
        </w:tc>
        <w:tc>
          <w:tcPr>
            <w:tcW w:w="850" w:type="dxa"/>
          </w:tcPr>
          <w:p w:rsidR="0059369B" w:rsidP="00936AC9" w:rsidRDefault="0059369B" w14:paraId="5B0999D1" w14:textId="77777777">
            <w:pPr>
              <w:jc w:val="right"/>
            </w:pPr>
          </w:p>
        </w:tc>
        <w:tc>
          <w:tcPr>
            <w:tcW w:w="992" w:type="dxa"/>
          </w:tcPr>
          <w:p w:rsidR="0059369B" w:rsidP="00936AC9" w:rsidRDefault="0059369B" w14:paraId="1A5EC124" w14:textId="77777777">
            <w:pPr>
              <w:jc w:val="right"/>
            </w:pPr>
            <w:r>
              <w:t>7</w:t>
            </w:r>
          </w:p>
        </w:tc>
        <w:tc>
          <w:tcPr>
            <w:tcW w:w="567" w:type="dxa"/>
            <w:tcBorders>
              <w:left w:val="nil"/>
            </w:tcBorders>
          </w:tcPr>
          <w:p w:rsidR="0059369B" w:rsidP="00936AC9" w:rsidRDefault="0059369B" w14:paraId="4024503B" w14:textId="77777777">
            <w:pPr>
              <w:jc w:val="right"/>
            </w:pPr>
            <w:r>
              <w:t xml:space="preserve"> </w:t>
            </w:r>
          </w:p>
        </w:tc>
      </w:tr>
      <w:tr w:rsidR="0059369B" w:rsidTr="00777DDA" w14:paraId="6EACD91C" w14:textId="77777777">
        <w:tc>
          <w:tcPr>
            <w:tcW w:w="709" w:type="dxa"/>
          </w:tcPr>
          <w:p w:rsidR="0059369B" w:rsidP="00777DDA" w:rsidRDefault="0059369B" w14:paraId="02A9B072" w14:textId="77777777">
            <w:pPr>
              <w:pStyle w:val="Lijstalinea"/>
              <w:numPr>
                <w:ilvl w:val="0"/>
                <w:numId w:val="1"/>
              </w:numPr>
            </w:pPr>
            <w:r>
              <w:t>65</w:t>
            </w:r>
          </w:p>
        </w:tc>
        <w:tc>
          <w:tcPr>
            <w:tcW w:w="6379" w:type="dxa"/>
          </w:tcPr>
          <w:p w:rsidR="0059369B" w:rsidP="00936AC9" w:rsidRDefault="0059369B" w14:paraId="42E2BF8F" w14:textId="77777777">
            <w:r>
              <w:t>Welke extra maatregelen ter ondersteuning van zelfstandigen zijn op dit moment getroffen binnen de verschillende EU-landen?</w:t>
            </w:r>
          </w:p>
        </w:tc>
        <w:tc>
          <w:tcPr>
            <w:tcW w:w="850" w:type="dxa"/>
          </w:tcPr>
          <w:p w:rsidR="0059369B" w:rsidP="00936AC9" w:rsidRDefault="0059369B" w14:paraId="0FDBA8FF" w14:textId="77777777">
            <w:pPr>
              <w:jc w:val="right"/>
            </w:pPr>
          </w:p>
        </w:tc>
        <w:tc>
          <w:tcPr>
            <w:tcW w:w="992" w:type="dxa"/>
          </w:tcPr>
          <w:p w:rsidR="0059369B" w:rsidP="00936AC9" w:rsidRDefault="0059369B" w14:paraId="78EEF329" w14:textId="77777777">
            <w:pPr>
              <w:jc w:val="right"/>
            </w:pPr>
            <w:r>
              <w:t>7</w:t>
            </w:r>
          </w:p>
        </w:tc>
        <w:tc>
          <w:tcPr>
            <w:tcW w:w="567" w:type="dxa"/>
            <w:tcBorders>
              <w:left w:val="nil"/>
            </w:tcBorders>
          </w:tcPr>
          <w:p w:rsidR="0059369B" w:rsidP="00936AC9" w:rsidRDefault="0059369B" w14:paraId="01F35267" w14:textId="77777777">
            <w:pPr>
              <w:jc w:val="right"/>
            </w:pPr>
            <w:r>
              <w:t xml:space="preserve"> </w:t>
            </w:r>
          </w:p>
        </w:tc>
      </w:tr>
      <w:tr w:rsidR="0059369B" w:rsidTr="00777DDA" w14:paraId="19927FC3" w14:textId="77777777">
        <w:tc>
          <w:tcPr>
            <w:tcW w:w="709" w:type="dxa"/>
          </w:tcPr>
          <w:p w:rsidR="0059369B" w:rsidP="00777DDA" w:rsidRDefault="0059369B" w14:paraId="78120101" w14:textId="77777777">
            <w:pPr>
              <w:pStyle w:val="Lijstalinea"/>
              <w:numPr>
                <w:ilvl w:val="0"/>
                <w:numId w:val="1"/>
              </w:numPr>
            </w:pPr>
            <w:r>
              <w:t>66</w:t>
            </w:r>
          </w:p>
        </w:tc>
        <w:tc>
          <w:tcPr>
            <w:tcW w:w="6379" w:type="dxa"/>
          </w:tcPr>
          <w:p w:rsidR="0059369B" w:rsidP="00936AC9" w:rsidRDefault="0059369B" w14:paraId="65BD819E" w14:textId="77777777">
            <w:r>
              <w:t>Welk deel van SURE zal beschikbaar komen voor zorg en welk deel voor maatregelen ter behoud van werkgelegenheid?</w:t>
            </w:r>
          </w:p>
        </w:tc>
        <w:tc>
          <w:tcPr>
            <w:tcW w:w="850" w:type="dxa"/>
          </w:tcPr>
          <w:p w:rsidR="0059369B" w:rsidP="00936AC9" w:rsidRDefault="0059369B" w14:paraId="322266C9" w14:textId="77777777">
            <w:pPr>
              <w:jc w:val="right"/>
            </w:pPr>
          </w:p>
        </w:tc>
        <w:tc>
          <w:tcPr>
            <w:tcW w:w="992" w:type="dxa"/>
          </w:tcPr>
          <w:p w:rsidR="0059369B" w:rsidP="00936AC9" w:rsidRDefault="0059369B" w14:paraId="6CCE056F" w14:textId="77777777">
            <w:pPr>
              <w:jc w:val="right"/>
            </w:pPr>
            <w:r>
              <w:t>7</w:t>
            </w:r>
          </w:p>
        </w:tc>
        <w:tc>
          <w:tcPr>
            <w:tcW w:w="567" w:type="dxa"/>
            <w:tcBorders>
              <w:left w:val="nil"/>
            </w:tcBorders>
          </w:tcPr>
          <w:p w:rsidR="0059369B" w:rsidP="00936AC9" w:rsidRDefault="0059369B" w14:paraId="36B35A0D" w14:textId="77777777">
            <w:pPr>
              <w:jc w:val="right"/>
            </w:pPr>
            <w:r>
              <w:t xml:space="preserve"> </w:t>
            </w:r>
          </w:p>
        </w:tc>
      </w:tr>
    </w:tbl>
    <w:p w:rsidR="009C25EF" w:rsidRDefault="009C25EF" w14:paraId="42F763E8" w14:textId="77777777"/>
    <w:sectPr w:rsidR="009C25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FCLL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32E93"/>
    <w:multiLevelType w:val="hybridMultilevel"/>
    <w:tmpl w:val="0B8403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EF"/>
    <w:rsid w:val="00251793"/>
    <w:rsid w:val="00306411"/>
    <w:rsid w:val="0059369B"/>
    <w:rsid w:val="00777DDA"/>
    <w:rsid w:val="009C25EF"/>
    <w:rsid w:val="00A7292C"/>
    <w:rsid w:val="00A76586"/>
    <w:rsid w:val="00FF67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FBAB"/>
  <w15:chartTrackingRefBased/>
  <w15:docId w15:val="{3E045459-D3A0-470C-B1BB-617ED777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25EF"/>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9C25EF"/>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C25EF"/>
    <w:rPr>
      <w:rFonts w:ascii="Times New Roman" w:eastAsia="Times New Roman" w:hAnsi="Times New Roman" w:cs="Times New Roman"/>
      <w:b/>
      <w:szCs w:val="20"/>
      <w:lang w:eastAsia="nl-NL"/>
    </w:rPr>
  </w:style>
  <w:style w:type="paragraph" w:customStyle="1" w:styleId="Default">
    <w:name w:val="Default"/>
    <w:rsid w:val="009C25EF"/>
    <w:pPr>
      <w:autoSpaceDE w:val="0"/>
      <w:autoSpaceDN w:val="0"/>
      <w:adjustRightInd w:val="0"/>
      <w:spacing w:after="0" w:line="240" w:lineRule="auto"/>
    </w:pPr>
    <w:rPr>
      <w:rFonts w:ascii="HFCLL L+ Univers" w:eastAsia="Times New Roman" w:hAnsi="HFCLL L+ Univers" w:cs="HFCLL L+ Univers"/>
      <w:color w:val="000000"/>
      <w:sz w:val="24"/>
      <w:szCs w:val="24"/>
      <w:lang w:eastAsia="nl-NL"/>
    </w:rPr>
  </w:style>
  <w:style w:type="character" w:styleId="Hyperlink">
    <w:name w:val="Hyperlink"/>
    <w:basedOn w:val="Standaardalinea-lettertype"/>
    <w:uiPriority w:val="99"/>
    <w:semiHidden/>
    <w:unhideWhenUsed/>
    <w:rsid w:val="009C25EF"/>
    <w:rPr>
      <w:color w:val="121469"/>
      <w:u w:val="single"/>
    </w:rPr>
  </w:style>
  <w:style w:type="character" w:styleId="Zwaar">
    <w:name w:val="Strong"/>
    <w:basedOn w:val="Standaardalinea-lettertype"/>
    <w:uiPriority w:val="22"/>
    <w:qFormat/>
    <w:rsid w:val="009C25EF"/>
    <w:rPr>
      <w:b/>
      <w:bCs/>
    </w:rPr>
  </w:style>
  <w:style w:type="character" w:customStyle="1" w:styleId="st">
    <w:name w:val="st"/>
    <w:basedOn w:val="Standaardalinea-lettertype"/>
    <w:rsid w:val="00777DDA"/>
  </w:style>
  <w:style w:type="paragraph" w:styleId="Lijstalinea">
    <w:name w:val="List Paragraph"/>
    <w:basedOn w:val="Standaard"/>
    <w:uiPriority w:val="34"/>
    <w:qFormat/>
    <w:rsid w:val="00777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2397">
      <w:bodyDiv w:val="1"/>
      <w:marLeft w:val="0"/>
      <w:marRight w:val="0"/>
      <w:marTop w:val="0"/>
      <w:marBottom w:val="0"/>
      <w:divBdr>
        <w:top w:val="none" w:sz="0" w:space="0" w:color="auto"/>
        <w:left w:val="none" w:sz="0" w:space="0" w:color="auto"/>
        <w:bottom w:val="none" w:sz="0" w:space="0" w:color="auto"/>
        <w:right w:val="none" w:sz="0" w:space="0" w:color="auto"/>
      </w:divBdr>
      <w:divsChild>
        <w:div w:id="528570891">
          <w:marLeft w:val="0"/>
          <w:marRight w:val="0"/>
          <w:marTop w:val="0"/>
          <w:marBottom w:val="0"/>
          <w:divBdr>
            <w:top w:val="none" w:sz="0" w:space="0" w:color="auto"/>
            <w:left w:val="none" w:sz="0" w:space="0" w:color="auto"/>
            <w:bottom w:val="single" w:sz="6" w:space="0" w:color="BDBDBD"/>
            <w:right w:val="none" w:sz="0" w:space="0" w:color="auto"/>
          </w:divBdr>
          <w:divsChild>
            <w:div w:id="565065539">
              <w:marLeft w:val="0"/>
              <w:marRight w:val="0"/>
              <w:marTop w:val="0"/>
              <w:marBottom w:val="0"/>
              <w:divBdr>
                <w:top w:val="none" w:sz="0" w:space="0" w:color="auto"/>
                <w:left w:val="none" w:sz="0" w:space="0" w:color="auto"/>
                <w:bottom w:val="none" w:sz="0" w:space="0" w:color="auto"/>
                <w:right w:val="none" w:sz="0" w:space="0" w:color="auto"/>
              </w:divBdr>
              <w:divsChild>
                <w:div w:id="1229223778">
                  <w:marLeft w:val="0"/>
                  <w:marRight w:val="0"/>
                  <w:marTop w:val="0"/>
                  <w:marBottom w:val="0"/>
                  <w:divBdr>
                    <w:top w:val="none" w:sz="0" w:space="0" w:color="auto"/>
                    <w:left w:val="none" w:sz="0" w:space="0" w:color="auto"/>
                    <w:bottom w:val="none" w:sz="0" w:space="0" w:color="auto"/>
                    <w:right w:val="none" w:sz="0" w:space="0" w:color="auto"/>
                  </w:divBdr>
                  <w:divsChild>
                    <w:div w:id="217742957">
                      <w:marLeft w:val="0"/>
                      <w:marRight w:val="0"/>
                      <w:marTop w:val="0"/>
                      <w:marBottom w:val="0"/>
                      <w:divBdr>
                        <w:top w:val="none" w:sz="0" w:space="0" w:color="auto"/>
                        <w:left w:val="none" w:sz="0" w:space="0" w:color="auto"/>
                        <w:bottom w:val="none" w:sz="0" w:space="0" w:color="auto"/>
                        <w:right w:val="none" w:sz="0" w:space="0" w:color="auto"/>
                      </w:divBdr>
                      <w:divsChild>
                        <w:div w:id="6767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1694</ap:Words>
  <ap:Characters>9321</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2020-05-28T13:59:00.0000000Z</dcterms:created>
  <dcterms:modified xsi:type="dcterms:W3CDTF">2020-06-02T12:52:00.0000000Z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0x0101002421554949ACEC4BBBC16AE59196D087</vt:lpwstr>
  </property>
</Properties>
</file>