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C1" w:rsidP="00F67BC1" w:rsidRDefault="00F67BC1">
      <w:pPr>
        <w:rPr>
          <w:rFonts w:cs="Calibri"/>
          <w:lang w:eastAsia="nl-NL"/>
        </w:rPr>
      </w:pPr>
      <w:r>
        <w:rPr>
          <w:rFonts w:cs="Calibri"/>
          <w:b/>
          <w:bCs/>
          <w:lang w:eastAsia="nl-NL"/>
        </w:rPr>
        <w:t>Van:</w:t>
      </w:r>
      <w:r>
        <w:rPr>
          <w:rFonts w:cs="Calibri"/>
          <w:lang w:eastAsia="nl-NL"/>
        </w:rPr>
        <w:t xml:space="preserve"> Commissie BuHa-OS </w:t>
      </w:r>
      <w:bookmarkStart w:name="_GoBack" w:id="0"/>
      <w:bookmarkEnd w:id="0"/>
      <w:r>
        <w:rPr>
          <w:rFonts w:cs="Calibri"/>
          <w:lang w:eastAsia="nl-NL"/>
        </w:rPr>
        <w:br/>
      </w:r>
      <w:r>
        <w:rPr>
          <w:rFonts w:cs="Calibri"/>
          <w:b/>
          <w:bCs/>
          <w:lang w:eastAsia="nl-NL"/>
        </w:rPr>
        <w:t>Verzonden:</w:t>
      </w:r>
      <w:r>
        <w:rPr>
          <w:rFonts w:cs="Calibri"/>
          <w:lang w:eastAsia="nl-NL"/>
        </w:rPr>
        <w:t xml:space="preserve"> vrijdag 22 mei 2020 16:27</w:t>
      </w:r>
      <w:r>
        <w:rPr>
          <w:rFonts w:cs="Calibri"/>
          <w:lang w:eastAsia="nl-NL"/>
        </w:rPr>
        <w:br/>
      </w:r>
      <w:r>
        <w:rPr>
          <w:rFonts w:cs="Calibri"/>
          <w:b/>
          <w:bCs/>
          <w:lang w:eastAsia="nl-NL"/>
        </w:rPr>
        <w:t>Aan:</w:t>
      </w:r>
      <w:r>
        <w:rPr>
          <w:rFonts w:cs="Calibri"/>
          <w:lang w:eastAsia="nl-NL"/>
        </w:rPr>
        <w:t xml:space="preserve"> GC-Commissie-BuHa-OS </w:t>
      </w:r>
      <w:r>
        <w:rPr>
          <w:rFonts w:cs="Calibri"/>
          <w:lang w:eastAsia="nl-NL"/>
        </w:rPr>
        <w:br/>
      </w:r>
      <w:r>
        <w:rPr>
          <w:rFonts w:cs="Calibri"/>
          <w:b/>
          <w:bCs/>
          <w:lang w:eastAsia="nl-NL"/>
        </w:rPr>
        <w:t>Onderwerp:</w:t>
      </w:r>
      <w:r>
        <w:rPr>
          <w:rFonts w:cs="Calibri"/>
          <w:lang w:eastAsia="nl-NL"/>
        </w:rPr>
        <w:t xml:space="preserve"> E-MAILPROCEDURE Verzoek van het lid Bouali (D66) voor een openbaar (video)gesprek met het ICRC en OCHA over de wereldwijde aanpak van COVID-19</w:t>
      </w:r>
    </w:p>
    <w:p w:rsidRPr="00F67BC1" w:rsidR="00F67BC1" w:rsidP="00F67BC1" w:rsidRDefault="00F67BC1">
      <w:pPr>
        <w:rPr>
          <w:rFonts w:cs="Calibri"/>
          <w:lang w:eastAsia="nl-NL"/>
        </w:rPr>
      </w:pPr>
    </w:p>
    <w:p w:rsidR="00F67BC1" w:rsidP="00F67BC1" w:rsidRDefault="00F67BC1">
      <w:pPr>
        <w:pStyle w:val="Tekstzonderopmaak"/>
      </w:pPr>
      <w:r>
        <w:t>Aan de leden van de algemene commissie voor Buitenlandse Handel en Ontwikkelingssamenwerking</w:t>
      </w:r>
    </w:p>
    <w:p w:rsidR="00F67BC1" w:rsidP="00F67BC1" w:rsidRDefault="00F67BC1">
      <w:pPr>
        <w:pStyle w:val="Tekstzonderopmaak"/>
      </w:pPr>
    </w:p>
    <w:p w:rsidR="00F67BC1" w:rsidP="00F67BC1" w:rsidRDefault="00F67BC1">
      <w:pPr>
        <w:pStyle w:val="Tekstzonderopmaak"/>
      </w:pPr>
      <w:r>
        <w:t xml:space="preserve">Geachte leden, </w:t>
      </w:r>
    </w:p>
    <w:p w:rsidR="00F67BC1" w:rsidP="00F67BC1" w:rsidRDefault="00F67BC1">
      <w:pPr>
        <w:pStyle w:val="Tekstzonderopmaak"/>
      </w:pPr>
    </w:p>
    <w:p w:rsidR="00F67BC1" w:rsidP="00F67BC1" w:rsidRDefault="00F67BC1">
      <w:pPr>
        <w:pStyle w:val="Tekstzonderopmaak"/>
      </w:pPr>
      <w:r>
        <w:t>Hierbij leg ik u het voorstel voor van het lid Bouali (D66) om het Internationale Rode Kruis en het Bureau voor de coördinatie van humanitaire zaken van de Verenigde Naties uit te nodigen voor een openbaar gesprek met de commissie over de wereldwijde aanpak van COVID-19, op korte termijn te plannen in de vorm van een videoconferentie (met dezelfde opzet als het videogesprek met de Adviesraad Internationale Vraagstukken op 18 mei jl.).</w:t>
      </w:r>
    </w:p>
    <w:p w:rsidR="00F67BC1" w:rsidP="00F67BC1" w:rsidRDefault="00F67BC1">
      <w:pPr>
        <w:pStyle w:val="Tekstzonderopmaak"/>
      </w:pPr>
    </w:p>
    <w:p w:rsidR="00F67BC1" w:rsidP="00F67BC1" w:rsidRDefault="00F67BC1">
      <w:pPr>
        <w:pStyle w:val="Tekstzonderopmaak"/>
      </w:pPr>
      <w:r>
        <w:rPr>
          <w:u w:val="single"/>
        </w:rPr>
        <w:t>Ik verzoek u uiterlijk aanstaande maandag 25 mei 2020 om 16.00 uur aan te geven of u met dit voorstel in kunt stemmen.</w:t>
      </w:r>
      <w:r>
        <w:t xml:space="preserve">* Spoedig daarna wordt u geïnformeerd over de uitkomst. </w:t>
      </w:r>
      <w:r>
        <w:br/>
      </w:r>
      <w:r>
        <w:br/>
        <w:t xml:space="preserve">Graag wijs ik u erop dat het op dit moment nog niet bekend is of een dergelijk gesprek nog voor het zomerreces mogelijk is i.v.m. de beperkte beschikbaarheid van commissiezalen. </w:t>
      </w:r>
      <w:r>
        <w:br/>
      </w:r>
      <w:r>
        <w:br/>
        <w:t xml:space="preserve">Met vriendelijke groet, </w:t>
      </w:r>
    </w:p>
    <w:p w:rsidR="00F67BC1" w:rsidP="00F67BC1" w:rsidRDefault="00F67BC1">
      <w:pPr>
        <w:pStyle w:val="Tekstzonderopmaak"/>
      </w:pPr>
    </w:p>
    <w:p w:rsidR="00F67BC1" w:rsidP="00F67BC1" w:rsidRDefault="00F67BC1">
      <w:pPr>
        <w:pStyle w:val="Tekstzonderopmaak"/>
        <w:rPr>
          <w:noProof/>
          <w:lang w:eastAsia="nl-NL"/>
        </w:rPr>
      </w:pPr>
      <w:r>
        <w:rPr>
          <w:noProof/>
          <w:lang w:eastAsia="nl-NL"/>
        </w:rPr>
        <w:t>Renée Konings</w:t>
      </w:r>
    </w:p>
    <w:p w:rsidR="00F67BC1" w:rsidP="00F67BC1" w:rsidRDefault="00F67BC1">
      <w:pPr>
        <w:pStyle w:val="Tekstzonderopmaak"/>
        <w:rPr>
          <w:noProof/>
          <w:lang w:eastAsia="nl-NL"/>
        </w:rPr>
      </w:pPr>
      <w:r>
        <w:rPr>
          <w:noProof/>
          <w:lang w:eastAsia="nl-NL"/>
        </w:rPr>
        <w:t xml:space="preserve">Adjunct-griffier Vaste commissie voor Buitenlandse Zaken / Algemene commissie voor Buitenlandse Handel en Ontwikkelingssamenwerking </w:t>
      </w:r>
    </w:p>
    <w:p w:rsidR="00F67BC1" w:rsidP="00F67BC1" w:rsidRDefault="00F67BC1">
      <w:pPr>
        <w:pStyle w:val="Tekstzonderopmaak"/>
        <w:rPr>
          <w:noProof/>
          <w:lang w:eastAsia="nl-NL"/>
        </w:rPr>
      </w:pPr>
      <w:r>
        <w:rPr>
          <w:noProof/>
          <w:lang w:eastAsia="nl-NL"/>
        </w:rPr>
        <w:t>Griffier Bouwbegeleidingscommissie</w:t>
      </w:r>
    </w:p>
    <w:p w:rsidR="00F67BC1" w:rsidP="00F67BC1" w:rsidRDefault="00F67BC1">
      <w:pPr>
        <w:pStyle w:val="Tekstzonderopmaak"/>
        <w:rPr>
          <w:noProof/>
          <w:lang w:eastAsia="nl-NL"/>
        </w:rPr>
      </w:pPr>
      <w:r>
        <w:rPr>
          <w:noProof/>
          <w:lang w:eastAsia="nl-NL"/>
        </w:rPr>
        <w:t>Tweede Kamer der Staten-Generaal</w:t>
      </w:r>
    </w:p>
    <w:p w:rsidRPr="00F67BC1" w:rsidR="00F67BC1" w:rsidP="00F67BC1" w:rsidRDefault="00F67BC1">
      <w:pPr>
        <w:pStyle w:val="Tekstzonderopmaak"/>
        <w:rPr>
          <w:noProof/>
          <w:lang w:val="en-GB" w:eastAsia="nl-NL"/>
        </w:rPr>
      </w:pPr>
    </w:p>
    <w:p w:rsidR="00F67BC1" w:rsidP="00F67BC1" w:rsidRDefault="00F67BC1">
      <w:r>
        <w:rPr>
          <w:i/>
          <w:iCs/>
          <w:sz w:val="18"/>
          <w:szCs w:val="18"/>
        </w:rPr>
        <w:t>*Toelichting</w:t>
      </w:r>
    </w:p>
    <w:p w:rsidR="00F67BC1" w:rsidP="00F67BC1" w:rsidRDefault="00F67BC1">
      <w:r>
        <w:rPr>
          <w:i/>
          <w:iCs/>
          <w:sz w:val="18"/>
          <w:szCs w:val="18"/>
        </w:rPr>
        <w:t>De e-mailprocedure is geregeld in artikel 36, vierde lid, van het Reglement van Orde, luidende:</w:t>
      </w:r>
    </w:p>
    <w:p w:rsidR="00F67BC1" w:rsidP="00F67BC1" w:rsidRDefault="00F67BC1">
      <w:r>
        <w:rPr>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F67BC1" w:rsidP="00F67BC1" w:rsidRDefault="00F67BC1">
      <w:pPr>
        <w:pStyle w:val="Tekstzonderopmaak"/>
        <w:rPr>
          <w:noProof/>
          <w:lang w:eastAsia="nl-NL"/>
        </w:rPr>
      </w:pPr>
    </w:p>
    <w:p w:rsidR="00F67BC1" w:rsidP="00F67BC1" w:rsidRDefault="00F67BC1">
      <w:pPr>
        <w:pStyle w:val="Tekstzonderopmaak"/>
        <w:outlineLvl w:val="0"/>
      </w:pPr>
      <w:r>
        <w:rPr>
          <w:lang w:eastAsia="nl-NL"/>
        </w:rPr>
        <w:t>-----Oorspronkelij</w:t>
      </w:r>
      <w:r>
        <w:rPr>
          <w:lang w:eastAsia="nl-NL"/>
        </w:rPr>
        <w:t>k bericht-----</w:t>
      </w:r>
      <w:r>
        <w:rPr>
          <w:lang w:eastAsia="nl-NL"/>
        </w:rPr>
        <w:br/>
        <w:t xml:space="preserve">Van: Bouali, A. </w:t>
      </w:r>
      <w:r>
        <w:rPr>
          <w:lang w:eastAsia="nl-NL"/>
        </w:rPr>
        <w:t xml:space="preserve"> </w:t>
      </w:r>
      <w:r>
        <w:rPr>
          <w:lang w:eastAsia="nl-NL"/>
        </w:rPr>
        <w:br/>
        <w:t>Verzonden: vrijdag 22 mei 2020 15:13</w:t>
      </w:r>
      <w:r>
        <w:rPr>
          <w:lang w:eastAsia="nl-NL"/>
        </w:rPr>
        <w:br/>
        <w:t xml:space="preserve">Aan: GC-Commissie-BuHa-OS </w:t>
      </w:r>
      <w:r>
        <w:rPr>
          <w:lang w:eastAsia="nl-NL"/>
        </w:rPr>
        <w:br/>
        <w:t xml:space="preserve">CC: Meijers, E.  </w:t>
      </w:r>
      <w:r>
        <w:rPr>
          <w:lang w:eastAsia="nl-NL"/>
        </w:rPr>
        <w:br/>
        <w:t xml:space="preserve">Onderwerp: Verzoek </w:t>
      </w:r>
    </w:p>
    <w:p w:rsidR="00F67BC1" w:rsidP="00F67BC1" w:rsidRDefault="00F67BC1">
      <w:pPr>
        <w:pStyle w:val="Tekstzonderopmaak"/>
      </w:pPr>
    </w:p>
    <w:p w:rsidR="00F67BC1" w:rsidP="00F67BC1" w:rsidRDefault="00F67BC1">
      <w:pPr>
        <w:pStyle w:val="Tekstzonderopmaak"/>
      </w:pPr>
      <w:r>
        <w:t>Beste Eva,</w:t>
      </w:r>
    </w:p>
    <w:p w:rsidR="00F67BC1" w:rsidP="00F67BC1" w:rsidRDefault="00F67BC1">
      <w:pPr>
        <w:pStyle w:val="Tekstzonderopmaak"/>
      </w:pPr>
    </w:p>
    <w:p w:rsidR="00F67BC1" w:rsidP="00F67BC1" w:rsidRDefault="00F67BC1">
      <w:pPr>
        <w:pStyle w:val="Tekstzonderopmaak"/>
      </w:pPr>
      <w:r>
        <w:t xml:space="preserve">Graag wil ik aan de collega’s voorleggen om op korte termijn een video </w:t>
      </w:r>
      <w:proofErr w:type="spellStart"/>
      <w:r>
        <w:t>conf</w:t>
      </w:r>
      <w:proofErr w:type="spellEnd"/>
      <w:r>
        <w:t xml:space="preserve"> te organiseren met ICRC/red cross en OCHA.</w:t>
      </w:r>
    </w:p>
    <w:p w:rsidR="00F67BC1" w:rsidP="00F67BC1" w:rsidRDefault="00F67BC1">
      <w:pPr>
        <w:pStyle w:val="Tekstzonderopmaak"/>
      </w:pPr>
    </w:p>
    <w:p w:rsidR="00F67BC1" w:rsidP="00F67BC1" w:rsidRDefault="00F67BC1">
      <w:pPr>
        <w:pStyle w:val="Tekstzonderopmaak"/>
      </w:pPr>
      <w:r>
        <w:t xml:space="preserve">President </w:t>
      </w:r>
      <w:proofErr w:type="spellStart"/>
      <w:r>
        <w:t>icrc</w:t>
      </w:r>
      <w:proofErr w:type="spellEnd"/>
      <w:r>
        <w:t xml:space="preserve"> en directeur generaal </w:t>
      </w:r>
      <w:proofErr w:type="spellStart"/>
      <w:r>
        <w:t>ocha</w:t>
      </w:r>
      <w:proofErr w:type="spellEnd"/>
      <w:r>
        <w:t xml:space="preserve"> hebben een dergelijke presentatie voor het Franse parlement gehouden. Gezien het feit dat NL een </w:t>
      </w:r>
      <w:proofErr w:type="spellStart"/>
      <w:r>
        <w:t>vd</w:t>
      </w:r>
      <w:proofErr w:type="spellEnd"/>
      <w:r>
        <w:t xml:space="preserve"> grootste donoren is en beide organisaties </w:t>
      </w:r>
      <w:proofErr w:type="spellStart"/>
      <w:r>
        <w:t>key</w:t>
      </w:r>
      <w:proofErr w:type="spellEnd"/>
      <w:r>
        <w:t xml:space="preserve"> </w:t>
      </w:r>
      <w:proofErr w:type="spellStart"/>
      <w:r>
        <w:t>players</w:t>
      </w:r>
      <w:proofErr w:type="spellEnd"/>
      <w:r>
        <w:t xml:space="preserve"> zijn in de </w:t>
      </w:r>
      <w:proofErr w:type="spellStart"/>
      <w:r>
        <w:t>covid</w:t>
      </w:r>
      <w:proofErr w:type="spellEnd"/>
      <w:r>
        <w:t xml:space="preserve"> response zou een bijeenkomst zeer wenselijk zijn.</w:t>
      </w:r>
    </w:p>
    <w:p w:rsidR="00F67BC1" w:rsidP="00F67BC1" w:rsidRDefault="00F67BC1">
      <w:pPr>
        <w:pStyle w:val="Tekstzonderopmaak"/>
      </w:pPr>
    </w:p>
    <w:p w:rsidR="00F67BC1" w:rsidP="00F67BC1" w:rsidRDefault="00F67BC1">
      <w:pPr>
        <w:pStyle w:val="Tekstzonderopmaak"/>
      </w:pPr>
      <w:proofErr w:type="spellStart"/>
      <w:r>
        <w:t>Achraf</w:t>
      </w:r>
      <w:proofErr w:type="spellEnd"/>
      <w:r>
        <w:t xml:space="preserve"> Bouali</w:t>
      </w:r>
    </w:p>
    <w:p w:rsidR="00B336FA" w:rsidP="00F67BC1" w:rsidRDefault="00F67BC1">
      <w:pPr>
        <w:pStyle w:val="Tekstzonderopmaak"/>
      </w:pPr>
      <w:r>
        <w:t xml:space="preserve">D66 fractie </w:t>
      </w:r>
    </w:p>
    <w:sectPr w:rsidR="00B336F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C1" w:rsidRDefault="00F67BC1" w:rsidP="00F67BC1">
      <w:pPr>
        <w:spacing w:after="0" w:line="240" w:lineRule="auto"/>
      </w:pPr>
      <w:r>
        <w:separator/>
      </w:r>
    </w:p>
  </w:endnote>
  <w:endnote w:type="continuationSeparator" w:id="0">
    <w:p w:rsidR="00F67BC1" w:rsidRDefault="00F67BC1" w:rsidP="00F6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C1" w:rsidRDefault="00F67BC1" w:rsidP="00F67BC1">
      <w:pPr>
        <w:spacing w:after="0" w:line="240" w:lineRule="auto"/>
      </w:pPr>
      <w:r>
        <w:separator/>
      </w:r>
    </w:p>
  </w:footnote>
  <w:footnote w:type="continuationSeparator" w:id="0">
    <w:p w:rsidR="00F67BC1" w:rsidRDefault="00F67BC1" w:rsidP="00F67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C1"/>
    <w:rsid w:val="000D6D30"/>
    <w:rsid w:val="001A3D3B"/>
    <w:rsid w:val="00F67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B94A"/>
  <w15:chartTrackingRefBased/>
  <w15:docId w15:val="{01B10E17-82FF-4C3B-882B-EA2CAD3B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7B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7BC1"/>
  </w:style>
  <w:style w:type="paragraph" w:styleId="Voettekst">
    <w:name w:val="footer"/>
    <w:basedOn w:val="Standaard"/>
    <w:link w:val="VoettekstChar"/>
    <w:uiPriority w:val="99"/>
    <w:unhideWhenUsed/>
    <w:rsid w:val="00F67B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7BC1"/>
  </w:style>
  <w:style w:type="character" w:styleId="Hyperlink">
    <w:name w:val="Hyperlink"/>
    <w:basedOn w:val="Standaardalinea-lettertype"/>
    <w:uiPriority w:val="99"/>
    <w:semiHidden/>
    <w:unhideWhenUsed/>
    <w:rsid w:val="00F67BC1"/>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unhideWhenUsed/>
    <w:rsid w:val="00F67BC1"/>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rsid w:val="00F67BC1"/>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22984">
      <w:bodyDiv w:val="1"/>
      <w:marLeft w:val="0"/>
      <w:marRight w:val="0"/>
      <w:marTop w:val="0"/>
      <w:marBottom w:val="0"/>
      <w:divBdr>
        <w:top w:val="none" w:sz="0" w:space="0" w:color="auto"/>
        <w:left w:val="none" w:sz="0" w:space="0" w:color="auto"/>
        <w:bottom w:val="none" w:sz="0" w:space="0" w:color="auto"/>
        <w:right w:val="none" w:sz="0" w:space="0" w:color="auto"/>
      </w:divBdr>
    </w:div>
    <w:div w:id="17834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402</ap:Words>
  <ap:Characters>2212</ap:Characters>
  <ap:DocSecurity>0</ap:DocSecurity>
  <ap:Lines>18</ap:Lines>
  <ap:Paragraphs>5</ap:Paragraphs>
  <ap:ScaleCrop>false</ap:ScaleCrop>
  <ap:LinksUpToDate>false</ap:LinksUpToDate>
  <ap:CharactersWithSpaces>2609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2020-05-25T10:40:00.0000000Z</dcterms:created>
  <dcterms:modified xsi:type="dcterms:W3CDTF">2020-05-25T10:41:00.0000000Z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0x0101005D00AE57985181418AF6AFB4ED75C093</vt:lpwstr>
  </property>
</Properties>
</file>