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CB4" w:rsidP="00D04CB4" w:rsidRDefault="00D04CB4">
      <w:r>
        <w:t>2020Z08861</w:t>
      </w:r>
      <w:bookmarkStart w:name="_GoBack" w:id="0"/>
      <w:bookmarkEnd w:id="0"/>
    </w:p>
    <w:p w:rsidR="00D04CB4" w:rsidP="00D04CB4" w:rsidRDefault="00D04CB4"/>
    <w:p w:rsidR="00D04CB4" w:rsidP="00D04CB4" w:rsidRDefault="00D04CB4"/>
    <w:p w:rsidR="00D04CB4" w:rsidP="00D04CB4" w:rsidRDefault="00D04CB4">
      <w:r>
        <w:t>Geachte griffie,</w:t>
      </w:r>
    </w:p>
    <w:p w:rsidR="00D04CB4" w:rsidP="00D04CB4" w:rsidRDefault="00D04CB4"/>
    <w:p w:rsidR="00D04CB4" w:rsidP="00D04CB4" w:rsidRDefault="00D04CB4">
      <w:r>
        <w:t xml:space="preserve">Het </w:t>
      </w:r>
      <w:hyperlink w:history="1" r:id="rId4">
        <w:r>
          <w:rPr>
            <w:rStyle w:val="Hyperlink"/>
            <w:b/>
            <w:bCs/>
          </w:rPr>
          <w:t xml:space="preserve">Spoed Reparatiewetsvoorstel </w:t>
        </w:r>
        <w:proofErr w:type="spellStart"/>
        <w:r>
          <w:rPr>
            <w:rStyle w:val="Hyperlink"/>
            <w:b/>
            <w:bCs/>
          </w:rPr>
          <w:t>Wvggz</w:t>
        </w:r>
        <w:proofErr w:type="spellEnd"/>
        <w:r>
          <w:rPr>
            <w:rStyle w:val="Hyperlink"/>
            <w:b/>
            <w:bCs/>
          </w:rPr>
          <w:t>/</w:t>
        </w:r>
        <w:proofErr w:type="spellStart"/>
        <w:r>
          <w:rPr>
            <w:rStyle w:val="Hyperlink"/>
            <w:b/>
            <w:bCs/>
          </w:rPr>
          <w:t>Wzd</w:t>
        </w:r>
        <w:proofErr w:type="spellEnd"/>
      </w:hyperlink>
      <w:r>
        <w:t xml:space="preserve"> is afgelopen week naar de Kamer verzonden. Het wetsvoorstel staat op de lijst van spoedwetsvoorstellen dat de VWS-commissie op 6 april heeft geaccordeerd. Het bevat een beperkt aantal door het veld aangedragen maatregelen, die echter </w:t>
      </w:r>
      <w:proofErr w:type="spellStart"/>
      <w:r>
        <w:t>prangender</w:t>
      </w:r>
      <w:proofErr w:type="spellEnd"/>
      <w:r>
        <w:t xml:space="preserve"> zijn geworden door corona en de druk op de capaciteit</w:t>
      </w:r>
      <w:r>
        <w:rPr>
          <w:color w:val="000000"/>
        </w:rPr>
        <w:t>.</w:t>
      </w:r>
      <w:r>
        <w:t> Spoedige behandeling kan bijdragen aan spoedigere invoering van de wet. Daarom zou ik liever niet willen wachten tot de volgende procedurevergadering, maar via een mailprocedure een verzoek willen doen om de behandeling te starten. Ik weet dat een aantal fracties nog wel wat vragen heeft, die in een schriftelijk overleg aan de orde kunnen komen. Op basis van de antwoorden, kan de commissie dan plenaire behandeling overwegen.</w:t>
      </w:r>
    </w:p>
    <w:p w:rsidR="00D04CB4" w:rsidP="00D04CB4" w:rsidRDefault="00D04CB4"/>
    <w:p w:rsidR="00D04CB4" w:rsidP="00D04CB4" w:rsidRDefault="00D04CB4">
      <w:r>
        <w:t>Met vriendelijke groet,</w:t>
      </w:r>
    </w:p>
    <w:p w:rsidR="00D04CB4" w:rsidP="00D04CB4" w:rsidRDefault="00D04CB4"/>
    <w:p w:rsidR="00D04CB4" w:rsidP="00D04CB4" w:rsidRDefault="00D04CB4"/>
    <w:p w:rsidR="00D04CB4" w:rsidP="00D04CB4" w:rsidRDefault="00D04CB4">
      <w:pPr>
        <w:autoSpaceDE w:val="0"/>
        <w:autoSpaceDN w:val="0"/>
        <w:rPr>
          <w:b/>
          <w:bCs/>
          <w:color w:val="808080"/>
          <w:lang w:eastAsia="nl-NL"/>
        </w:rPr>
      </w:pPr>
      <w:r>
        <w:rPr>
          <w:b/>
          <w:bCs/>
          <w:color w:val="808080"/>
          <w:lang w:eastAsia="nl-NL"/>
        </w:rPr>
        <w:t>Carla Dik-Faber</w:t>
      </w:r>
    </w:p>
    <w:p w:rsidR="00D04CB4" w:rsidP="00D04CB4" w:rsidRDefault="00D04CB4">
      <w:pPr>
        <w:autoSpaceDE w:val="0"/>
        <w:autoSpaceDN w:val="0"/>
        <w:rPr>
          <w:color w:val="808080"/>
          <w:lang w:eastAsia="nl-NL"/>
        </w:rPr>
      </w:pPr>
      <w:r>
        <w:rPr>
          <w:color w:val="808080"/>
          <w:lang w:eastAsia="nl-NL"/>
        </w:rPr>
        <w:t xml:space="preserve">Tweede Kamerlid ChristenUnie </w:t>
      </w:r>
    </w:p>
    <w:p w:rsidR="00D04CB4" w:rsidP="00D04CB4" w:rsidRDefault="00D04CB4">
      <w:pPr>
        <w:autoSpaceDE w:val="0"/>
        <w:autoSpaceDN w:val="0"/>
        <w:rPr>
          <w:color w:val="808080"/>
          <w:lang w:eastAsia="nl-NL"/>
        </w:rPr>
      </w:pPr>
    </w:p>
    <w:p w:rsidR="00D337D3" w:rsidRDefault="00D337D3"/>
    <w:sectPr w:rsidR="00D337D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CB4"/>
    <w:rsid w:val="00D04CB4"/>
    <w:rsid w:val="00D337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396"/>
  <w15:chartTrackingRefBased/>
  <w15:docId w15:val="{4A095611-59D8-41F5-BC8D-808CDC8C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CB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04C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9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tweedekamer.nl/kamerstukken/wetsvoorstellen/detail?cfg=wetsvoorsteldetails&amp;qry=wetsvoorstel%3A35456"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154</ap:Words>
  <ap:Characters>851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2020-05-18T10:05:00.0000000Z</dcterms:created>
  <dcterms:modified xsi:type="dcterms:W3CDTF">2020-05-18T10:10:00.0000000Z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0x01010085556073671FFB41B5794B83371A55B5</vt:lpwstr>
  </property>
</Properties>
</file>