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BF8" w:rsidP="00987BF8" w:rsidRDefault="00987BF8">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w:t>
      </w:r>
      <w:proofErr w:type="spellStart"/>
      <w:r>
        <w:rPr>
          <w:rFonts w:ascii="Calibri" w:hAnsi="Calibri" w:cs="Calibri"/>
          <w:sz w:val="22"/>
          <w:szCs w:val="22"/>
        </w:rPr>
        <w:t>Meenen</w:t>
      </w:r>
      <w:proofErr w:type="spellEnd"/>
      <w:r>
        <w:rPr>
          <w:rFonts w:ascii="Calibri" w:hAnsi="Calibri" w:cs="Calibri"/>
          <w:sz w:val="22"/>
          <w:szCs w:val="22"/>
        </w:rPr>
        <w:t xml:space="preserve"> van P. </w:t>
      </w:r>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zaterdag 2 mei 2020 08:41</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Kler de E.C.E. </w:t>
      </w:r>
      <w:bookmarkStart w:name="_GoBack" w:id="0"/>
      <w:bookmarkEnd w:id="0"/>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Verzoek om reactie minister</w:t>
      </w:r>
    </w:p>
    <w:p w:rsidR="00987BF8" w:rsidP="00987BF8" w:rsidRDefault="00987BF8"/>
    <w:p w:rsidR="00987BF8" w:rsidP="00987BF8" w:rsidRDefault="00987BF8">
      <w:r>
        <w:t>Beste Eveline,</w:t>
      </w:r>
    </w:p>
    <w:p w:rsidR="00987BF8" w:rsidP="00987BF8" w:rsidRDefault="00987BF8"/>
    <w:p w:rsidR="00987BF8" w:rsidP="00987BF8" w:rsidRDefault="00987BF8">
      <w:r>
        <w:t>Wil je de commissie mijn verzoek voorleggen om per ommegaande een reactie van de minister voor BVOM te krijgen op bijgaand bericht? En als het juist is, hoe de minister dit voor het einde van de meivakantie gaat oplossen.</w:t>
      </w:r>
    </w:p>
    <w:p w:rsidR="00987BF8" w:rsidP="00987BF8" w:rsidRDefault="00987BF8"/>
    <w:p w:rsidR="00987BF8" w:rsidP="00987BF8" w:rsidRDefault="00987BF8">
      <w:r>
        <w:t>Mijn hartelijke groet.</w:t>
      </w:r>
    </w:p>
    <w:p w:rsidR="00987BF8" w:rsidP="00987BF8" w:rsidRDefault="00987BF8">
      <w:r>
        <w:t>Paul</w:t>
      </w:r>
    </w:p>
    <w:p w:rsidR="00987BF8" w:rsidP="00987BF8" w:rsidRDefault="00987BF8"/>
    <w:tbl>
      <w:tblPr>
        <w:tblW w:w="7500" w:type="dxa"/>
        <w:tblCellSpacing w:w="0" w:type="dxa"/>
        <w:tblBorders>
          <w:top w:val="single" w:color="CCD6DD" w:sz="8" w:space="0"/>
          <w:left w:val="single" w:color="CCD6DD" w:sz="8" w:space="0"/>
          <w:bottom w:val="single" w:color="CCD6DD" w:sz="8" w:space="0"/>
          <w:right w:val="single" w:color="CCD6DD" w:sz="8" w:space="0"/>
        </w:tblBorders>
        <w:shd w:val="clear" w:color="auto" w:fill="FFFFFF"/>
        <w:tblCellMar>
          <w:left w:w="0" w:type="dxa"/>
          <w:right w:w="0" w:type="dxa"/>
        </w:tblCellMar>
        <w:tblLook w:val="04A0" w:firstRow="1" w:lastRow="0" w:firstColumn="1" w:lastColumn="0" w:noHBand="0" w:noVBand="1"/>
      </w:tblPr>
      <w:tblGrid>
        <w:gridCol w:w="240"/>
        <w:gridCol w:w="7020"/>
        <w:gridCol w:w="240"/>
      </w:tblGrid>
      <w:tr w:rsidR="00987BF8" w:rsidTr="00987BF8">
        <w:trPr>
          <w:trHeight w:val="180"/>
          <w:tblCellSpacing w:w="0" w:type="dxa"/>
        </w:trPr>
        <w:tc>
          <w:tcPr>
            <w:tcW w:w="0" w:type="auto"/>
            <w:gridSpan w:val="3"/>
            <w:tcBorders>
              <w:top w:val="nil"/>
              <w:left w:val="nil"/>
              <w:bottom w:val="nil"/>
              <w:right w:val="nil"/>
            </w:tcBorders>
            <w:shd w:val="clear" w:color="auto" w:fill="FFFFFF"/>
            <w:vAlign w:val="center"/>
            <w:hideMark/>
          </w:tcPr>
          <w:p w:rsidR="00987BF8" w:rsidRDefault="00987BF8">
            <w:pPr>
              <w:spacing w:line="0" w:lineRule="atLeast"/>
              <w:rPr>
                <w:sz w:val="2"/>
                <w:szCs w:val="2"/>
              </w:rPr>
            </w:pPr>
            <w:r>
              <w:rPr>
                <w:sz w:val="2"/>
                <w:szCs w:val="2"/>
              </w:rPr>
              <w:t> </w:t>
            </w:r>
          </w:p>
        </w:tc>
      </w:tr>
      <w:tr w:rsidR="00987BF8" w:rsidTr="00987BF8">
        <w:trPr>
          <w:tblCellSpacing w:w="0" w:type="dxa"/>
        </w:trPr>
        <w:tc>
          <w:tcPr>
            <w:tcW w:w="270" w:type="dxa"/>
            <w:tcBorders>
              <w:top w:val="nil"/>
              <w:left w:val="nil"/>
              <w:bottom w:val="nil"/>
              <w:right w:val="nil"/>
            </w:tcBorders>
            <w:shd w:val="clear" w:color="auto" w:fill="FFFFFF"/>
            <w:vAlign w:val="center"/>
            <w:hideMark/>
          </w:tcPr>
          <w:p w:rsidR="00987BF8" w:rsidRDefault="00987BF8">
            <w:pPr>
              <w:spacing w:line="0" w:lineRule="atLeast"/>
              <w:rPr>
                <w:sz w:val="2"/>
                <w:szCs w:val="2"/>
              </w:rPr>
            </w:pPr>
            <w:r>
              <w:rPr>
                <w:sz w:val="2"/>
                <w:szCs w:val="2"/>
              </w:rPr>
              <w:t> </w:t>
            </w:r>
          </w:p>
        </w:tc>
        <w:tc>
          <w:tcPr>
            <w:tcW w:w="0" w:type="auto"/>
            <w:tcBorders>
              <w:top w:val="nil"/>
              <w:left w:val="nil"/>
              <w:bottom w:val="nil"/>
              <w:right w:val="nil"/>
            </w:tcBorders>
            <w:shd w:val="clear" w:color="auto" w:fill="FFFFFF"/>
            <w:vAlign w:val="center"/>
            <w:hideMark/>
          </w:tcPr>
          <w:tbl>
            <w:tblPr>
              <w:tblpPr w:leftFromText="45" w:rightFromText="45" w:vertAnchor="text"/>
              <w:tblW w:w="6960" w:type="dxa"/>
              <w:tblCellSpacing w:w="0" w:type="dxa"/>
              <w:tblCellMar>
                <w:left w:w="0" w:type="dxa"/>
                <w:right w:w="0" w:type="dxa"/>
              </w:tblCellMar>
              <w:tblLook w:val="04A0" w:firstRow="1" w:lastRow="0" w:firstColumn="1" w:lastColumn="0" w:noHBand="0" w:noVBand="1"/>
            </w:tblPr>
            <w:tblGrid>
              <w:gridCol w:w="720"/>
              <w:gridCol w:w="120"/>
              <w:gridCol w:w="5820"/>
              <w:gridCol w:w="360"/>
            </w:tblGrid>
            <w:tr w:rsidR="00987BF8">
              <w:trPr>
                <w:tblCellSpacing w:w="0" w:type="dxa"/>
              </w:trPr>
              <w:tc>
                <w:tcPr>
                  <w:tcW w:w="720" w:type="dxa"/>
                  <w:hideMark/>
                </w:tcPr>
                <w:p w:rsidR="00987BF8" w:rsidRDefault="00987BF8">
                  <w:r>
                    <w:rPr>
                      <w:noProof/>
                      <w:color w:val="0000FF"/>
                    </w:rPr>
                    <w:drawing>
                      <wp:inline distT="0" distB="0" distL="0" distR="0">
                        <wp:extent cx="457200" cy="457200"/>
                        <wp:effectExtent l="0" t="0" r="0" b="0"/>
                        <wp:docPr id="4" name="Afbeelding 4" descr="https://pbs.twimg.com/profile_images/869264055592202240/8HKSxhzR_normal.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869264055592202240/8HKSxhzR_norma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120" w:type="dxa"/>
                  <w:hideMark/>
                </w:tcPr>
                <w:p w:rsidR="00987BF8" w:rsidRDefault="00987BF8">
                  <w:pPr>
                    <w:spacing w:line="0" w:lineRule="atLeast"/>
                    <w:rPr>
                      <w:sz w:val="2"/>
                      <w:szCs w:val="2"/>
                    </w:rPr>
                  </w:pPr>
                  <w:r>
                    <w:rPr>
                      <w:noProof/>
                      <w:sz w:val="2"/>
                      <w:szCs w:val="2"/>
                    </w:rPr>
                    <w:drawing>
                      <wp:inline distT="0" distB="0" distL="0" distR="0">
                        <wp:extent cx="76200" cy="76200"/>
                        <wp:effectExtent l="0" t="0" r="0" b="0"/>
                        <wp:docPr id="3" name="Afbeelding 3" descr="https://ea.twimg.com/email/self_serve/media/spac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a.twimg.com/email/self_serve/media/spac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tc>
              <w:tc>
                <w:tcPr>
                  <w:tcW w:w="5820" w:type="dxa"/>
                  <w:vAlign w:val="center"/>
                  <w:hideMark/>
                </w:tcPr>
                <w:tbl>
                  <w:tblPr>
                    <w:tblpPr w:leftFromText="45" w:rightFromText="45" w:vertAnchor="text"/>
                    <w:tblW w:w="5820" w:type="dxa"/>
                    <w:tblCellSpacing w:w="0" w:type="dxa"/>
                    <w:tblCellMar>
                      <w:left w:w="0" w:type="dxa"/>
                      <w:right w:w="0" w:type="dxa"/>
                    </w:tblCellMar>
                    <w:tblLook w:val="04A0" w:firstRow="1" w:lastRow="0" w:firstColumn="1" w:lastColumn="0" w:noHBand="0" w:noVBand="1"/>
                  </w:tblPr>
                  <w:tblGrid>
                    <w:gridCol w:w="5820"/>
                  </w:tblGrid>
                  <w:tr w:rsidR="00987BF8">
                    <w:trPr>
                      <w:tblCellSpacing w:w="0" w:type="dxa"/>
                    </w:trPr>
                    <w:tc>
                      <w:tcPr>
                        <w:tcW w:w="5820" w:type="dxa"/>
                        <w:vAlign w:val="center"/>
                        <w:hideMark/>
                      </w:tcPr>
                      <w:p w:rsidR="00987BF8" w:rsidRDefault="00987BF8">
                        <w:hyperlink w:history="1" r:id="rId7">
                          <w:r>
                            <w:rPr>
                              <w:rStyle w:val="Hyperlink"/>
                              <w:rFonts w:ascii="Helvetica" w:hAnsi="Helvetica" w:cs="Helvetica"/>
                              <w:b/>
                              <w:bCs/>
                              <w:color w:val="292C2F"/>
                              <w:sz w:val="21"/>
                              <w:szCs w:val="21"/>
                              <w:u w:val="none"/>
                            </w:rPr>
                            <w:t xml:space="preserve">Paul van </w:t>
                          </w:r>
                          <w:proofErr w:type="spellStart"/>
                          <w:r>
                            <w:rPr>
                              <w:rStyle w:val="Hyperlink"/>
                              <w:rFonts w:ascii="Helvetica" w:hAnsi="Helvetica" w:cs="Helvetica"/>
                              <w:b/>
                              <w:bCs/>
                              <w:color w:val="292C2F"/>
                              <w:sz w:val="21"/>
                              <w:szCs w:val="21"/>
                              <w:u w:val="none"/>
                            </w:rPr>
                            <w:t>Meenen</w:t>
                          </w:r>
                          <w:proofErr w:type="spellEnd"/>
                        </w:hyperlink>
                      </w:p>
                    </w:tc>
                  </w:tr>
                  <w:tr w:rsidR="00987BF8">
                    <w:trPr>
                      <w:tblCellSpacing w:w="0" w:type="dxa"/>
                    </w:trPr>
                    <w:tc>
                      <w:tcPr>
                        <w:tcW w:w="0" w:type="auto"/>
                        <w:vAlign w:val="center"/>
                        <w:hideMark/>
                      </w:tcPr>
                      <w:p w:rsidR="00987BF8" w:rsidRDefault="00987BF8">
                        <w:hyperlink w:history="1" r:id="rId8">
                          <w:r>
                            <w:rPr>
                              <w:rStyle w:val="Hyperlink"/>
                              <w:rFonts w:ascii="Tahoma" w:hAnsi="Tahoma" w:cs="Tahoma"/>
                              <w:color w:val="7E8C98"/>
                              <w:sz w:val="21"/>
                              <w:szCs w:val="21"/>
                              <w:u w:val="none"/>
                            </w:rPr>
                            <w:t>⁦</w:t>
                          </w:r>
                          <w:dir w:val="ltr">
                            <w:r>
                              <w:rPr>
                                <w:rStyle w:val="Hyperlink"/>
                                <w:rFonts w:ascii="Helvetica" w:hAnsi="Helvetica" w:cs="Helvetica"/>
                                <w:color w:val="7E8C98"/>
                                <w:sz w:val="21"/>
                                <w:szCs w:val="21"/>
                                <w:u w:val="none"/>
                              </w:rPr>
                              <w:t>@</w:t>
                            </w:r>
                            <w:proofErr w:type="spellStart"/>
                            <w:r>
                              <w:rPr>
                                <w:rStyle w:val="Hyperlink"/>
                                <w:rFonts w:ascii="Helvetica" w:hAnsi="Helvetica" w:cs="Helvetica"/>
                                <w:color w:val="7E8C98"/>
                                <w:sz w:val="21"/>
                                <w:szCs w:val="21"/>
                                <w:u w:val="none"/>
                              </w:rPr>
                              <w:t>Paul_van_Meenen</w:t>
                            </w:r>
                            <w:proofErr w:type="spellEnd"/>
                            <w:r>
                              <w:rPr>
                                <w:rStyle w:val="Hyperlink"/>
                                <w:rFonts w:ascii="Tahoma" w:hAnsi="Tahoma" w:cs="Tahoma"/>
                                <w:color w:val="7E8C98"/>
                                <w:sz w:val="21"/>
                                <w:szCs w:val="21"/>
                                <w:u w:val="none"/>
                              </w:rPr>
                              <w:t>⁩</w:t>
                            </w:r>
                          </w:dir>
                        </w:hyperlink>
                      </w:p>
                    </w:tc>
                  </w:tr>
                </w:tbl>
                <w:p w:rsidR="00987BF8" w:rsidRDefault="00987BF8">
                  <w:pPr>
                    <w:rPr>
                      <w:rFonts w:eastAsia="Times New Roman"/>
                      <w:sz w:val="20"/>
                      <w:szCs w:val="20"/>
                    </w:rPr>
                  </w:pPr>
                </w:p>
              </w:tc>
              <w:tc>
                <w:tcPr>
                  <w:tcW w:w="300" w:type="dxa"/>
                  <w:hideMark/>
                </w:tcPr>
                <w:p w:rsidR="00987BF8" w:rsidRDefault="00987BF8">
                  <w:r>
                    <w:rPr>
                      <w:noProof/>
                    </w:rPr>
                    <w:drawing>
                      <wp:inline distT="0" distB="0" distL="0" distR="0">
                        <wp:extent cx="228600" cy="190500"/>
                        <wp:effectExtent l="0" t="0" r="0" b="0"/>
                        <wp:docPr id="2" name="Afbeelding 2" descr="https://ea.twimg.com/email/self_serve/media/logo_twitter-14973837213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a.twimg.com/email/self_serve/media/logo_twitter-149738372136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r>
            <w:tr w:rsidR="00987BF8">
              <w:trPr>
                <w:trHeight w:val="135"/>
                <w:tblCellSpacing w:w="0" w:type="dxa"/>
              </w:trPr>
              <w:tc>
                <w:tcPr>
                  <w:tcW w:w="0" w:type="auto"/>
                  <w:gridSpan w:val="4"/>
                  <w:vAlign w:val="center"/>
                  <w:hideMark/>
                </w:tcPr>
                <w:p w:rsidR="00987BF8" w:rsidRDefault="00987BF8">
                  <w:pPr>
                    <w:spacing w:line="0" w:lineRule="atLeast"/>
                    <w:rPr>
                      <w:sz w:val="2"/>
                      <w:szCs w:val="2"/>
                    </w:rPr>
                  </w:pPr>
                  <w:r>
                    <w:rPr>
                      <w:noProof/>
                      <w:sz w:val="2"/>
                      <w:szCs w:val="2"/>
                    </w:rPr>
                    <w:drawing>
                      <wp:inline distT="0" distB="0" distL="0" distR="0">
                        <wp:extent cx="4419600" cy="9525"/>
                        <wp:effectExtent l="0" t="0" r="0" b="0"/>
                        <wp:docPr id="1" name="Afbeelding 1" descr="https://ea.twimg.com/self_serve/media/spacer_464x1-15828295981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a.twimg.com/self_serve/media/spacer_464x1-158282959816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9600" cy="9525"/>
                                </a:xfrm>
                                <a:prstGeom prst="rect">
                                  <a:avLst/>
                                </a:prstGeom>
                                <a:noFill/>
                                <a:ln>
                                  <a:noFill/>
                                </a:ln>
                              </pic:spPr>
                            </pic:pic>
                          </a:graphicData>
                        </a:graphic>
                      </wp:inline>
                    </w:drawing>
                  </w:r>
                </w:p>
              </w:tc>
            </w:tr>
            <w:tr w:rsidR="00987BF8">
              <w:trPr>
                <w:tblCellSpacing w:w="0" w:type="dxa"/>
              </w:trPr>
              <w:tc>
                <w:tcPr>
                  <w:tcW w:w="0" w:type="auto"/>
                  <w:gridSpan w:val="4"/>
                  <w:vAlign w:val="center"/>
                  <w:hideMark/>
                </w:tcPr>
                <w:p w:rsidR="00987BF8" w:rsidRDefault="00987BF8">
                  <w:pPr>
                    <w:spacing w:line="360" w:lineRule="atLeast"/>
                    <w:rPr>
                      <w:rFonts w:ascii="Helvetica" w:hAnsi="Helvetica" w:cs="Helvetica"/>
                      <w:color w:val="292C2F"/>
                      <w:sz w:val="27"/>
                      <w:szCs w:val="27"/>
                    </w:rPr>
                  </w:pPr>
                  <w:r>
                    <w:rPr>
                      <w:rFonts w:ascii="Helvetica" w:hAnsi="Helvetica" w:cs="Helvetica"/>
                      <w:color w:val="292C2F"/>
                      <w:sz w:val="27"/>
                      <w:szCs w:val="27"/>
                    </w:rPr>
                    <w:t xml:space="preserve">De pot is leeg...Onaanvaardbaar! Er zijn dus nog steeds kwetsbare kinderen die verstoken blijven van onderwijs. Los dit op </w:t>
                  </w:r>
                  <w:hyperlink w:history="1" r:id="rId11">
                    <w:r>
                      <w:rPr>
                        <w:rStyle w:val="Hyperlink"/>
                        <w:rFonts w:ascii="Tahoma" w:hAnsi="Tahoma" w:cs="Tahoma"/>
                        <w:sz w:val="27"/>
                        <w:szCs w:val="27"/>
                      </w:rPr>
                      <w:t>⁦</w:t>
                    </w:r>
                    <w:dir w:val="ltr">
                      <w:r>
                        <w:rPr>
                          <w:rStyle w:val="Hyperlink"/>
                          <w:rFonts w:ascii="Helvetica" w:hAnsi="Helvetica" w:cs="Helvetica"/>
                          <w:sz w:val="27"/>
                          <w:szCs w:val="27"/>
                        </w:rPr>
                        <w:t>@</w:t>
                      </w:r>
                      <w:proofErr w:type="spellStart"/>
                      <w:r>
                        <w:rPr>
                          <w:rStyle w:val="Hyperlink"/>
                          <w:rFonts w:ascii="Helvetica" w:hAnsi="Helvetica" w:cs="Helvetica"/>
                          <w:sz w:val="27"/>
                          <w:szCs w:val="27"/>
                        </w:rPr>
                        <w:t>arieslob</w:t>
                      </w:r>
                      <w:proofErr w:type="spellEnd"/>
                      <w:r>
                        <w:rPr>
                          <w:rStyle w:val="Hyperlink"/>
                          <w:rFonts w:ascii="Tahoma" w:hAnsi="Tahoma" w:cs="Tahoma"/>
                          <w:sz w:val="27"/>
                          <w:szCs w:val="27"/>
                        </w:rPr>
                        <w:t>⁩</w:t>
                      </w:r>
                    </w:dir>
                  </w:hyperlink>
                  <w:r>
                    <w:rPr>
                      <w:rFonts w:ascii="Helvetica" w:hAnsi="Helvetica" w:cs="Helvetica"/>
                      <w:color w:val="292C2F"/>
                      <w:sz w:val="27"/>
                      <w:szCs w:val="27"/>
                    </w:rPr>
                    <w:t xml:space="preserve"> !</w:t>
                  </w:r>
                  <w:r>
                    <w:rPr>
                      <w:rFonts w:ascii="Helvetica" w:hAnsi="Helvetica" w:cs="Helvetica"/>
                      <w:color w:val="292C2F"/>
                      <w:sz w:val="27"/>
                      <w:szCs w:val="27"/>
                    </w:rPr>
                    <w:br/>
                  </w:r>
                  <w:r>
                    <w:rPr>
                      <w:rFonts w:ascii="Helvetica" w:hAnsi="Helvetica" w:cs="Helvetica"/>
                      <w:color w:val="292C2F"/>
                      <w:sz w:val="27"/>
                      <w:szCs w:val="27"/>
                    </w:rPr>
                    <w:br/>
                    <w:t xml:space="preserve">Duizenden leerlingen vragen om laptop of tablet, maar subsidiepot is leeg | Binnenland | </w:t>
                  </w:r>
                  <w:hyperlink w:history="1" r:id="rId12">
                    <w:r>
                      <w:rPr>
                        <w:rStyle w:val="Hyperlink"/>
                        <w:rFonts w:ascii="Helvetica" w:hAnsi="Helvetica" w:cs="Helvetica"/>
                        <w:sz w:val="27"/>
                        <w:szCs w:val="27"/>
                      </w:rPr>
                      <w:t>AD.nl</w:t>
                    </w:r>
                  </w:hyperlink>
                  <w:r>
                    <w:rPr>
                      <w:rFonts w:ascii="Helvetica" w:hAnsi="Helvetica" w:cs="Helvetica"/>
                      <w:color w:val="292C2F"/>
                      <w:sz w:val="27"/>
                      <w:szCs w:val="27"/>
                    </w:rPr>
                    <w:t xml:space="preserve"> </w:t>
                  </w:r>
                  <w:hyperlink w:history="1" r:id="rId13">
                    <w:r>
                      <w:rPr>
                        <w:rStyle w:val="Hyperlink"/>
                        <w:rFonts w:ascii="Helvetica" w:hAnsi="Helvetica" w:cs="Helvetica"/>
                        <w:sz w:val="27"/>
                        <w:szCs w:val="27"/>
                      </w:rPr>
                      <w:t>ad.nl/binnenland/</w:t>
                    </w:r>
                    <w:proofErr w:type="spellStart"/>
                    <w:r>
                      <w:rPr>
                        <w:rStyle w:val="Hyperlink"/>
                        <w:rFonts w:ascii="Helvetica" w:hAnsi="Helvetica" w:cs="Helvetica"/>
                        <w:sz w:val="27"/>
                        <w:szCs w:val="27"/>
                      </w:rPr>
                      <w:t>dui</w:t>
                    </w:r>
                    <w:proofErr w:type="spellEnd"/>
                    <w:r>
                      <w:rPr>
                        <w:rStyle w:val="Hyperlink"/>
                        <w:rFonts w:ascii="Helvetica" w:hAnsi="Helvetica" w:cs="Helvetica"/>
                        <w:sz w:val="27"/>
                        <w:szCs w:val="27"/>
                      </w:rPr>
                      <w:t>…</w:t>
                    </w:r>
                  </w:hyperlink>
                </w:p>
              </w:tc>
            </w:tr>
            <w:tr w:rsidR="00987BF8">
              <w:trPr>
                <w:trHeight w:val="45"/>
                <w:tblCellSpacing w:w="0" w:type="dxa"/>
              </w:trPr>
              <w:tc>
                <w:tcPr>
                  <w:tcW w:w="0" w:type="auto"/>
                  <w:gridSpan w:val="4"/>
                  <w:vAlign w:val="center"/>
                  <w:hideMark/>
                </w:tcPr>
                <w:p w:rsidR="00987BF8" w:rsidRDefault="00987BF8">
                  <w:pPr>
                    <w:spacing w:line="0" w:lineRule="atLeast"/>
                    <w:rPr>
                      <w:sz w:val="2"/>
                      <w:szCs w:val="2"/>
                    </w:rPr>
                  </w:pPr>
                  <w:r>
                    <w:rPr>
                      <w:sz w:val="2"/>
                      <w:szCs w:val="2"/>
                    </w:rPr>
                    <w:t> </w:t>
                  </w:r>
                </w:p>
              </w:tc>
            </w:tr>
            <w:tr w:rsidR="00987BF8">
              <w:trPr>
                <w:tblCellSpacing w:w="0" w:type="dxa"/>
              </w:trPr>
              <w:tc>
                <w:tcPr>
                  <w:tcW w:w="0" w:type="auto"/>
                  <w:gridSpan w:val="4"/>
                  <w:vAlign w:val="center"/>
                  <w:hideMark/>
                </w:tcPr>
                <w:p w:rsidR="00987BF8" w:rsidRDefault="00987BF8">
                  <w:hyperlink w:history="1" r:id="rId14">
                    <w:r>
                      <w:rPr>
                        <w:rStyle w:val="Hyperlink"/>
                        <w:rFonts w:ascii="Helvetica" w:hAnsi="Helvetica" w:cs="Helvetica"/>
                        <w:color w:val="667785"/>
                        <w:sz w:val="21"/>
                        <w:szCs w:val="21"/>
                        <w:u w:val="none"/>
                      </w:rPr>
                      <w:t>01-05-2020 23:16</w:t>
                    </w:r>
                  </w:hyperlink>
                </w:p>
              </w:tc>
            </w:tr>
          </w:tbl>
          <w:p w:rsidR="00987BF8" w:rsidRDefault="00987BF8">
            <w:pPr>
              <w:rPr>
                <w:rFonts w:eastAsia="Times New Roman"/>
                <w:sz w:val="20"/>
                <w:szCs w:val="20"/>
              </w:rPr>
            </w:pPr>
          </w:p>
        </w:tc>
        <w:tc>
          <w:tcPr>
            <w:tcW w:w="270" w:type="dxa"/>
            <w:tcBorders>
              <w:top w:val="nil"/>
              <w:left w:val="nil"/>
              <w:bottom w:val="nil"/>
              <w:right w:val="nil"/>
            </w:tcBorders>
            <w:shd w:val="clear" w:color="auto" w:fill="FFFFFF"/>
            <w:vAlign w:val="center"/>
            <w:hideMark/>
          </w:tcPr>
          <w:p w:rsidR="00987BF8" w:rsidRDefault="00987BF8">
            <w:pPr>
              <w:spacing w:line="0" w:lineRule="atLeast"/>
              <w:rPr>
                <w:sz w:val="2"/>
                <w:szCs w:val="2"/>
              </w:rPr>
            </w:pPr>
            <w:r>
              <w:rPr>
                <w:sz w:val="2"/>
                <w:szCs w:val="2"/>
              </w:rPr>
              <w:t> </w:t>
            </w:r>
          </w:p>
        </w:tc>
      </w:tr>
      <w:tr w:rsidR="00987BF8" w:rsidTr="00987BF8">
        <w:trPr>
          <w:trHeight w:val="180"/>
          <w:tblCellSpacing w:w="0" w:type="dxa"/>
        </w:trPr>
        <w:tc>
          <w:tcPr>
            <w:tcW w:w="0" w:type="auto"/>
            <w:gridSpan w:val="3"/>
            <w:tcBorders>
              <w:top w:val="nil"/>
              <w:left w:val="nil"/>
              <w:bottom w:val="nil"/>
              <w:right w:val="nil"/>
            </w:tcBorders>
            <w:shd w:val="clear" w:color="auto" w:fill="FFFFFF"/>
            <w:vAlign w:val="center"/>
            <w:hideMark/>
          </w:tcPr>
          <w:p w:rsidR="00987BF8" w:rsidRDefault="00987BF8">
            <w:pPr>
              <w:spacing w:line="0" w:lineRule="atLeast"/>
              <w:rPr>
                <w:sz w:val="2"/>
                <w:szCs w:val="2"/>
              </w:rPr>
            </w:pPr>
            <w:r>
              <w:rPr>
                <w:sz w:val="2"/>
                <w:szCs w:val="2"/>
              </w:rPr>
              <w:t> </w:t>
            </w:r>
          </w:p>
        </w:tc>
      </w:tr>
    </w:tbl>
    <w:p w:rsidR="00987BF8" w:rsidP="00987BF8" w:rsidRDefault="00987BF8">
      <w:r>
        <w:br/>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BF8"/>
    <w:rsid w:val="00987BF8"/>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00337"/>
  <w15:chartTrackingRefBased/>
  <w15:docId w15:val="{EB3283E6-FF8A-4459-A978-8AF4CCCC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87BF8"/>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87B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38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witter.com/paul_van_meenen?s=11" TargetMode="External" Id="rId8" /><Relationship Type="http://schemas.openxmlformats.org/officeDocument/2006/relationships/hyperlink" Target="https://t.co/hD2v3qnzop" TargetMode="External" Id="rId13" /><Relationship Type="http://schemas.openxmlformats.org/officeDocument/2006/relationships/webSettings" Target="webSettings.xml" Id="rId3" /><Relationship Type="http://schemas.openxmlformats.org/officeDocument/2006/relationships/hyperlink" Target="https://twitter.com/paul_van_meenen?s=11" TargetMode="External" Id="rId7" /><Relationship Type="http://schemas.openxmlformats.org/officeDocument/2006/relationships/hyperlink" Target="https://t.co/ccD4uam4Rl" TargetMode="External" Id="rId12" /><Relationship Type="http://schemas.openxmlformats.org/officeDocument/2006/relationships/settings" Target="settings.xml" Id="rId2" /><Relationship Type="http://schemas.openxmlformats.org/officeDocument/2006/relationships/theme" Target="theme/theme1.xml" Id="rId16" /><Relationship Type="http://schemas.openxmlformats.org/officeDocument/2006/relationships/styles" Target="styles.xml" Id="rId1" /><Relationship Type="http://schemas.openxmlformats.org/officeDocument/2006/relationships/image" Target="media/image2.png" Id="rId6" /><Relationship Type="http://schemas.openxmlformats.org/officeDocument/2006/relationships/hyperlink" Target="https://twitter.com/&#8234;@arieslob&#8236;&#8297;" TargetMode="External" Id="rId11" /><Relationship Type="http://schemas.openxmlformats.org/officeDocument/2006/relationships/image" Target="media/image1.jpeg" Id="rId5" /><Relationship Type="http://schemas.openxmlformats.org/officeDocument/2006/relationships/fontTable" Target="fontTable.xml" Id="rId15" /><Relationship Type="http://schemas.openxmlformats.org/officeDocument/2006/relationships/image" Target="media/image4.png" Id="rId10" /><Relationship Type="http://schemas.openxmlformats.org/officeDocument/2006/relationships/hyperlink" Target="https://twitter.com/paul_van_meenen?s=11" TargetMode="External" Id="rId4" /><Relationship Type="http://schemas.openxmlformats.org/officeDocument/2006/relationships/image" Target="media/image3.png" Id="rId9" /><Relationship Type="http://schemas.openxmlformats.org/officeDocument/2006/relationships/hyperlink" Target="https://twitter.com/paul_van_meenen/status/1256331593855057920?s=11"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162</ap:Words>
  <ap:Characters>894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2020-05-04T06:22:00.0000000Z</dcterms:created>
  <dcterms:modified xsi:type="dcterms:W3CDTF">2020-05-04T06:23:00.0000000Z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0x010100648746A1AD5B3D438BD1E218E748DD7F</vt:lpwstr>
  </property>
</Properties>
</file>