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52" w:rsidRDefault="00744A24">
      <w:r>
        <w:t>Geachte voorzitter,</w:t>
      </w:r>
    </w:p>
    <w:p w:rsidR="00744A24" w:rsidRDefault="00744A24"/>
    <w:p w:rsidR="00744A24" w:rsidP="00744A24" w:rsidRDefault="00744A24">
      <w:pPr>
        <w:pStyle w:val="StandaardSlotzin"/>
      </w:pPr>
      <w:r>
        <w:t>In de bijlage van deze brief treft u de antwoorden op de vragen die de vaste commissie voor Financiën steld</w:t>
      </w:r>
      <w:bookmarkStart w:name="_GoBack" w:id="0"/>
      <w:bookmarkEnd w:id="0"/>
      <w:r>
        <w:t>e in reactie op de</w:t>
      </w:r>
      <w:r w:rsidRPr="00744A24">
        <w:t xml:space="preserve"> op 11 december 2019 door de Minister voor Milieu en </w:t>
      </w:r>
      <w:r>
        <w:t>Wonen toegezonden brief inzake “</w:t>
      </w:r>
      <w:r w:rsidRPr="00744A24">
        <w:t>Reactie op verzoek commissie Infrastructuur en Milieu over de export van uranium door URENCO en de daarvoor afgesloten contracten, ook in relati</w:t>
      </w:r>
      <w:r>
        <w:t>e tot non-proliferatie aspecten”</w:t>
      </w:r>
      <w:r w:rsidRPr="00744A24">
        <w:t xml:space="preserve"> (Kamerstuk 25 422, nr. 260).</w:t>
      </w:r>
      <w:r>
        <w:t xml:space="preserve"> </w:t>
      </w:r>
    </w:p>
    <w:p w:rsidR="00744A24" w:rsidRDefault="00744A24"/>
    <w:p w:rsidR="003F6D52" w:rsidRDefault="00744A24">
      <w:pPr>
        <w:pStyle w:val="StandaardSlotzin"/>
      </w:pPr>
      <w:r>
        <w:t>Hoogachtend,</w:t>
      </w:r>
    </w:p>
    <w:p w:rsidR="00744A24" w:rsidP="00744A24" w:rsidRDefault="00744A24"/>
    <w:p w:rsidR="00744A24" w:rsidP="00744A24" w:rsidRDefault="00744A24">
      <w:r>
        <w:t>de minister van Financiën,</w:t>
      </w:r>
    </w:p>
    <w:p w:rsidR="00744A24" w:rsidP="00744A24" w:rsidRDefault="00744A24"/>
    <w:p w:rsidR="00744A24" w:rsidP="00744A24" w:rsidRDefault="00744A24"/>
    <w:p w:rsidR="00744A24" w:rsidP="00744A24" w:rsidRDefault="00744A24"/>
    <w:p w:rsidR="00744A24" w:rsidP="00744A24" w:rsidRDefault="00744A24"/>
    <w:p w:rsidRPr="00744A24" w:rsidR="00744A24" w:rsidP="00744A24" w:rsidRDefault="00744A24">
      <w:r>
        <w:t>W.B. Hoekstra</w:t>
      </w:r>
    </w:p>
    <w:sectPr w:rsidRPr="00744A24" w:rsidR="00744A2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37A" w:rsidRDefault="00EC537A">
      <w:pPr>
        <w:spacing w:line="240" w:lineRule="auto"/>
      </w:pPr>
      <w:r>
        <w:separator/>
      </w:r>
    </w:p>
  </w:endnote>
  <w:endnote w:type="continuationSeparator" w:id="0">
    <w:p w:rsidR="00EC537A" w:rsidRDefault="00EC5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37A" w:rsidRDefault="00EC537A">
      <w:pPr>
        <w:spacing w:line="240" w:lineRule="auto"/>
      </w:pPr>
      <w:r>
        <w:separator/>
      </w:r>
    </w:p>
  </w:footnote>
  <w:footnote w:type="continuationSeparator" w:id="0">
    <w:p w:rsidR="00EC537A" w:rsidRDefault="00EC53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D52" w:rsidRDefault="00744A2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D52" w:rsidRDefault="00744A24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3F6D52" w:rsidRDefault="003F6D52">
                          <w:pPr>
                            <w:pStyle w:val="WitregelW2"/>
                          </w:pPr>
                        </w:p>
                        <w:p w:rsidR="003F6D52" w:rsidRDefault="00744A2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F6D52" w:rsidRDefault="00EC537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827B3">
                            <w:t>2020-0000059260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F6D52" w:rsidRDefault="00744A24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3F6D52" w:rsidRDefault="003F6D52">
                    <w:pPr>
                      <w:pStyle w:val="WitregelW2"/>
                    </w:pPr>
                  </w:p>
                  <w:p w:rsidR="003F6D52" w:rsidRDefault="00744A2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F6D52" w:rsidRDefault="00EC537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827B3">
                      <w:t>2020-0000059260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D52" w:rsidRDefault="00744A2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827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827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F6D52" w:rsidRDefault="00744A2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827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827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D52" w:rsidRDefault="00744A2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F6D52" w:rsidRDefault="00744A2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D52" w:rsidRDefault="00744A2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D52" w:rsidRDefault="00744A2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F6D52" w:rsidRDefault="00744A2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121E" w:rsidRDefault="002312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23121E" w:rsidRDefault="002312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D52" w:rsidRDefault="00744A24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3F6D52" w:rsidRDefault="003F6D52">
                          <w:pPr>
                            <w:pStyle w:val="WitregelW1"/>
                          </w:pPr>
                        </w:p>
                        <w:p w:rsidR="003F6D52" w:rsidRDefault="00744A2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F6D52" w:rsidRDefault="00744A2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F6D52" w:rsidRPr="00744A24" w:rsidRDefault="00744A24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744A24">
                            <w:rPr>
                              <w:lang w:val="de-DE"/>
                            </w:rPr>
                            <w:t>Postbus 20201</w:t>
                          </w:r>
                        </w:p>
                        <w:p w:rsidR="003F6D52" w:rsidRPr="00744A24" w:rsidRDefault="00744A24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744A24">
                            <w:rPr>
                              <w:lang w:val="de-DE"/>
                            </w:rPr>
                            <w:t>2500 EE  Den Haag</w:t>
                          </w:r>
                        </w:p>
                        <w:p w:rsidR="003F6D52" w:rsidRPr="00744A24" w:rsidRDefault="00744A24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744A2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3F6D52" w:rsidRPr="00744A24" w:rsidRDefault="003F6D5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F6D52" w:rsidRDefault="003F6D52">
                          <w:pPr>
                            <w:pStyle w:val="WitregelW2"/>
                          </w:pPr>
                        </w:p>
                        <w:p w:rsidR="003F6D52" w:rsidRDefault="00744A2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F6D52" w:rsidRDefault="00EC537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827B3">
                            <w:t>2020-0000059260</w:t>
                          </w:r>
                          <w:r>
                            <w:fldChar w:fldCharType="end"/>
                          </w:r>
                        </w:p>
                        <w:p w:rsidR="003F6D52" w:rsidRDefault="003F6D52">
                          <w:pPr>
                            <w:pStyle w:val="WitregelW1"/>
                          </w:pPr>
                        </w:p>
                        <w:p w:rsidR="003F6D52" w:rsidRDefault="00744A2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F6D52" w:rsidRDefault="00744A2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3F6D52" w:rsidRDefault="00744A24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3F6D52" w:rsidRDefault="003F6D52">
                    <w:pPr>
                      <w:pStyle w:val="WitregelW1"/>
                    </w:pPr>
                  </w:p>
                  <w:p w:rsidR="003F6D52" w:rsidRDefault="00744A2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F6D52" w:rsidRDefault="00744A2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F6D52" w:rsidRPr="00744A24" w:rsidRDefault="00744A24">
                    <w:pPr>
                      <w:pStyle w:val="StandaardReferentiegegevens"/>
                      <w:rPr>
                        <w:lang w:val="de-DE"/>
                      </w:rPr>
                    </w:pPr>
                    <w:r w:rsidRPr="00744A24">
                      <w:rPr>
                        <w:lang w:val="de-DE"/>
                      </w:rPr>
                      <w:t>Postbus 20201</w:t>
                    </w:r>
                  </w:p>
                  <w:p w:rsidR="003F6D52" w:rsidRPr="00744A24" w:rsidRDefault="00744A24">
                    <w:pPr>
                      <w:pStyle w:val="StandaardReferentiegegevens"/>
                      <w:rPr>
                        <w:lang w:val="de-DE"/>
                      </w:rPr>
                    </w:pPr>
                    <w:r w:rsidRPr="00744A24">
                      <w:rPr>
                        <w:lang w:val="de-DE"/>
                      </w:rPr>
                      <w:t>2500 EE  Den Haag</w:t>
                    </w:r>
                  </w:p>
                  <w:p w:rsidR="003F6D52" w:rsidRPr="00744A24" w:rsidRDefault="00744A24">
                    <w:pPr>
                      <w:pStyle w:val="StandaardReferentiegegevens"/>
                      <w:rPr>
                        <w:lang w:val="de-DE"/>
                      </w:rPr>
                    </w:pPr>
                    <w:r w:rsidRPr="00744A24">
                      <w:rPr>
                        <w:lang w:val="de-DE"/>
                      </w:rPr>
                      <w:t>www.rijksoverheid.nl</w:t>
                    </w:r>
                  </w:p>
                  <w:p w:rsidR="003F6D52" w:rsidRPr="00744A24" w:rsidRDefault="003F6D5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F6D52" w:rsidRDefault="003F6D52">
                    <w:pPr>
                      <w:pStyle w:val="WitregelW2"/>
                    </w:pPr>
                  </w:p>
                  <w:p w:rsidR="003F6D52" w:rsidRDefault="00744A2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F6D52" w:rsidRDefault="00EC537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827B3">
                      <w:t>2020-0000059260</w:t>
                    </w:r>
                    <w:r>
                      <w:fldChar w:fldCharType="end"/>
                    </w:r>
                  </w:p>
                  <w:p w:rsidR="003F6D52" w:rsidRDefault="003F6D52">
                    <w:pPr>
                      <w:pStyle w:val="WitregelW1"/>
                    </w:pPr>
                  </w:p>
                  <w:p w:rsidR="003F6D52" w:rsidRDefault="00744A2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F6D52" w:rsidRDefault="00744A2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D52" w:rsidRDefault="00744A2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F6D52" w:rsidRDefault="00744A2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D52" w:rsidRDefault="00744A2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F827B3" w:rsidRDefault="00744A2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827B3">
                            <w:t>Voorzitter van de Tweede Kamer der Staten-Generaal</w:t>
                          </w:r>
                        </w:p>
                        <w:p w:rsidR="00F827B3" w:rsidRDefault="00F827B3">
                          <w:r>
                            <w:t>Postbus 20018</w:t>
                          </w:r>
                        </w:p>
                        <w:p w:rsidR="003F6D52" w:rsidRDefault="00F827B3">
                          <w:r>
                            <w:t>2500 EA  Den Haag</w:t>
                          </w:r>
                          <w:r w:rsidR="00744A2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3F6D52" w:rsidRDefault="00744A2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F827B3" w:rsidRDefault="00744A2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827B3">
                      <w:t>Voorzitter van de Tweede Kamer der Staten-Generaal</w:t>
                    </w:r>
                  </w:p>
                  <w:p w:rsidR="00F827B3" w:rsidRDefault="00F827B3">
                    <w:r>
                      <w:t>Postbus 20018</w:t>
                    </w:r>
                  </w:p>
                  <w:p w:rsidR="003F6D52" w:rsidRDefault="00F827B3">
                    <w:r>
                      <w:t>2500 EA  Den Haag</w:t>
                    </w:r>
                    <w:r w:rsidR="00744A2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D52" w:rsidRDefault="00744A2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827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827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F6D52" w:rsidRDefault="00744A2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827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827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F6D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F6D52" w:rsidRDefault="003F6D52"/>
                            </w:tc>
                            <w:tc>
                              <w:tcPr>
                                <w:tcW w:w="5400" w:type="dxa"/>
                              </w:tcPr>
                              <w:p w:rsidR="003F6D52" w:rsidRDefault="003F6D52"/>
                            </w:tc>
                          </w:tr>
                          <w:tr w:rsidR="003F6D5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F6D52" w:rsidRDefault="00744A2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F6D52" w:rsidRDefault="00F827B3" w:rsidP="00744A24">
                                <w:r>
                                  <w:t>1 mei 2020</w:t>
                                </w:r>
                              </w:p>
                            </w:tc>
                          </w:tr>
                          <w:tr w:rsidR="003F6D5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F6D52" w:rsidRDefault="00744A2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F6D52" w:rsidRDefault="00EC537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827B3">
                                  <w:t>Reactie Schriftelijk Overleg Urenco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F6D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F6D52" w:rsidRDefault="003F6D52"/>
                            </w:tc>
                            <w:tc>
                              <w:tcPr>
                                <w:tcW w:w="4738" w:type="dxa"/>
                              </w:tcPr>
                              <w:p w:rsidR="003F6D52" w:rsidRDefault="003F6D52"/>
                            </w:tc>
                          </w:tr>
                        </w:tbl>
                        <w:p w:rsidR="0023121E" w:rsidRDefault="002312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F6D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F6D52" w:rsidRDefault="003F6D52"/>
                      </w:tc>
                      <w:tc>
                        <w:tcPr>
                          <w:tcW w:w="5400" w:type="dxa"/>
                        </w:tcPr>
                        <w:p w:rsidR="003F6D52" w:rsidRDefault="003F6D52"/>
                      </w:tc>
                    </w:tr>
                    <w:tr w:rsidR="003F6D5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F6D52" w:rsidRDefault="00744A2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F6D52" w:rsidRDefault="00F827B3" w:rsidP="00744A24">
                          <w:r>
                            <w:t>1 mei 2020</w:t>
                          </w:r>
                        </w:p>
                      </w:tc>
                    </w:tr>
                    <w:tr w:rsidR="003F6D5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F6D52" w:rsidRDefault="00744A2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F6D52" w:rsidRDefault="00EC537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827B3">
                            <w:t>Reactie Schriftelijk Overleg Urenco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F6D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F6D52" w:rsidRDefault="003F6D52"/>
                      </w:tc>
                      <w:tc>
                        <w:tcPr>
                          <w:tcW w:w="4738" w:type="dxa"/>
                        </w:tcPr>
                        <w:p w:rsidR="003F6D52" w:rsidRDefault="003F6D52"/>
                      </w:tc>
                    </w:tr>
                  </w:tbl>
                  <w:p w:rsidR="0023121E" w:rsidRDefault="002312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D52" w:rsidRDefault="00744A2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3F6D52" w:rsidRDefault="00744A2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121E" w:rsidRDefault="002312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23121E" w:rsidRDefault="0023121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47E0E0"/>
    <w:multiLevelType w:val="multilevel"/>
    <w:tmpl w:val="3ACE719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4713F"/>
    <w:multiLevelType w:val="multilevel"/>
    <w:tmpl w:val="EC5BFA2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32747F"/>
    <w:multiLevelType w:val="multilevel"/>
    <w:tmpl w:val="3C28E8F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29EA17"/>
    <w:multiLevelType w:val="multilevel"/>
    <w:tmpl w:val="0BE89BA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52"/>
    <w:rsid w:val="000F39BA"/>
    <w:rsid w:val="0023121E"/>
    <w:rsid w:val="002766E5"/>
    <w:rsid w:val="003F6D52"/>
    <w:rsid w:val="00744A24"/>
    <w:rsid w:val="0091599D"/>
    <w:rsid w:val="00E2793A"/>
    <w:rsid w:val="00E3079B"/>
    <w:rsid w:val="00EC537A"/>
    <w:rsid w:val="00EE1F7D"/>
    <w:rsid w:val="00F8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9DE38"/>
  <w15:docId w15:val="{51DE2238-0577-4AA0-87D7-82E1871D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44A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4A2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44A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4A2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2020-05-01T12:42:00.0000000Z</dcterms:created>
  <dcterms:modified xsi:type="dcterms:W3CDTF">2020-05-01T12:42:00.0000000Z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Schriftelijk Overleg Urenco</vt:lpwstr>
  </property>
  <property fmtid="{D5CDD505-2E9C-101B-9397-08002B2CF9AE}" pid="4" name="Datum">
    <vt:lpwstr>24 maart 2020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2020-0000059260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0x010100026EEDF02CD3B24BBE990C03EF2E00D9</vt:lpwstr>
  </property>
</Properties>
</file>