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13" w:rsidP="009B3613" w:rsidRDefault="009B3613">
      <w:pPr>
        <w:pStyle w:val="Default"/>
        <w:rPr>
          <w:rFonts w:ascii="Verdana" w:hAnsi="Verdana"/>
          <w:color w:val="auto"/>
          <w:sz w:val="18"/>
          <w:szCs w:val="18"/>
        </w:rPr>
      </w:pPr>
      <w:bookmarkStart w:name="_GoBack" w:id="0"/>
      <w:bookmarkEnd w:id="0"/>
      <w:r w:rsidRPr="009B3613">
        <w:rPr>
          <w:rFonts w:ascii="Verdana" w:hAnsi="Verdana"/>
          <w:color w:val="auto"/>
          <w:sz w:val="18"/>
          <w:szCs w:val="18"/>
        </w:rPr>
        <w:t>Geachte Voorzitter,</w:t>
      </w:r>
    </w:p>
    <w:p w:rsidRPr="009B3613" w:rsidR="009B3613" w:rsidP="009B3613" w:rsidRDefault="009B3613">
      <w:pPr>
        <w:pStyle w:val="Default"/>
        <w:rPr>
          <w:rFonts w:ascii="Verdana" w:hAnsi="Verdana"/>
          <w:color w:val="auto"/>
          <w:sz w:val="18"/>
          <w:szCs w:val="18"/>
        </w:rPr>
      </w:pPr>
    </w:p>
    <w:p w:rsidRPr="009B3613" w:rsidR="009B3613" w:rsidP="009B3613" w:rsidRDefault="009B3613">
      <w:pPr>
        <w:rPr>
          <w:szCs w:val="18"/>
        </w:rPr>
      </w:pPr>
      <w:r w:rsidRPr="009B3613">
        <w:rPr>
          <w:szCs w:val="18"/>
        </w:rPr>
        <w:t xml:space="preserve">Bijgevoegd </w:t>
      </w:r>
      <w:r>
        <w:t xml:space="preserve">ontvangt u de </w:t>
      </w:r>
      <w:r w:rsidRPr="007850A6" w:rsidR="00846F97">
        <w:t>2</w:t>
      </w:r>
      <w:r w:rsidRPr="007850A6" w:rsidR="00846F97">
        <w:rPr>
          <w:vertAlign w:val="superscript"/>
        </w:rPr>
        <w:t>e</w:t>
      </w:r>
      <w:r>
        <w:t xml:space="preserve"> Incidentele suppletoire begroting inzake Noodpakket banen en economie van het Ministerie </w:t>
      </w:r>
      <w:r w:rsidRPr="009B3613">
        <w:rPr>
          <w:szCs w:val="18"/>
        </w:rPr>
        <w:t>van Economische Zaken en Klimaat (XIII) voor het jaar 20</w:t>
      </w:r>
      <w:r>
        <w:rPr>
          <w:szCs w:val="18"/>
        </w:rPr>
        <w:t>20</w:t>
      </w:r>
      <w:r w:rsidRPr="009B3613">
        <w:rPr>
          <w:szCs w:val="18"/>
        </w:rPr>
        <w:t>.</w:t>
      </w:r>
      <w:r>
        <w:t xml:space="preserve"> Het wetsvoorstel gaat vergezeld met een memorie van toelichting. </w:t>
      </w:r>
    </w:p>
    <w:p w:rsidR="00A50CF6" w:rsidP="00810C93" w:rsidRDefault="00A50CF6"/>
    <w:p w:rsidRPr="007850A6" w:rsidR="00846F97" w:rsidP="00846F97" w:rsidRDefault="00846F97">
      <w:r w:rsidRPr="007850A6">
        <w:t>In deze 2</w:t>
      </w:r>
      <w:r w:rsidRPr="007850A6">
        <w:rPr>
          <w:vertAlign w:val="superscript"/>
        </w:rPr>
        <w:t>e</w:t>
      </w:r>
      <w:r w:rsidRPr="007850A6">
        <w:t xml:space="preserve"> incidentele suppletoire begroti</w:t>
      </w:r>
      <w:r>
        <w:t xml:space="preserve">ng worden budgetmutaties voorgesteld die betrekking hebben op de </w:t>
      </w:r>
      <w:r w:rsidRPr="00B633EB">
        <w:rPr>
          <w:szCs w:val="18"/>
        </w:rPr>
        <w:t>Tegemoetkoming Ondernemers Getroffen Sectoren (TOGS)</w:t>
      </w:r>
      <w:r>
        <w:rPr>
          <w:szCs w:val="18"/>
        </w:rPr>
        <w:t>, een coronamodule in de regeling Garantie Ondernemingsfinanciering, een f</w:t>
      </w:r>
      <w:r w:rsidRPr="007850A6">
        <w:rPr>
          <w:szCs w:val="18"/>
        </w:rPr>
        <w:t>onds voor overbruggingskredieten voor non-bancair gefinancierde bedrijven</w:t>
      </w:r>
      <w:r>
        <w:rPr>
          <w:szCs w:val="18"/>
        </w:rPr>
        <w:t xml:space="preserve"> via de Regionale Ontwikkelingsmaatschappijen, overbruggingskredieten voor kleinere non-bancair gefinancierde bedrijven via </w:t>
      </w:r>
      <w:proofErr w:type="spellStart"/>
      <w:r>
        <w:rPr>
          <w:szCs w:val="18"/>
        </w:rPr>
        <w:t>Qredits</w:t>
      </w:r>
      <w:proofErr w:type="spellEnd"/>
      <w:r>
        <w:rPr>
          <w:szCs w:val="18"/>
        </w:rPr>
        <w:t xml:space="preserve"> en de premiewijziging en de verhoging van het garantiebudget van de BMKB.</w:t>
      </w:r>
    </w:p>
    <w:p w:rsidR="00D22441" w:rsidP="00810C93" w:rsidRDefault="00D22441"/>
    <w:p w:rsidR="00AB0577" w:rsidP="00AB0577" w:rsidRDefault="00AB0577">
      <w:pPr>
        <w:rPr>
          <w:szCs w:val="18"/>
        </w:rPr>
      </w:pPr>
      <w:r w:rsidRPr="00AB0577">
        <w:rPr>
          <w:szCs w:val="18"/>
        </w:rPr>
        <w:t>Vanwege de urgentie voor het inzetten van de middelen die door deze incidentele suppletoire begroting worden geautoriseerd, kan niet worden gewacht tot de behandeling van het wetsvoorstel. Daarvoor vraag ik uw begrip.</w:t>
      </w:r>
    </w:p>
    <w:p w:rsidR="00292EB2" w:rsidRDefault="00292EB2">
      <w:pPr>
        <w:spacing w:line="240" w:lineRule="auto"/>
      </w:pPr>
    </w:p>
    <w:p w:rsidR="00D22441" w:rsidP="00810C93" w:rsidRDefault="00D22441"/>
    <w:p w:rsidR="00D22441" w:rsidP="00810C93" w:rsidRDefault="00D22441"/>
    <w:p w:rsidR="00D22441" w:rsidP="00810C93" w:rsidRDefault="00D22441"/>
    <w:p w:rsidRPr="005C65B5" w:rsidR="00C90702" w:rsidP="007F510A" w:rsidRDefault="00C90702"/>
    <w:p w:rsidRPr="005C65B5" w:rsidR="00C90702" w:rsidP="007F510A" w:rsidRDefault="004922B3">
      <w:r w:rsidRPr="005C65B5">
        <w:t>Eric Wiebes</w:t>
      </w:r>
    </w:p>
    <w:p w:rsidRPr="005C65B5" w:rsidR="00C90702" w:rsidP="007F510A" w:rsidRDefault="004922B3">
      <w:r w:rsidRPr="005C65B5">
        <w:t>Minister van Economische Zaken en Klimaat</w:t>
      </w:r>
    </w:p>
    <w:sectPr w:rsidRPr="005C65B5" w:rsidR="00C90702"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AE0" w:rsidRDefault="004922B3">
      <w:pPr>
        <w:spacing w:line="240" w:lineRule="auto"/>
      </w:pPr>
      <w:r>
        <w:separator/>
      </w:r>
    </w:p>
  </w:endnote>
  <w:endnote w:type="continuationSeparator" w:id="0">
    <w:p w:rsidR="00863AE0" w:rsidRDefault="004922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AE" w:rsidRDefault="00080C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17868" w:rsidTr="00CA6A25">
      <w:trPr>
        <w:trHeight w:hRule="exact" w:val="240"/>
      </w:trPr>
      <w:tc>
        <w:tcPr>
          <w:tcW w:w="7601" w:type="dxa"/>
          <w:shd w:val="clear" w:color="auto" w:fill="auto"/>
        </w:tcPr>
        <w:p w:rsidR="00527BD4" w:rsidRDefault="00527BD4" w:rsidP="003F1F6B">
          <w:pPr>
            <w:pStyle w:val="Huisstijl-Rubricering"/>
          </w:pPr>
        </w:p>
      </w:tc>
      <w:tc>
        <w:tcPr>
          <w:tcW w:w="2156" w:type="dxa"/>
        </w:tcPr>
        <w:p w:rsidR="00527BD4" w:rsidRPr="00645414" w:rsidRDefault="004922B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9B3613">
            <w:t>2</w:t>
          </w:r>
          <w:r w:rsidR="00721AE1">
            <w:fldChar w:fldCharType="end"/>
          </w:r>
        </w:p>
      </w:tc>
    </w:tr>
  </w:tbl>
  <w:p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17868" w:rsidTr="00CA6A25">
      <w:trPr>
        <w:trHeight w:hRule="exact" w:val="240"/>
      </w:trPr>
      <w:tc>
        <w:tcPr>
          <w:tcW w:w="7601" w:type="dxa"/>
          <w:shd w:val="clear" w:color="auto" w:fill="auto"/>
        </w:tcPr>
        <w:p w:rsidR="00527BD4" w:rsidRDefault="00527BD4" w:rsidP="008C356D">
          <w:pPr>
            <w:pStyle w:val="Huisstijl-Rubricering"/>
          </w:pPr>
        </w:p>
      </w:tc>
      <w:tc>
        <w:tcPr>
          <w:tcW w:w="2170" w:type="dxa"/>
        </w:tcPr>
        <w:p w:rsidR="00527BD4" w:rsidRPr="00ED539E" w:rsidRDefault="004922B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153E28">
            <w:fldChar w:fldCharType="begin"/>
          </w:r>
          <w:r>
            <w:instrText xml:space="preserve"> SECTIONPAGES   \* MERGEFORMAT </w:instrText>
          </w:r>
          <w:r w:rsidR="00153E28">
            <w:fldChar w:fldCharType="separate"/>
          </w:r>
          <w:r w:rsidR="007363E4">
            <w:t>1</w:t>
          </w:r>
          <w:r w:rsidR="00153E28">
            <w:fldChar w:fldCharType="end"/>
          </w:r>
        </w:p>
      </w:tc>
    </w:tr>
  </w:tbl>
  <w:p w:rsidR="00527BD4" w:rsidRPr="00BC3B53" w:rsidRDefault="00527BD4" w:rsidP="008C356D">
    <w:pPr>
      <w:pStyle w:val="Voettekst"/>
      <w:spacing w:line="240" w:lineRule="auto"/>
      <w:rPr>
        <w:sz w:val="2"/>
        <w:szCs w:val="2"/>
      </w:rPr>
    </w:pPr>
  </w:p>
  <w:p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AE0" w:rsidRDefault="004922B3">
      <w:pPr>
        <w:spacing w:line="240" w:lineRule="auto"/>
      </w:pPr>
      <w:r>
        <w:separator/>
      </w:r>
    </w:p>
  </w:footnote>
  <w:footnote w:type="continuationSeparator" w:id="0">
    <w:p w:rsidR="00863AE0" w:rsidRDefault="004922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AE" w:rsidRDefault="00080C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17868" w:rsidTr="00A50CF6">
      <w:tc>
        <w:tcPr>
          <w:tcW w:w="2156" w:type="dxa"/>
          <w:shd w:val="clear" w:color="auto" w:fill="auto"/>
        </w:tcPr>
        <w:p w:rsidR="00527BD4" w:rsidRPr="005819CE" w:rsidRDefault="004922B3" w:rsidP="00A50CF6">
          <w:pPr>
            <w:pStyle w:val="Huisstijl-Adres"/>
            <w:rPr>
              <w:b/>
            </w:rPr>
          </w:pPr>
          <w:r>
            <w:rPr>
              <w:b/>
            </w:rPr>
            <w:t>Directie Financieel Economische Zaken</w:t>
          </w:r>
          <w:r w:rsidRPr="005819CE">
            <w:rPr>
              <w:b/>
            </w:rPr>
            <w:br/>
          </w:r>
        </w:p>
      </w:tc>
    </w:tr>
    <w:tr w:rsidR="00B17868" w:rsidTr="00A50CF6">
      <w:trPr>
        <w:trHeight w:hRule="exact" w:val="200"/>
      </w:trPr>
      <w:tc>
        <w:tcPr>
          <w:tcW w:w="2156" w:type="dxa"/>
          <w:shd w:val="clear" w:color="auto" w:fill="auto"/>
        </w:tcPr>
        <w:p w:rsidR="00527BD4" w:rsidRPr="005819CE" w:rsidRDefault="00527BD4" w:rsidP="00A50CF6"/>
      </w:tc>
    </w:tr>
    <w:tr w:rsidR="00B17868" w:rsidTr="00502512">
      <w:trPr>
        <w:trHeight w:hRule="exact" w:val="774"/>
      </w:trPr>
      <w:tc>
        <w:tcPr>
          <w:tcW w:w="2156" w:type="dxa"/>
          <w:shd w:val="clear" w:color="auto" w:fill="auto"/>
        </w:tcPr>
        <w:p w:rsidR="00527BD4" w:rsidRDefault="004922B3" w:rsidP="003A5290">
          <w:pPr>
            <w:pStyle w:val="Huisstijl-Kopje"/>
          </w:pPr>
          <w:r>
            <w:t>Ons kenmerk</w:t>
          </w:r>
        </w:p>
        <w:p w:rsidR="00502512" w:rsidRPr="00502512" w:rsidRDefault="004922B3"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20096567</w:t>
              </w:r>
              <w:r w:rsidR="00721AE1">
                <w:rPr>
                  <w:b w:val="0"/>
                </w:rPr>
                <w:fldChar w:fldCharType="end"/>
              </w:r>
            </w:sdtContent>
          </w:sdt>
        </w:p>
        <w:p w:rsidR="00527BD4" w:rsidRPr="005819CE" w:rsidRDefault="00527BD4" w:rsidP="00361A56">
          <w:pPr>
            <w:pStyle w:val="Huisstijl-Kopje"/>
          </w:pPr>
        </w:p>
      </w:tc>
    </w:tr>
  </w:tbl>
  <w:p w:rsidR="00527BD4" w:rsidRDefault="00527BD4" w:rsidP="008C356D">
    <w:pPr>
      <w:pStyle w:val="Koptekst"/>
      <w:rPr>
        <w:rFonts w:cs="Verdana-Bold"/>
        <w:b/>
        <w:bCs/>
        <w:smallCaps/>
        <w:szCs w:val="18"/>
      </w:rPr>
    </w:pPr>
  </w:p>
  <w:p w:rsidR="00527BD4" w:rsidRDefault="00527BD4" w:rsidP="008C356D"/>
  <w:p w:rsidR="00527BD4" w:rsidRPr="00740712" w:rsidRDefault="00527BD4" w:rsidP="008C356D"/>
  <w:p w:rsidR="00527BD4" w:rsidRPr="00217880" w:rsidRDefault="00527BD4" w:rsidP="008C356D">
    <w:pPr>
      <w:spacing w:line="0" w:lineRule="atLeast"/>
      <w:rPr>
        <w:sz w:val="2"/>
        <w:szCs w:val="2"/>
      </w:rPr>
    </w:pPr>
  </w:p>
  <w:p w:rsidR="00527BD4" w:rsidRDefault="00527BD4" w:rsidP="004F44C2">
    <w:pPr>
      <w:pStyle w:val="Koptekst"/>
      <w:rPr>
        <w:rFonts w:cs="Verdana-Bold"/>
        <w:b/>
        <w:bCs/>
        <w:smallCaps/>
        <w:szCs w:val="18"/>
      </w:rPr>
    </w:pPr>
  </w:p>
  <w:p w:rsidR="00527BD4" w:rsidRDefault="00527BD4" w:rsidP="004F44C2"/>
  <w:p w:rsidR="00527BD4" w:rsidRPr="00740712" w:rsidRDefault="00527BD4" w:rsidP="004F44C2"/>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0" w:type="dxa"/>
        <w:right w:w="0" w:type="dxa"/>
      </w:tblCellMar>
      <w:tblLook w:val="0000" w:firstRow="0" w:lastRow="0" w:firstColumn="0" w:lastColumn="0" w:noHBand="0" w:noVBand="0"/>
    </w:tblPr>
    <w:tblGrid>
      <w:gridCol w:w="737"/>
      <w:gridCol w:w="5156"/>
    </w:tblGrid>
    <w:tr w:rsidR="00B17868" w:rsidTr="00751A6A">
      <w:trPr>
        <w:trHeight w:val="2636"/>
      </w:trPr>
      <w:tc>
        <w:tcPr>
          <w:tcW w:w="737" w:type="dxa"/>
          <w:shd w:val="clear" w:color="auto" w:fill="auto"/>
        </w:tcPr>
        <w:p w:rsidR="00527BD4" w:rsidRDefault="00527BD4" w:rsidP="00D0609E">
          <w:pPr>
            <w:framePr w:w="6340" w:h="2750" w:hRule="exact" w:hSpace="180" w:wrap="around" w:vAnchor="page" w:hAnchor="text" w:x="3873" w:y="-140"/>
            <w:spacing w:line="240" w:lineRule="auto"/>
          </w:pPr>
        </w:p>
      </w:tc>
      <w:tc>
        <w:tcPr>
          <w:tcW w:w="5156" w:type="dxa"/>
          <w:shd w:val="clear" w:color="auto" w:fill="auto"/>
        </w:tcPr>
        <w:p w:rsidR="00527BD4" w:rsidRDefault="004922B3" w:rsidP="00651CEE">
          <w:pPr>
            <w:rPr>
              <w:szCs w:val="18"/>
            </w:rPr>
          </w:pPr>
          <w:r>
            <w:rPr>
              <w:noProof/>
              <w:szCs w:val="18"/>
            </w:rPr>
            <w:drawing>
              <wp:inline distT="0" distB="0" distL="0" distR="0">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27557"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rsidR="00F034D8" w:rsidRDefault="00F034D8" w:rsidP="00F034D8">
          <w:pPr>
            <w:rPr>
              <w:szCs w:val="18"/>
            </w:rPr>
          </w:pPr>
        </w:p>
        <w:p w:rsidR="00E2409C" w:rsidRDefault="00E2409C"/>
      </w:tc>
    </w:tr>
  </w:tbl>
  <w:p w:rsidR="00527BD4" w:rsidRDefault="00527BD4" w:rsidP="00D0609E">
    <w:pPr>
      <w:framePr w:w="6340" w:h="2750" w:hRule="exact" w:hSpace="180" w:wrap="around" w:vAnchor="page" w:hAnchor="text" w:x="3873" w:y="-140"/>
    </w:pPr>
  </w:p>
  <w:p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17868" w:rsidRPr="00AB0577" w:rsidTr="00A50CF6">
      <w:tc>
        <w:tcPr>
          <w:tcW w:w="2160" w:type="dxa"/>
          <w:shd w:val="clear" w:color="auto" w:fill="auto"/>
        </w:tcPr>
        <w:p w:rsidR="00527BD4" w:rsidRPr="005819CE" w:rsidRDefault="004922B3" w:rsidP="00A50CF6">
          <w:pPr>
            <w:pStyle w:val="Huisstijl-Adres"/>
            <w:rPr>
              <w:b/>
            </w:rPr>
          </w:pPr>
          <w:r>
            <w:rPr>
              <w:b/>
            </w:rPr>
            <w:t>Directie Financieel Economische Zaken</w:t>
          </w:r>
          <w:r w:rsidRPr="005819CE">
            <w:rPr>
              <w:b/>
            </w:rPr>
            <w:br/>
          </w:r>
        </w:p>
        <w:p w:rsidR="00527BD4" w:rsidRPr="00BE5ED9" w:rsidRDefault="004922B3" w:rsidP="00A50CF6">
          <w:pPr>
            <w:pStyle w:val="Huisstijl-Adres"/>
          </w:pPr>
          <w:r>
            <w:rPr>
              <w:b/>
            </w:rPr>
            <w:t>Bezoekadres</w:t>
          </w:r>
          <w:r>
            <w:rPr>
              <w:b/>
            </w:rPr>
            <w:br/>
          </w:r>
          <w:r>
            <w:t>Bezuidenhoutseweg 73</w:t>
          </w:r>
          <w:r w:rsidRPr="005819CE">
            <w:br/>
          </w:r>
          <w:r>
            <w:t>2594 AC Den Haag</w:t>
          </w:r>
        </w:p>
        <w:p w:rsidR="00EF495B" w:rsidRDefault="004922B3" w:rsidP="0098788A">
          <w:pPr>
            <w:pStyle w:val="Huisstijl-Adres"/>
          </w:pPr>
          <w:r>
            <w:rPr>
              <w:b/>
            </w:rPr>
            <w:t>Postadres</w:t>
          </w:r>
          <w:r>
            <w:rPr>
              <w:b/>
            </w:rPr>
            <w:br/>
          </w:r>
          <w:r>
            <w:t>Postbus 20401</w:t>
          </w:r>
          <w:r w:rsidRPr="005819CE">
            <w:br/>
            <w:t>2500 E</w:t>
          </w:r>
          <w:r>
            <w:t>K</w:t>
          </w:r>
          <w:r w:rsidRPr="005819CE">
            <w:t xml:space="preserve"> Den Haag</w:t>
          </w:r>
        </w:p>
        <w:p w:rsidR="00EF495B" w:rsidRPr="005B3814" w:rsidRDefault="004922B3" w:rsidP="0098788A">
          <w:pPr>
            <w:pStyle w:val="Huisstijl-Adres"/>
          </w:pPr>
          <w:r>
            <w:rPr>
              <w:b/>
            </w:rPr>
            <w:t>Overheidsidentificatienr</w:t>
          </w:r>
          <w:r>
            <w:rPr>
              <w:b/>
            </w:rPr>
            <w:br/>
          </w:r>
          <w:r w:rsidRPr="005B3814">
            <w:t>00000001003214369000</w:t>
          </w:r>
        </w:p>
        <w:p w:rsidR="00527BD4" w:rsidRPr="00AC510D" w:rsidRDefault="004922B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B17868" w:rsidRPr="00AB0577" w:rsidTr="00A50CF6">
      <w:trPr>
        <w:trHeight w:hRule="exact" w:val="200"/>
      </w:trPr>
      <w:tc>
        <w:tcPr>
          <w:tcW w:w="2160" w:type="dxa"/>
          <w:shd w:val="clear" w:color="auto" w:fill="auto"/>
        </w:tcPr>
        <w:p w:rsidR="00527BD4" w:rsidRPr="00AC510D" w:rsidRDefault="00527BD4" w:rsidP="00A50CF6"/>
      </w:tc>
    </w:tr>
    <w:tr w:rsidR="00B17868" w:rsidTr="00A50CF6">
      <w:tc>
        <w:tcPr>
          <w:tcW w:w="2160" w:type="dxa"/>
          <w:shd w:val="clear" w:color="auto" w:fill="auto"/>
        </w:tcPr>
        <w:p w:rsidR="000C0163" w:rsidRPr="005819CE" w:rsidRDefault="004922B3" w:rsidP="000C0163">
          <w:pPr>
            <w:pStyle w:val="Huisstijl-Kopje"/>
          </w:pPr>
          <w:r>
            <w:t>Ons kenmerk</w:t>
          </w:r>
          <w:r w:rsidRPr="005819CE">
            <w:t xml:space="preserve"> </w:t>
          </w:r>
        </w:p>
        <w:p w:rsidR="00527BD4" w:rsidRPr="005819CE" w:rsidRDefault="004922B3" w:rsidP="00A50CF6">
          <w:pPr>
            <w:pStyle w:val="Huisstijl-Gegeven"/>
          </w:pPr>
          <w:r>
            <w:t>FEZ</w:t>
          </w:r>
          <w:r w:rsidR="00926AE2">
            <w:t xml:space="preserve"> / </w:t>
          </w:r>
          <w:sdt>
            <w:sdtPr>
              <w:alias w:val="documentId"/>
              <w:id w:val="774674115"/>
              <w:placeholder>
                <w:docPart w:val="DefaultPlaceholder_-1854013440"/>
              </w:placeholder>
            </w:sdtPr>
            <w:sdtEndPr/>
            <w:sdtContent>
              <w:fldSimple w:instr=" DOCPROPERTY  &quot;documentId&quot;  \* MERGEFORMAT ">
                <w:r w:rsidR="00926AE2">
                  <w:t>20096567</w:t>
                </w:r>
              </w:fldSimple>
            </w:sdtContent>
          </w:sdt>
        </w:p>
        <w:p w:rsidR="00527BD4" w:rsidRPr="005819CE" w:rsidRDefault="004922B3" w:rsidP="00A50CF6">
          <w:pPr>
            <w:pStyle w:val="Huisstijl-Kopje"/>
          </w:pPr>
          <w:r>
            <w:t>Bijlage(n)</w:t>
          </w:r>
        </w:p>
        <w:p w:rsidR="00527BD4" w:rsidRPr="005819CE" w:rsidRDefault="009B3613" w:rsidP="00A50CF6">
          <w:pPr>
            <w:pStyle w:val="Huisstijl-Gegeven"/>
          </w:pPr>
          <w:r>
            <w:t>2</w:t>
          </w:r>
        </w:p>
      </w:tc>
    </w:tr>
  </w:tbl>
  <w:p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17868" w:rsidTr="007610AA">
      <w:trPr>
        <w:trHeight w:val="400"/>
      </w:trPr>
      <w:tc>
        <w:tcPr>
          <w:tcW w:w="7520" w:type="dxa"/>
          <w:gridSpan w:val="2"/>
          <w:shd w:val="clear" w:color="auto" w:fill="auto"/>
        </w:tcPr>
        <w:p w:rsidR="00527BD4" w:rsidRPr="00BC3B53" w:rsidRDefault="004922B3" w:rsidP="00A50CF6">
          <w:pPr>
            <w:pStyle w:val="Huisstijl-Retouradres"/>
          </w:pPr>
          <w:r>
            <w:t>&gt; Retouradres Postbus 20401 2500 EK Den Haag</w:t>
          </w:r>
        </w:p>
      </w:tc>
    </w:tr>
    <w:tr w:rsidR="00B17868" w:rsidTr="007610AA">
      <w:tc>
        <w:tcPr>
          <w:tcW w:w="7520" w:type="dxa"/>
          <w:gridSpan w:val="2"/>
          <w:shd w:val="clear" w:color="auto" w:fill="auto"/>
        </w:tcPr>
        <w:p w:rsidR="00527BD4" w:rsidRPr="00983E8F" w:rsidRDefault="00527BD4" w:rsidP="00A50CF6">
          <w:pPr>
            <w:pStyle w:val="Huisstijl-Rubricering"/>
          </w:pPr>
        </w:p>
      </w:tc>
    </w:tr>
    <w:tr w:rsidR="00B17868" w:rsidTr="007610AA">
      <w:trPr>
        <w:trHeight w:hRule="exact" w:val="2440"/>
      </w:trPr>
      <w:tc>
        <w:tcPr>
          <w:tcW w:w="7520" w:type="dxa"/>
          <w:gridSpan w:val="2"/>
          <w:shd w:val="clear" w:color="auto" w:fill="auto"/>
        </w:tcPr>
        <w:p w:rsidR="009B3613" w:rsidRDefault="004922B3" w:rsidP="00A50CF6">
          <w:pPr>
            <w:pStyle w:val="Huisstijl-NAW"/>
          </w:pPr>
          <w:r>
            <w:t xml:space="preserve">De </w:t>
          </w:r>
          <w:r w:rsidR="00AC510D">
            <w:t>V</w:t>
          </w:r>
          <w:r>
            <w:t xml:space="preserve">oorzitter van de Tweede Kamer </w:t>
          </w:r>
        </w:p>
        <w:p w:rsidR="00527BD4" w:rsidRDefault="004922B3" w:rsidP="00A50CF6">
          <w:pPr>
            <w:pStyle w:val="Huisstijl-NAW"/>
          </w:pPr>
          <w:r>
            <w:t xml:space="preserve">der Staten-Generaal </w:t>
          </w:r>
        </w:p>
        <w:p w:rsidR="00B17868" w:rsidRDefault="004922B3">
          <w:pPr>
            <w:pStyle w:val="Huisstijl-NAW"/>
          </w:pPr>
          <w:r>
            <w:t xml:space="preserve">Binnenhof 4 </w:t>
          </w:r>
        </w:p>
        <w:p w:rsidR="00B17868" w:rsidRDefault="004922B3">
          <w:pPr>
            <w:pStyle w:val="Huisstijl-NAW"/>
          </w:pPr>
          <w:r>
            <w:t xml:space="preserve">2513 AA </w:t>
          </w:r>
          <w:r w:rsidR="00AC510D">
            <w:t xml:space="preserve"> DEN HAAG</w:t>
          </w:r>
        </w:p>
        <w:p w:rsidR="00B17868" w:rsidRDefault="00B17868">
          <w:pPr>
            <w:pStyle w:val="Huisstijl-NAW"/>
          </w:pPr>
        </w:p>
      </w:tc>
    </w:tr>
    <w:tr w:rsidR="00B17868" w:rsidTr="007610AA">
      <w:trPr>
        <w:trHeight w:hRule="exact" w:val="400"/>
      </w:trPr>
      <w:tc>
        <w:tcPr>
          <w:tcW w:w="7520" w:type="dxa"/>
          <w:gridSpan w:val="2"/>
          <w:shd w:val="clear" w:color="auto" w:fill="auto"/>
        </w:tcPr>
        <w:p w:rsidR="00527BD4" w:rsidRPr="00035E67" w:rsidRDefault="00527BD4" w:rsidP="00A50CF6">
          <w:pPr>
            <w:tabs>
              <w:tab w:val="left" w:pos="740"/>
            </w:tabs>
            <w:autoSpaceDE w:val="0"/>
            <w:autoSpaceDN w:val="0"/>
            <w:adjustRightInd w:val="0"/>
            <w:ind w:left="743" w:hanging="743"/>
            <w:rPr>
              <w:rFonts w:cs="Verdana"/>
              <w:szCs w:val="18"/>
            </w:rPr>
          </w:pPr>
        </w:p>
      </w:tc>
    </w:tr>
    <w:tr w:rsidR="00B17868" w:rsidTr="007610AA">
      <w:trPr>
        <w:trHeight w:val="240"/>
      </w:trPr>
      <w:tc>
        <w:tcPr>
          <w:tcW w:w="900" w:type="dxa"/>
          <w:shd w:val="clear" w:color="auto" w:fill="auto"/>
        </w:tcPr>
        <w:p w:rsidR="00527BD4" w:rsidRPr="007709EF" w:rsidRDefault="004922B3" w:rsidP="00A50CF6">
          <w:pPr>
            <w:rPr>
              <w:szCs w:val="18"/>
            </w:rPr>
          </w:pPr>
          <w:r>
            <w:rPr>
              <w:szCs w:val="18"/>
            </w:rPr>
            <w:t>Datum</w:t>
          </w:r>
        </w:p>
      </w:tc>
      <w:tc>
        <w:tcPr>
          <w:tcW w:w="6620" w:type="dxa"/>
          <w:shd w:val="clear" w:color="auto" w:fill="auto"/>
        </w:tcPr>
        <w:p w:rsidR="00527BD4" w:rsidRPr="007709EF" w:rsidRDefault="00742985" w:rsidP="00A50CF6">
          <w:r>
            <w:t>1</w:t>
          </w:r>
          <w:r w:rsidR="00080CAE">
            <w:t>5</w:t>
          </w:r>
          <w:r>
            <w:t xml:space="preserve"> april 2020</w:t>
          </w:r>
        </w:p>
      </w:tc>
    </w:tr>
    <w:tr w:rsidR="00B17868" w:rsidTr="007610AA">
      <w:trPr>
        <w:trHeight w:val="240"/>
      </w:trPr>
      <w:tc>
        <w:tcPr>
          <w:tcW w:w="900" w:type="dxa"/>
          <w:shd w:val="clear" w:color="auto" w:fill="auto"/>
        </w:tcPr>
        <w:p w:rsidR="00527BD4" w:rsidRPr="007709EF" w:rsidRDefault="004922B3" w:rsidP="00A50CF6">
          <w:pPr>
            <w:rPr>
              <w:szCs w:val="18"/>
            </w:rPr>
          </w:pPr>
          <w:r>
            <w:rPr>
              <w:szCs w:val="18"/>
            </w:rPr>
            <w:t>Betreft</w:t>
          </w:r>
        </w:p>
      </w:tc>
      <w:tc>
        <w:tcPr>
          <w:tcW w:w="6620" w:type="dxa"/>
          <w:shd w:val="clear" w:color="auto" w:fill="auto"/>
        </w:tcPr>
        <w:p w:rsidR="00B17868" w:rsidRDefault="004922B3" w:rsidP="00AC510D">
          <w:r>
            <w:t xml:space="preserve">Aanbiedingsbrief 2e Incidentele suppletoire begroting inzake Noodpakket banen en economie </w:t>
          </w:r>
        </w:p>
      </w:tc>
    </w:tr>
  </w:tbl>
  <w:p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62A027C">
      <w:start w:val="1"/>
      <w:numFmt w:val="bullet"/>
      <w:pStyle w:val="Lijstopsomteken"/>
      <w:lvlText w:val="•"/>
      <w:lvlJc w:val="left"/>
      <w:pPr>
        <w:tabs>
          <w:tab w:val="num" w:pos="227"/>
        </w:tabs>
        <w:ind w:left="227" w:hanging="227"/>
      </w:pPr>
      <w:rPr>
        <w:rFonts w:ascii="Verdana" w:hAnsi="Verdana" w:hint="default"/>
        <w:sz w:val="18"/>
        <w:szCs w:val="18"/>
      </w:rPr>
    </w:lvl>
    <w:lvl w:ilvl="1" w:tplc="A184B820" w:tentative="1">
      <w:start w:val="1"/>
      <w:numFmt w:val="bullet"/>
      <w:lvlText w:val="o"/>
      <w:lvlJc w:val="left"/>
      <w:pPr>
        <w:tabs>
          <w:tab w:val="num" w:pos="1440"/>
        </w:tabs>
        <w:ind w:left="1440" w:hanging="360"/>
      </w:pPr>
      <w:rPr>
        <w:rFonts w:ascii="Courier New" w:hAnsi="Courier New" w:cs="Courier New" w:hint="default"/>
      </w:rPr>
    </w:lvl>
    <w:lvl w:ilvl="2" w:tplc="285CC39C" w:tentative="1">
      <w:start w:val="1"/>
      <w:numFmt w:val="bullet"/>
      <w:lvlText w:val=""/>
      <w:lvlJc w:val="left"/>
      <w:pPr>
        <w:tabs>
          <w:tab w:val="num" w:pos="2160"/>
        </w:tabs>
        <w:ind w:left="2160" w:hanging="360"/>
      </w:pPr>
      <w:rPr>
        <w:rFonts w:ascii="Wingdings" w:hAnsi="Wingdings" w:hint="default"/>
      </w:rPr>
    </w:lvl>
    <w:lvl w:ilvl="3" w:tplc="E9EA5102" w:tentative="1">
      <w:start w:val="1"/>
      <w:numFmt w:val="bullet"/>
      <w:lvlText w:val=""/>
      <w:lvlJc w:val="left"/>
      <w:pPr>
        <w:tabs>
          <w:tab w:val="num" w:pos="2880"/>
        </w:tabs>
        <w:ind w:left="2880" w:hanging="360"/>
      </w:pPr>
      <w:rPr>
        <w:rFonts w:ascii="Symbol" w:hAnsi="Symbol" w:hint="default"/>
      </w:rPr>
    </w:lvl>
    <w:lvl w:ilvl="4" w:tplc="184C6C66" w:tentative="1">
      <w:start w:val="1"/>
      <w:numFmt w:val="bullet"/>
      <w:lvlText w:val="o"/>
      <w:lvlJc w:val="left"/>
      <w:pPr>
        <w:tabs>
          <w:tab w:val="num" w:pos="3600"/>
        </w:tabs>
        <w:ind w:left="3600" w:hanging="360"/>
      </w:pPr>
      <w:rPr>
        <w:rFonts w:ascii="Courier New" w:hAnsi="Courier New" w:cs="Courier New" w:hint="default"/>
      </w:rPr>
    </w:lvl>
    <w:lvl w:ilvl="5" w:tplc="233C2FAC" w:tentative="1">
      <w:start w:val="1"/>
      <w:numFmt w:val="bullet"/>
      <w:lvlText w:val=""/>
      <w:lvlJc w:val="left"/>
      <w:pPr>
        <w:tabs>
          <w:tab w:val="num" w:pos="4320"/>
        </w:tabs>
        <w:ind w:left="4320" w:hanging="360"/>
      </w:pPr>
      <w:rPr>
        <w:rFonts w:ascii="Wingdings" w:hAnsi="Wingdings" w:hint="default"/>
      </w:rPr>
    </w:lvl>
    <w:lvl w:ilvl="6" w:tplc="6470AA6A" w:tentative="1">
      <w:start w:val="1"/>
      <w:numFmt w:val="bullet"/>
      <w:lvlText w:val=""/>
      <w:lvlJc w:val="left"/>
      <w:pPr>
        <w:tabs>
          <w:tab w:val="num" w:pos="5040"/>
        </w:tabs>
        <w:ind w:left="5040" w:hanging="360"/>
      </w:pPr>
      <w:rPr>
        <w:rFonts w:ascii="Symbol" w:hAnsi="Symbol" w:hint="default"/>
      </w:rPr>
    </w:lvl>
    <w:lvl w:ilvl="7" w:tplc="2F7E7C90" w:tentative="1">
      <w:start w:val="1"/>
      <w:numFmt w:val="bullet"/>
      <w:lvlText w:val="o"/>
      <w:lvlJc w:val="left"/>
      <w:pPr>
        <w:tabs>
          <w:tab w:val="num" w:pos="5760"/>
        </w:tabs>
        <w:ind w:left="5760" w:hanging="360"/>
      </w:pPr>
      <w:rPr>
        <w:rFonts w:ascii="Courier New" w:hAnsi="Courier New" w:cs="Courier New" w:hint="default"/>
      </w:rPr>
    </w:lvl>
    <w:lvl w:ilvl="8" w:tplc="29BC75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DE61FDE">
      <w:start w:val="1"/>
      <w:numFmt w:val="bullet"/>
      <w:pStyle w:val="Lijstopsomteken2"/>
      <w:lvlText w:val="–"/>
      <w:lvlJc w:val="left"/>
      <w:pPr>
        <w:tabs>
          <w:tab w:val="num" w:pos="227"/>
        </w:tabs>
        <w:ind w:left="227" w:firstLine="0"/>
      </w:pPr>
      <w:rPr>
        <w:rFonts w:ascii="Verdana" w:hAnsi="Verdana" w:hint="default"/>
      </w:rPr>
    </w:lvl>
    <w:lvl w:ilvl="1" w:tplc="05F61EBC" w:tentative="1">
      <w:start w:val="1"/>
      <w:numFmt w:val="bullet"/>
      <w:lvlText w:val="o"/>
      <w:lvlJc w:val="left"/>
      <w:pPr>
        <w:tabs>
          <w:tab w:val="num" w:pos="1440"/>
        </w:tabs>
        <w:ind w:left="1440" w:hanging="360"/>
      </w:pPr>
      <w:rPr>
        <w:rFonts w:ascii="Courier New" w:hAnsi="Courier New" w:cs="Courier New" w:hint="default"/>
      </w:rPr>
    </w:lvl>
    <w:lvl w:ilvl="2" w:tplc="5F98D614" w:tentative="1">
      <w:start w:val="1"/>
      <w:numFmt w:val="bullet"/>
      <w:lvlText w:val=""/>
      <w:lvlJc w:val="left"/>
      <w:pPr>
        <w:tabs>
          <w:tab w:val="num" w:pos="2160"/>
        </w:tabs>
        <w:ind w:left="2160" w:hanging="360"/>
      </w:pPr>
      <w:rPr>
        <w:rFonts w:ascii="Wingdings" w:hAnsi="Wingdings" w:hint="default"/>
      </w:rPr>
    </w:lvl>
    <w:lvl w:ilvl="3" w:tplc="602E3760" w:tentative="1">
      <w:start w:val="1"/>
      <w:numFmt w:val="bullet"/>
      <w:lvlText w:val=""/>
      <w:lvlJc w:val="left"/>
      <w:pPr>
        <w:tabs>
          <w:tab w:val="num" w:pos="2880"/>
        </w:tabs>
        <w:ind w:left="2880" w:hanging="360"/>
      </w:pPr>
      <w:rPr>
        <w:rFonts w:ascii="Symbol" w:hAnsi="Symbol" w:hint="default"/>
      </w:rPr>
    </w:lvl>
    <w:lvl w:ilvl="4" w:tplc="C114AD14" w:tentative="1">
      <w:start w:val="1"/>
      <w:numFmt w:val="bullet"/>
      <w:lvlText w:val="o"/>
      <w:lvlJc w:val="left"/>
      <w:pPr>
        <w:tabs>
          <w:tab w:val="num" w:pos="3600"/>
        </w:tabs>
        <w:ind w:left="3600" w:hanging="360"/>
      </w:pPr>
      <w:rPr>
        <w:rFonts w:ascii="Courier New" w:hAnsi="Courier New" w:cs="Courier New" w:hint="default"/>
      </w:rPr>
    </w:lvl>
    <w:lvl w:ilvl="5" w:tplc="837464BC" w:tentative="1">
      <w:start w:val="1"/>
      <w:numFmt w:val="bullet"/>
      <w:lvlText w:val=""/>
      <w:lvlJc w:val="left"/>
      <w:pPr>
        <w:tabs>
          <w:tab w:val="num" w:pos="4320"/>
        </w:tabs>
        <w:ind w:left="4320" w:hanging="360"/>
      </w:pPr>
      <w:rPr>
        <w:rFonts w:ascii="Wingdings" w:hAnsi="Wingdings" w:hint="default"/>
      </w:rPr>
    </w:lvl>
    <w:lvl w:ilvl="6" w:tplc="F334AFF0" w:tentative="1">
      <w:start w:val="1"/>
      <w:numFmt w:val="bullet"/>
      <w:lvlText w:val=""/>
      <w:lvlJc w:val="left"/>
      <w:pPr>
        <w:tabs>
          <w:tab w:val="num" w:pos="5040"/>
        </w:tabs>
        <w:ind w:left="5040" w:hanging="360"/>
      </w:pPr>
      <w:rPr>
        <w:rFonts w:ascii="Symbol" w:hAnsi="Symbol" w:hint="default"/>
      </w:rPr>
    </w:lvl>
    <w:lvl w:ilvl="7" w:tplc="31ACEBB4" w:tentative="1">
      <w:start w:val="1"/>
      <w:numFmt w:val="bullet"/>
      <w:lvlText w:val="o"/>
      <w:lvlJc w:val="left"/>
      <w:pPr>
        <w:tabs>
          <w:tab w:val="num" w:pos="5760"/>
        </w:tabs>
        <w:ind w:left="5760" w:hanging="360"/>
      </w:pPr>
      <w:rPr>
        <w:rFonts w:ascii="Courier New" w:hAnsi="Courier New" w:cs="Courier New" w:hint="default"/>
      </w:rPr>
    </w:lvl>
    <w:lvl w:ilvl="8" w:tplc="12DA721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80CAE"/>
    <w:rsid w:val="00092799"/>
    <w:rsid w:val="00092C5F"/>
    <w:rsid w:val="00096680"/>
    <w:rsid w:val="000A0F36"/>
    <w:rsid w:val="000A174A"/>
    <w:rsid w:val="000A3E0A"/>
    <w:rsid w:val="000A65AC"/>
    <w:rsid w:val="000B7281"/>
    <w:rsid w:val="000B7FAB"/>
    <w:rsid w:val="000C0163"/>
    <w:rsid w:val="000C1BA1"/>
    <w:rsid w:val="000C3EA9"/>
    <w:rsid w:val="000D0225"/>
    <w:rsid w:val="000E7895"/>
    <w:rsid w:val="000F161D"/>
    <w:rsid w:val="000F3CAA"/>
    <w:rsid w:val="00103280"/>
    <w:rsid w:val="00121BF0"/>
    <w:rsid w:val="00123704"/>
    <w:rsid w:val="001267EE"/>
    <w:rsid w:val="001270C7"/>
    <w:rsid w:val="00132540"/>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22B3"/>
    <w:rsid w:val="00496319"/>
    <w:rsid w:val="00497279"/>
    <w:rsid w:val="004A163B"/>
    <w:rsid w:val="004A670A"/>
    <w:rsid w:val="004B5465"/>
    <w:rsid w:val="004B70F0"/>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63E4"/>
    <w:rsid w:val="0073720D"/>
    <w:rsid w:val="00737507"/>
    <w:rsid w:val="00740712"/>
    <w:rsid w:val="007426AA"/>
    <w:rsid w:val="00742985"/>
    <w:rsid w:val="00742AB9"/>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439C"/>
    <w:rsid w:val="007F510A"/>
    <w:rsid w:val="007F5331"/>
    <w:rsid w:val="00800CCA"/>
    <w:rsid w:val="00806120"/>
    <w:rsid w:val="00810C93"/>
    <w:rsid w:val="00812028"/>
    <w:rsid w:val="00812DD8"/>
    <w:rsid w:val="00813082"/>
    <w:rsid w:val="00814D03"/>
    <w:rsid w:val="00821FC1"/>
    <w:rsid w:val="00823AE2"/>
    <w:rsid w:val="0083178B"/>
    <w:rsid w:val="00831EE4"/>
    <w:rsid w:val="00833695"/>
    <w:rsid w:val="008336B7"/>
    <w:rsid w:val="00833A8E"/>
    <w:rsid w:val="00836ACA"/>
    <w:rsid w:val="00842CD8"/>
    <w:rsid w:val="008431FA"/>
    <w:rsid w:val="00846F97"/>
    <w:rsid w:val="00847444"/>
    <w:rsid w:val="008517C6"/>
    <w:rsid w:val="008547BA"/>
    <w:rsid w:val="008553C7"/>
    <w:rsid w:val="00857FEB"/>
    <w:rsid w:val="008601AF"/>
    <w:rsid w:val="00863AE0"/>
    <w:rsid w:val="00872271"/>
    <w:rsid w:val="00883137"/>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3613"/>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0577"/>
    <w:rsid w:val="00AB237D"/>
    <w:rsid w:val="00AB5933"/>
    <w:rsid w:val="00AC510D"/>
    <w:rsid w:val="00AE013D"/>
    <w:rsid w:val="00AE11B7"/>
    <w:rsid w:val="00AE7F68"/>
    <w:rsid w:val="00AF2321"/>
    <w:rsid w:val="00AF52F6"/>
    <w:rsid w:val="00AF52FD"/>
    <w:rsid w:val="00AF54A8"/>
    <w:rsid w:val="00AF7237"/>
    <w:rsid w:val="00B0043A"/>
    <w:rsid w:val="00B00D75"/>
    <w:rsid w:val="00B070CB"/>
    <w:rsid w:val="00B12456"/>
    <w:rsid w:val="00B145F0"/>
    <w:rsid w:val="00B17868"/>
    <w:rsid w:val="00B259C8"/>
    <w:rsid w:val="00B26CCF"/>
    <w:rsid w:val="00B30FC2"/>
    <w:rsid w:val="00B331A2"/>
    <w:rsid w:val="00B425F0"/>
    <w:rsid w:val="00B42DFA"/>
    <w:rsid w:val="00B531DD"/>
    <w:rsid w:val="00B55014"/>
    <w:rsid w:val="00B62232"/>
    <w:rsid w:val="00B70BF3"/>
    <w:rsid w:val="00B71DC2"/>
    <w:rsid w:val="00B91CFC"/>
    <w:rsid w:val="00B93893"/>
    <w:rsid w:val="00BA1397"/>
    <w:rsid w:val="00BA7E0A"/>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62D"/>
    <w:rsid w:val="00CE101D"/>
    <w:rsid w:val="00CE1814"/>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4D8"/>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930BD1-8696-4993-96F3-719CFA7A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Smart Link Error"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paragraph" w:customStyle="1" w:styleId="Default">
    <w:name w:val="Default"/>
    <w:rsid w:val="009B3613"/>
    <w:pPr>
      <w:autoSpaceDE w:val="0"/>
      <w:autoSpaceDN w:val="0"/>
      <w:adjustRightInd w:val="0"/>
    </w:pPr>
    <w:rPr>
      <w:rFonts w:ascii="Arial" w:hAnsi="Arial" w:cs="Arial"/>
      <w:color w:val="000000"/>
      <w:sz w:val="24"/>
      <w:szCs w:val="24"/>
      <w:lang w:val="nl-NL"/>
    </w:rPr>
  </w:style>
  <w:style w:type="paragraph" w:styleId="Normaalweb">
    <w:name w:val="Normal (Web)"/>
    <w:basedOn w:val="Standaard"/>
    <w:uiPriority w:val="99"/>
    <w:semiHidden/>
    <w:unhideWhenUsed/>
    <w:rsid w:val="009B3613"/>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554146">
      <w:bodyDiv w:val="1"/>
      <w:marLeft w:val="0"/>
      <w:marRight w:val="0"/>
      <w:marTop w:val="0"/>
      <w:marBottom w:val="0"/>
      <w:divBdr>
        <w:top w:val="none" w:sz="0" w:space="0" w:color="auto"/>
        <w:left w:val="none" w:sz="0" w:space="0" w:color="auto"/>
        <w:bottom w:val="none" w:sz="0" w:space="0" w:color="auto"/>
        <w:right w:val="none" w:sz="0" w:space="0" w:color="auto"/>
      </w:divBdr>
    </w:div>
    <w:div w:id="203799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0A32A6">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A32A6"/>
    <w:rsid w:val="00A22F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Smart Link Error"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920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2020-04-15T07:00:00.0000000Z</dcterms:created>
  <dcterms:modified xsi:type="dcterms:W3CDTF">2020-04-15T07:00:00.0000000Z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MersmanD</vt:lpwstr>
  </property>
  <property fmtid="{D5CDD505-2E9C-101B-9397-08002B2CF9AE}" pid="3" name="A_ADRES">
    <vt:lpwstr>De voorzitter van de Tweede Kamer der Staten-Generaal 
Binnenhof 4 
2513 AA Den Haag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Aanbiedingsbrief 2e Incidentele suppletoire begroting inzake Noodpakket banen en economie 
</vt:lpwstr>
  </property>
  <property fmtid="{D5CDD505-2E9C-101B-9397-08002B2CF9AE}" pid="8" name="documentId">
    <vt:lpwstr>20096567</vt:lpwstr>
  </property>
  <property fmtid="{D5CDD505-2E9C-101B-9397-08002B2CF9AE}" pid="9" name="TYPE_ID">
    <vt:lpwstr>Brief</vt:lpwstr>
  </property>
  <property fmtid="{D5CDD505-2E9C-101B-9397-08002B2CF9AE}" pid="10" name="ContentTypeId">
    <vt:lpwstr>0x0101007E77715F4174EA4981BB129F9814E870</vt:lpwstr>
  </property>
</Properties>
</file>