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3239" w:rsidR="00D93239" w:rsidP="00D93239" w:rsidRDefault="00D93239">
      <w:pPr>
        <w:spacing w:after="0" w:line="240" w:lineRule="auto"/>
        <w:rPr>
          <w:rFonts w:ascii="Calibri" w:hAnsi="Calibri" w:eastAsia="Calibri" w:cs="Calibri"/>
          <w:lang w:eastAsia="nl-NL"/>
        </w:rPr>
      </w:pPr>
      <w:r w:rsidRPr="00D93239">
        <w:rPr>
          <w:rFonts w:ascii="Calibri" w:hAnsi="Calibri" w:eastAsia="Calibri" w:cs="Calibri"/>
        </w:rPr>
        <w:t>Geachte leden en plaatsvervangend leden van de vaste commissie voor Infrastructuur en Waterstaat,</w:t>
      </w:r>
    </w:p>
    <w:p w:rsidRPr="00D93239" w:rsidR="00D93239" w:rsidP="00D93239" w:rsidRDefault="00D93239">
      <w:pPr>
        <w:spacing w:after="0" w:line="240" w:lineRule="auto"/>
        <w:rPr>
          <w:rFonts w:ascii="Calibri" w:hAnsi="Calibri" w:eastAsia="Calibri" w:cs="Calibri"/>
        </w:rPr>
      </w:pPr>
    </w:p>
    <w:p w:rsidRPr="00D93239" w:rsidR="00D93239" w:rsidP="00D93239" w:rsidRDefault="00D93239">
      <w:pPr>
        <w:spacing w:after="0" w:line="240" w:lineRule="auto"/>
        <w:rPr>
          <w:rFonts w:ascii="Calibri" w:hAnsi="Calibri" w:eastAsia="Calibri" w:cs="Calibri"/>
        </w:rPr>
      </w:pPr>
      <w:r w:rsidRPr="00D93239">
        <w:rPr>
          <w:rFonts w:ascii="Calibri" w:hAnsi="Calibri" w:eastAsia="Calibri" w:cs="Calibri"/>
        </w:rPr>
        <w:t xml:space="preserve">Hierbij doe ik u het volgende rondvraagpunt toekomen voor de procedurevergadering van woensdag </w:t>
      </w:r>
      <w:r w:rsidRPr="00D93239">
        <w:rPr>
          <w:rFonts w:ascii="Calibri" w:hAnsi="Calibri" w:eastAsia="Calibri" w:cs="Calibri"/>
          <w:color w:val="000000"/>
        </w:rPr>
        <w:t>11 maart 2020</w:t>
      </w:r>
      <w:r w:rsidRPr="00D93239">
        <w:rPr>
          <w:rFonts w:ascii="Calibri" w:hAnsi="Calibri" w:eastAsia="Calibri" w:cs="Calibri"/>
        </w:rPr>
        <w:t>.</w:t>
      </w:r>
    </w:p>
    <w:p w:rsidRPr="00D93239" w:rsidR="00D93239" w:rsidP="00D93239" w:rsidRDefault="00D93239">
      <w:pPr>
        <w:spacing w:after="0" w:line="240" w:lineRule="auto"/>
        <w:rPr>
          <w:rFonts w:ascii="Calibri" w:hAnsi="Calibri" w:eastAsia="Calibri" w:cs="Calibri"/>
          <w:color w:val="1F497D"/>
        </w:rPr>
      </w:pPr>
    </w:p>
    <w:p w:rsidRPr="00D93239" w:rsidR="00D93239" w:rsidP="00D93239" w:rsidRDefault="00D93239">
      <w:pPr>
        <w:spacing w:after="0" w:line="240" w:lineRule="auto"/>
        <w:rPr>
          <w:rFonts w:ascii="Calibri" w:hAnsi="Calibri" w:eastAsia="Calibri" w:cs="Calibri"/>
        </w:rPr>
      </w:pPr>
      <w:r w:rsidRPr="00D93239">
        <w:rPr>
          <w:rFonts w:ascii="Calibri" w:hAnsi="Calibri" w:eastAsia="Calibri" w:cs="Calibri"/>
        </w:rPr>
        <w:t>Het lid Paternotte (D66) doet de volgende drie voorstellen:</w:t>
      </w:r>
    </w:p>
    <w:p w:rsidRPr="00D93239" w:rsidR="00D93239" w:rsidP="00D93239" w:rsidRDefault="00D93239">
      <w:pPr>
        <w:spacing w:after="0" w:line="240" w:lineRule="auto"/>
        <w:rPr>
          <w:rFonts w:ascii="Calibri" w:hAnsi="Calibri" w:eastAsia="Calibri" w:cs="Calibri"/>
        </w:rPr>
      </w:pPr>
    </w:p>
    <w:p w:rsidRPr="00D93239" w:rsidR="00D93239" w:rsidP="00D93239" w:rsidRDefault="00D93239">
      <w:pPr>
        <w:numPr>
          <w:ilvl w:val="0"/>
          <w:numId w:val="1"/>
        </w:numPr>
        <w:spacing w:after="0" w:line="240" w:lineRule="auto"/>
        <w:contextualSpacing/>
        <w:rPr>
          <w:rFonts w:ascii="Calibri" w:hAnsi="Calibri" w:eastAsia="Calibri" w:cs="Calibri"/>
        </w:rPr>
      </w:pPr>
      <w:r w:rsidRPr="00D93239">
        <w:rPr>
          <w:rFonts w:ascii="Calibri" w:hAnsi="Calibri" w:eastAsia="Calibri" w:cs="Calibri"/>
        </w:rPr>
        <w:t xml:space="preserve">In haar beantwoording op de Kamervragen van het lid Paternotte over het bericht ‘AIVD blokkeert terugkeer tientallen Nederlandse piloten’, zegt de minister toe dat zij de Kamer voor het einde van het eerste kwartaal van 2020 nader informeert over de beleidsvoornemens van de Unit Veiligheidsonderzoeken (UVO). Het lid Paternotte stelt voor de minister te verzoeken om de door haar toegezegde informatie tijdig voor het AO Vliegveiligheid op 31 maart a.s. aan de Kamer te zenden. </w:t>
      </w:r>
    </w:p>
    <w:p w:rsidRPr="00D93239" w:rsidR="00D93239" w:rsidP="00D93239" w:rsidRDefault="00D93239">
      <w:pPr>
        <w:spacing w:after="0" w:line="240" w:lineRule="auto"/>
        <w:ind w:left="720"/>
        <w:contextualSpacing/>
        <w:rPr>
          <w:rFonts w:ascii="Calibri" w:hAnsi="Calibri" w:eastAsia="Calibri" w:cs="Calibri"/>
        </w:rPr>
      </w:pPr>
    </w:p>
    <w:p w:rsidRPr="00D93239" w:rsidR="00D93239" w:rsidP="00D93239" w:rsidRDefault="00D93239">
      <w:pPr>
        <w:spacing w:after="0" w:line="240" w:lineRule="auto"/>
        <w:rPr>
          <w:rFonts w:ascii="Calibri" w:hAnsi="Calibri" w:eastAsia="Calibri" w:cs="Calibri"/>
        </w:rPr>
      </w:pPr>
      <w:r w:rsidRPr="00D93239">
        <w:rPr>
          <w:rFonts w:ascii="Calibri" w:hAnsi="Calibri" w:eastAsia="Calibri" w:cs="Calibri"/>
        </w:rPr>
        <w:t>2. Het lid Paternotte stelt een schriftelijk overleg voor over consumentenbescherming in de luchtvaart, met als thema's werking bescherming passagiersrechten en gevolgen voor consumenten van faillissementen bij luchtvaartmaatschappijen.</w:t>
      </w:r>
    </w:p>
    <w:p w:rsidRPr="00D93239" w:rsidR="00D93239" w:rsidP="00D93239" w:rsidRDefault="00D93239">
      <w:pPr>
        <w:spacing w:after="0" w:line="240" w:lineRule="auto"/>
        <w:rPr>
          <w:rFonts w:ascii="Calibri" w:hAnsi="Calibri" w:eastAsia="Calibri" w:cs="Calibri"/>
        </w:rPr>
      </w:pPr>
    </w:p>
    <w:p w:rsidRPr="00D93239" w:rsidR="00D93239" w:rsidP="00D93239" w:rsidRDefault="00D93239">
      <w:pPr>
        <w:spacing w:after="0" w:line="240" w:lineRule="auto"/>
        <w:rPr>
          <w:rFonts w:ascii="Calibri" w:hAnsi="Calibri" w:eastAsia="Calibri" w:cs="Calibri"/>
        </w:rPr>
      </w:pPr>
      <w:r w:rsidRPr="00D93239">
        <w:rPr>
          <w:rFonts w:ascii="Calibri" w:hAnsi="Calibri" w:eastAsia="Calibri" w:cs="Calibri"/>
        </w:rPr>
        <w:t>3. Het lid Paternotte stelt voor de minister te verzoeken de Kamer tijdig voor het AO Vliegveiligheid te informeren over het toegezegde LVNL-onderzoek over het feit dat zestien vliegtuigen konden landen op een gesloten landingsbaan op Schiphol.</w:t>
      </w:r>
    </w:p>
    <w:p w:rsidRPr="00D93239" w:rsidR="00D93239" w:rsidP="00D93239" w:rsidRDefault="00D93239">
      <w:pPr>
        <w:spacing w:after="0" w:line="240" w:lineRule="auto"/>
        <w:rPr>
          <w:rFonts w:ascii="Calibri" w:hAnsi="Calibri" w:eastAsia="Calibri" w:cs="Calibri"/>
        </w:rPr>
      </w:pPr>
    </w:p>
    <w:p w:rsidRPr="00D93239" w:rsidR="00D93239" w:rsidP="00D93239" w:rsidRDefault="00D93239">
      <w:pPr>
        <w:spacing w:after="0" w:line="240" w:lineRule="auto"/>
        <w:rPr>
          <w:rFonts w:ascii="Calibri" w:hAnsi="Calibri" w:eastAsia="Calibri" w:cs="Calibri"/>
          <w:color w:val="1F497D"/>
        </w:rPr>
      </w:pPr>
      <w:r w:rsidRPr="00D93239">
        <w:rPr>
          <w:rFonts w:ascii="Calibri" w:hAnsi="Calibri" w:eastAsia="Calibri" w:cs="Calibri"/>
        </w:rPr>
        <w:t>U hoeft niet per e-mail te reageren op dit bericht. Het drietal voorstellen zal worden besproken tijdens de procedurevergadering van morgen.</w:t>
      </w:r>
    </w:p>
    <w:p w:rsidRPr="00D93239" w:rsidR="00D93239" w:rsidP="00D93239" w:rsidRDefault="00D93239">
      <w:pPr>
        <w:spacing w:after="0" w:line="240" w:lineRule="auto"/>
        <w:rPr>
          <w:rFonts w:ascii="Calibri" w:hAnsi="Calibri" w:eastAsia="Calibri" w:cs="Calibri"/>
          <w:color w:val="1F497D"/>
        </w:rPr>
      </w:pPr>
    </w:p>
    <w:p w:rsidRPr="00D93239" w:rsidR="00D93239" w:rsidP="00D93239" w:rsidRDefault="00D93239">
      <w:pPr>
        <w:spacing w:after="240" w:line="240" w:lineRule="auto"/>
        <w:rPr>
          <w:rFonts w:ascii="Verdana" w:hAnsi="Verdana" w:eastAsia="Calibri" w:cs="Calibri"/>
          <w:color w:val="323296"/>
          <w:sz w:val="20"/>
          <w:szCs w:val="20"/>
          <w:lang w:eastAsia="nl-NL"/>
        </w:rPr>
      </w:pPr>
      <w:r w:rsidRPr="00D93239">
        <w:rPr>
          <w:rFonts w:ascii="Verdana" w:hAnsi="Verdana" w:eastAsia="Calibri" w:cs="Calibri"/>
          <w:color w:val="323296"/>
          <w:sz w:val="20"/>
          <w:szCs w:val="20"/>
          <w:lang w:eastAsia="nl-NL"/>
        </w:rPr>
        <w:t>Met vriendelijke groet,</w:t>
      </w:r>
    </w:p>
    <w:p w:rsidRPr="00D93239" w:rsidR="00D93239" w:rsidP="00D93239" w:rsidRDefault="00D93239">
      <w:pPr>
        <w:spacing w:after="240" w:line="240" w:lineRule="auto"/>
        <w:rPr>
          <w:rFonts w:ascii="Verdana" w:hAnsi="Verdana" w:eastAsia="Calibri" w:cs="Calibri"/>
          <w:color w:val="323296"/>
          <w:sz w:val="20"/>
          <w:szCs w:val="20"/>
          <w:lang w:eastAsia="nl-NL"/>
        </w:rPr>
      </w:pPr>
      <w:r w:rsidRPr="00D93239">
        <w:rPr>
          <w:rFonts w:ascii="Verdana" w:hAnsi="Verdana" w:eastAsia="Calibri" w:cs="Calibri"/>
          <w:color w:val="323296"/>
          <w:sz w:val="20"/>
          <w:szCs w:val="20"/>
          <w:lang w:eastAsia="nl-NL"/>
        </w:rPr>
        <w:t>Benjamin Koerselman</w:t>
      </w:r>
    </w:p>
    <w:p w:rsidR="00075A9F" w:rsidP="00D93239" w:rsidRDefault="00D93239">
      <w:r w:rsidRPr="00D93239">
        <w:rPr>
          <w:rFonts w:ascii="Verdana" w:hAnsi="Verdana" w:eastAsia="Calibri" w:cs="Calibri"/>
          <w:color w:val="969696"/>
          <w:sz w:val="20"/>
          <w:szCs w:val="20"/>
          <w:lang w:eastAsia="nl-NL"/>
        </w:rPr>
        <w:t>Adjunct-griffier vaste commissie voor Infrastructuur en Waterstaat</w:t>
      </w:r>
      <w:r w:rsidRPr="00D93239">
        <w:rPr>
          <w:rFonts w:ascii="Verdana" w:hAnsi="Verdana" w:eastAsia="Calibri" w:cs="Calibri"/>
          <w:color w:val="969696"/>
          <w:sz w:val="20"/>
          <w:szCs w:val="20"/>
          <w:lang w:eastAsia="nl-NL"/>
        </w:rPr>
        <w:br/>
      </w:r>
      <w:bookmarkStart w:name="_GoBack" w:id="0"/>
      <w:bookmarkEnd w:id="0"/>
    </w:p>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725E9"/>
    <w:multiLevelType w:val="hybridMultilevel"/>
    <w:tmpl w:val="5958F14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39"/>
    <w:rsid w:val="005A7668"/>
    <w:rsid w:val="008F10EC"/>
    <w:rsid w:val="00D93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8D070-EEAF-4A94-B993-FE62095C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2020-03-10T10:37:00.0000000Z</dcterms:created>
  <dcterms:modified xsi:type="dcterms:W3CDTF">2020-03-10T10:37:00.0000000Z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