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FA3" w:rsidP="00666FA3" w:rsidRDefault="00666FA3">
      <w:r>
        <w:t>Geachte griffier,</w:t>
      </w:r>
    </w:p>
    <w:p w:rsidR="00666FA3" w:rsidP="00666FA3" w:rsidRDefault="00666FA3">
      <w:bookmarkStart w:name="_GoBack" w:id="0"/>
      <w:bookmarkEnd w:id="0"/>
    </w:p>
    <w:p w:rsidR="00666FA3" w:rsidP="00666FA3" w:rsidRDefault="00666FA3">
      <w:r>
        <w:t xml:space="preserve">Graag vraag ik </w:t>
      </w:r>
      <w:proofErr w:type="spellStart"/>
      <w:r>
        <w:t>nav</w:t>
      </w:r>
      <w:proofErr w:type="spellEnd"/>
      <w:r>
        <w:t xml:space="preserve"> de vertrouwelijke briefing een vertrouwelijk AO over het addendum van het Akkoord op Hoofdlijnen aan. In de briefing is informatie gedeeld door het kabinet. Die informatie geeft mij de aanleiding –mede in het licht van het tevoren kunnen uitoefenen van het budgetrecht van de Kamer-   het voorstel tot het voeren van een vertrouwelijk Algemeen Overleg te doen. In een AO kunnen we het kabinet nadere vragen stellen en indien gewenst ook een politieke boodschap meegeven, wat in een technische briefing niet tot de mogelijkheden behoort. </w:t>
      </w:r>
    </w:p>
    <w:p w:rsidR="00666FA3" w:rsidP="00666FA3" w:rsidRDefault="00666FA3"/>
    <w:p w:rsidR="00666FA3" w:rsidP="00666FA3" w:rsidRDefault="00666FA3">
      <w:r>
        <w:t>Met vriendelijke groeten,</w:t>
      </w:r>
    </w:p>
    <w:p w:rsidR="00666FA3" w:rsidP="00666FA3" w:rsidRDefault="00666FA3">
      <w:r>
        <w:t>Henk Nijboer</w:t>
      </w:r>
    </w:p>
    <w:p w:rsidR="00666FA3" w:rsidP="00666FA3" w:rsidRDefault="00666FA3">
      <w:r>
        <w:t>Tweede Kamerlid PvdA</w:t>
      </w:r>
    </w:p>
    <w:p w:rsidR="00CB59EF" w:rsidP="00666FA3" w:rsidRDefault="00666FA3">
      <w:r>
        <w:t>Woordvoerder Wonen, Financiën en Gaswinning</w:t>
      </w:r>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A3"/>
    <w:rsid w:val="00666FA3"/>
    <w:rsid w:val="00A44C62"/>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6E8EB-699D-49A7-AE99-614726FD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2020-03-02T12:37:00.0000000Z</dcterms:created>
  <dcterms:modified xsi:type="dcterms:W3CDTF">2020-03-02T12:41:00.0000000Z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0x010100A82E1749A260BC4BBDF60BEC4B1C369D</vt:lpwstr>
  </property>
</Properties>
</file>