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2C1648" w:rsidP="002C1648" w:rsidRDefault="002C1648" w14:paraId="64931914" w14:textId="77777777">
      <w:r>
        <w:t>Hierbij bied ik u de geannoteerde agenda aan voor de Raad Buitenlandse Zaken Handel van 12 maart 2020.</w:t>
      </w:r>
    </w:p>
    <w:p w:rsidR="002C1648" w:rsidP="002C1648" w:rsidRDefault="002C1648" w14:paraId="7A35F213" w14:textId="0E5074C0">
      <w:pPr>
        <w:rPr>
          <w:b/>
        </w:rPr>
      </w:pPr>
    </w:p>
    <w:p w:rsidR="002C1648" w:rsidP="002C1648" w:rsidRDefault="002C1648" w14:paraId="3F9BA731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243FE" w14:paraId="58373F55" w14:textId="72CA25E6">
                <w:r>
                  <w:t>De M</w:t>
                </w:r>
                <w:r w:rsidR="002C1648">
                  <w:t>inister voor Buitenlandse Handel</w:t>
                </w:r>
                <w:r w:rsidR="002C1648">
                  <w:br/>
                  <w:t>en Ontwikkelingssamenwerking,</w:t>
                </w:r>
                <w:r w:rsidR="002C1648">
                  <w:br/>
                </w:r>
                <w:r w:rsidR="002C1648">
                  <w:br/>
                </w:r>
                <w:r w:rsidR="00004AF6">
                  <w:br/>
                </w:r>
                <w:r w:rsidR="00004AF6">
                  <w:br/>
                </w:r>
                <w:r w:rsidR="002C1648">
                  <w:br/>
                </w:r>
                <w:r w:rsidR="002C1648"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2C1648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F8F2E84" w:rsidR="001B5575" w:rsidRPr="006B0BAF" w:rsidRDefault="00004AF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BZDOC-142826276-27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F8F2E84" w:rsidR="001B5575" w:rsidRPr="006B0BAF" w:rsidRDefault="00004AF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BZDOC-142826276-27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A1F5DC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243FE">
                            <w:t xml:space="preserve">28 </w:t>
                          </w:r>
                          <w:r w:rsidR="002C1648">
                            <w:t>februari 2020</w:t>
                          </w:r>
                        </w:p>
                        <w:p w14:paraId="29BE2D2D" w14:textId="77777777" w:rsidR="002C1648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C1648">
                            <w:t>Geannoteerde agenda Raad Buitenlandse Zaken Handel van</w:t>
                          </w:r>
                        </w:p>
                        <w:p w14:paraId="06BD080E" w14:textId="10C17102" w:rsidR="001B5575" w:rsidRPr="00F51C07" w:rsidRDefault="002C1648">
                          <w:r>
                            <w:tab/>
                            <w:t>12 maart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A1F5DC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243FE">
                      <w:t xml:space="preserve">28 </w:t>
                    </w:r>
                    <w:r w:rsidR="002C1648">
                      <w:t>februari 2020</w:t>
                    </w:r>
                  </w:p>
                  <w:p w14:paraId="29BE2D2D" w14:textId="77777777" w:rsidR="002C1648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C1648">
                      <w:t>Geannoteerde agenda Raad Buitenlandse Zaken Handel van</w:t>
                    </w:r>
                  </w:p>
                  <w:p w14:paraId="06BD080E" w14:textId="10C17102" w:rsidR="001B5575" w:rsidRPr="00F51C07" w:rsidRDefault="002C1648">
                    <w:r>
                      <w:tab/>
                      <w:t>12 maart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2F8CF9E" w:rsidR="003573B1" w:rsidRDefault="002C164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6FD359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04AF6">
                                <w:rPr>
                                  <w:sz w:val="13"/>
                                  <w:szCs w:val="13"/>
                                </w:rPr>
                                <w:t>BZDOC-142826276-27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D8D1584" w:rsidR="001B5575" w:rsidRPr="0058359E" w:rsidRDefault="002C164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2F8CF9E" w:rsidR="003573B1" w:rsidRDefault="002C164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6FD359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04AF6">
                          <w:rPr>
                            <w:sz w:val="13"/>
                            <w:szCs w:val="13"/>
                          </w:rPr>
                          <w:t>BZDOC-142826276-27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D8D1584" w:rsidR="001B5575" w:rsidRPr="0058359E" w:rsidRDefault="002C164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4AF6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1648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243FE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9C332F48A45BB343902E92757AC01D2F" ma:contentTypeVersion="24" ma:contentTypeDescription="Document sjabloon bedoeld voor antwoord Reguliere Kamerbrief." ma:contentTypeScope="" ma:versionID="d27cfa51b9297612033b6dce3706573d">
  <xsd:schema xmlns:xsd="http://www.w3.org/2001/XMLSchema" xmlns:xs="http://www.w3.org/2001/XMLSchema" xmlns:p="http://schemas.microsoft.com/office/2006/metadata/properties" xmlns:ns2="282c73f2-0807-46cf-a5e6-a701a2278eef" xmlns:ns3="a968f643-972d-4667-9c7d-fd76f2567ee3" targetNamespace="http://schemas.microsoft.com/office/2006/metadata/properties" ma:root="true" ma:fieldsID="bba0f19d5e6fceb1a1ddb18f6d11330d" ns2:_="" ns3:_="">
    <xsd:import namespace="282c73f2-0807-46cf-a5e6-a701a2278ee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73f2-0807-46cf-a5e6-a701a2278e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454cb80d-87a7-49f5-b585-1a1cb6a1fbfc}" ma:SearchPeopleOnly="false" ma:SharePointGroup="0" ma:internalName="BehandelendeDienstpostbus" ma:readOnly="false" ma:showField="ImnName" ma:web="282c73f2-0807-46cf-a5e6-a701a2278ee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1c3ba80-f777-4431-98e9-29ba138b2d0d}" ma:internalName="TaxCatchAll" ma:showField="CatchAllData" ma:web="282c73f2-0807-46cf-a5e6-a701a2278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1c3ba80-f777-4431-98e9-29ba138b2d0d}" ma:internalName="TaxCatchAllLabel" ma:readOnly="true" ma:showField="CatchAllDataLabel" ma:web="282c73f2-0807-46cf-a5e6-a701a2278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E18EE-1E84-42AD-9C9A-E57E508DA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73f2-0807-46cf-a5e6-a701a2278ee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kamerbrief-Geannoteerde Agenda Raad Buitenlandse Zaken Handel van 12 maart 2020</vt:lpstr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2020-02-28T10:41:00.0000000Z</dcterms:created>
  <dcterms:modified xsi:type="dcterms:W3CDTF">2020-02-28T10:41:00.0000000Z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0x010100B44C736B5C4D4447BFF8BED85FE2C947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2da0d07a-99ef-41bd-8e82-784281c02906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