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AEC" w:rsidRDefault="00634AEC"/>
    <w:p w:rsidR="00D54C58" w:rsidP="00D54C58" w:rsidRDefault="00D54C58">
      <w:pPr>
        <w:pBdr>
          <w:bottom w:val="single" w:color="auto" w:sz="12" w:space="1"/>
        </w:pBdr>
        <w:spacing w:after="0" w:line="240" w:lineRule="auto"/>
        <w:rPr>
          <w:rFonts w:ascii="Calibri" w:hAnsi="Calibri" w:eastAsia="Times New Roman" w:cs="Calibri"/>
          <w:b/>
        </w:rPr>
      </w:pPr>
      <w:r>
        <w:rPr>
          <w:rFonts w:ascii="Segoe UI" w:hAnsi="Segoe UI" w:cs="Segoe UI"/>
          <w:color w:val="000080"/>
          <w:sz w:val="18"/>
          <w:szCs w:val="18"/>
        </w:rPr>
        <w:t>2020Z03243</w:t>
      </w:r>
      <w:r>
        <w:rPr>
          <w:rFonts w:ascii="Segoe UI" w:hAnsi="Segoe UI" w:cs="Segoe UI"/>
          <w:color w:val="000080"/>
          <w:sz w:val="18"/>
          <w:szCs w:val="18"/>
        </w:rPr>
        <w:t xml:space="preserve"> / </w:t>
      </w:r>
      <w:r>
        <w:rPr>
          <w:rFonts w:ascii="Segoe UI" w:hAnsi="Segoe UI" w:cs="Segoe UI"/>
          <w:color w:val="000080"/>
          <w:sz w:val="18"/>
          <w:szCs w:val="18"/>
        </w:rPr>
        <w:t>2020D06852</w:t>
      </w:r>
    </w:p>
    <w:p w:rsidR="00D54C58" w:rsidP="00D54C58" w:rsidRDefault="00D54C58">
      <w:pPr>
        <w:pBdr>
          <w:bottom w:val="single" w:color="auto" w:sz="12" w:space="1"/>
        </w:pBdr>
        <w:spacing w:after="0" w:line="240" w:lineRule="auto"/>
        <w:rPr>
          <w:rFonts w:ascii="Calibri" w:hAnsi="Calibri" w:eastAsia="Times New Roman" w:cs="Calibri"/>
          <w:b/>
        </w:rPr>
      </w:pPr>
    </w:p>
    <w:p w:rsidR="00D54C58" w:rsidP="00D54C58" w:rsidRDefault="00D54C58">
      <w:pPr>
        <w:pBdr>
          <w:bottom w:val="single" w:color="auto" w:sz="12" w:space="1"/>
        </w:pBdr>
        <w:spacing w:after="0" w:line="240" w:lineRule="auto"/>
        <w:rPr>
          <w:rFonts w:ascii="Calibri" w:hAnsi="Calibri" w:eastAsia="Times New Roman" w:cs="Calibri"/>
          <w:b/>
        </w:rPr>
      </w:pPr>
      <w:r>
        <w:rPr>
          <w:rFonts w:ascii="Calibri" w:hAnsi="Calibri" w:eastAsia="Times New Roman" w:cs="Calibri"/>
          <w:b/>
        </w:rPr>
        <w:t>Verzoek</w:t>
      </w:r>
      <w:r>
        <w:rPr>
          <w:rFonts w:ascii="Calibri" w:hAnsi="Calibri" w:eastAsia="Times New Roman" w:cs="Calibri"/>
          <w:b/>
        </w:rPr>
        <w:t xml:space="preserve"> van het lid </w:t>
      </w:r>
      <w:r>
        <w:rPr>
          <w:rFonts w:ascii="Calibri" w:hAnsi="Calibri" w:eastAsia="Times New Roman" w:cs="Calibri"/>
          <w:b/>
        </w:rPr>
        <w:t xml:space="preserve">Sneller </w:t>
      </w:r>
      <w:r>
        <w:rPr>
          <w:rFonts w:ascii="Calibri" w:hAnsi="Calibri" w:eastAsia="Times New Roman" w:cs="Calibri"/>
          <w:b/>
        </w:rPr>
        <w:t>(D</w:t>
      </w:r>
      <w:r>
        <w:rPr>
          <w:rFonts w:ascii="Calibri" w:hAnsi="Calibri" w:eastAsia="Times New Roman" w:cs="Calibri"/>
          <w:b/>
        </w:rPr>
        <w:t>66</w:t>
      </w:r>
      <w:r>
        <w:rPr>
          <w:rFonts w:ascii="Calibri" w:hAnsi="Calibri" w:eastAsia="Times New Roman" w:cs="Calibri"/>
          <w:b/>
        </w:rPr>
        <w:t>)</w:t>
      </w:r>
    </w:p>
    <w:p w:rsidRPr="00941E02" w:rsidR="00D54C58" w:rsidP="00D54C58" w:rsidRDefault="00D54C58">
      <w:pPr>
        <w:pBdr>
          <w:bottom w:val="single" w:color="auto" w:sz="12" w:space="1"/>
        </w:pBdr>
        <w:spacing w:after="0" w:line="240" w:lineRule="auto"/>
        <w:rPr>
          <w:rFonts w:ascii="Calibri" w:hAnsi="Calibri" w:eastAsia="Times New Roman" w:cs="Calibri"/>
          <w:b/>
        </w:rPr>
      </w:pPr>
      <w:r>
        <w:rPr>
          <w:rFonts w:ascii="Calibri" w:hAnsi="Calibri" w:eastAsia="Times New Roman" w:cs="Calibri"/>
          <w:b/>
        </w:rPr>
        <w:t>(18</w:t>
      </w:r>
      <w:r>
        <w:rPr>
          <w:rFonts w:ascii="Calibri" w:hAnsi="Calibri" w:eastAsia="Times New Roman" w:cs="Calibri"/>
          <w:b/>
        </w:rPr>
        <w:t>-02-2020)</w:t>
      </w:r>
    </w:p>
    <w:p w:rsidR="00D54C58" w:rsidP="00D54C58" w:rsidRDefault="00D54C58">
      <w:pPr>
        <w:spacing w:after="0" w:line="240" w:lineRule="auto"/>
        <w:rPr>
          <w:rFonts w:ascii="Calibri" w:hAnsi="Calibri" w:eastAsia="Times New Roman" w:cs="Calibri"/>
        </w:rPr>
      </w:pPr>
    </w:p>
    <w:p w:rsidR="00D54C58" w:rsidRDefault="00D54C58">
      <w:r w:rsidRPr="00D54C58">
        <w:t>di 18-2-2020 14:31</w:t>
      </w:r>
    </w:p>
    <w:p w:rsidR="00D54C58" w:rsidP="00D54C58" w:rsidRDefault="00D54C58">
      <w:pPr>
        <w:pStyle w:val="Tekstzonderopmaak"/>
      </w:pPr>
    </w:p>
    <w:p w:rsidR="00D54C58" w:rsidP="00D54C58" w:rsidRDefault="00D54C58">
      <w:pPr>
        <w:pStyle w:val="Tekstzonderopmaak"/>
      </w:pPr>
    </w:p>
    <w:p w:rsidR="00D54C58" w:rsidP="00D54C58" w:rsidRDefault="00D54C58">
      <w:pPr>
        <w:pStyle w:val="Tekstzonderopmaak"/>
      </w:pPr>
      <w:r>
        <w:t>Geachte griffier,</w:t>
      </w:r>
    </w:p>
    <w:p w:rsidR="00D54C58" w:rsidP="00D54C58" w:rsidRDefault="00D54C58">
      <w:pPr>
        <w:pStyle w:val="Tekstzonderopmaak"/>
      </w:pPr>
    </w:p>
    <w:p w:rsidR="00D54C58" w:rsidP="00D54C58" w:rsidRDefault="00D54C58">
      <w:pPr>
        <w:pStyle w:val="Tekstzonderopmaak"/>
      </w:pPr>
      <w:r>
        <w:t xml:space="preserve">Indachtig de oproep van de </w:t>
      </w:r>
      <w:r>
        <w:t>Kamervoorzitter aan de minister-</w:t>
      </w:r>
      <w:r>
        <w:t>president over de (timing van de) informatievoorziening aan de Kamer, zou ik morgen tijdens de procedurevergadering bij de rondvraag graag even stilstaan bij de gang van zaken bij enkele recente brieven aan de Kamer van het ministerie van financiën.</w:t>
      </w:r>
    </w:p>
    <w:p w:rsidR="00D54C58" w:rsidP="00D54C58" w:rsidRDefault="00D54C58">
      <w:pPr>
        <w:pStyle w:val="Tekstzonderopmaak"/>
      </w:pPr>
    </w:p>
    <w:p w:rsidR="00D54C58" w:rsidP="00D54C58" w:rsidRDefault="00D54C58">
      <w:pPr>
        <w:pStyle w:val="Tekstzonderopmaak"/>
      </w:pPr>
      <w:r>
        <w:t>Met vriendelijke groet,</w:t>
      </w:r>
    </w:p>
    <w:p w:rsidR="00D54C58" w:rsidP="00D54C58" w:rsidRDefault="00D54C58">
      <w:pPr>
        <w:pStyle w:val="Tekstzonderopmaak"/>
      </w:pPr>
      <w:r>
        <w:t>Joost Sneller</w:t>
      </w:r>
    </w:p>
    <w:p w:rsidR="00D54C58" w:rsidRDefault="00D54C58">
      <w:bookmarkStart w:name="_GoBack" w:id="0"/>
      <w:bookmarkEnd w:id="0"/>
    </w:p>
    <w:sectPr w:rsidR="00D54C5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58"/>
    <w:rsid w:val="00634AEC"/>
    <w:rsid w:val="00D54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63A0"/>
  <w15:chartTrackingRefBased/>
  <w15:docId w15:val="{A1281140-7807-4FA8-9014-A358121F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D54C58"/>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54C5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2020-02-18T14:08:00.0000000Z</dcterms:created>
  <dcterms:modified xsi:type="dcterms:W3CDTF">2020-02-18T14:14:00.0000000Z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