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1EC" w:rsidP="008E31EC" w:rsidRDefault="008E31EC">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w:t>
      </w:r>
      <w:proofErr w:type="spellStart"/>
      <w:r>
        <w:rPr>
          <w:rFonts w:ascii="Calibri" w:hAnsi="Calibri" w:cs="Calibri"/>
          <w:sz w:val="22"/>
          <w:szCs w:val="22"/>
        </w:rPr>
        <w:t>Punte</w:t>
      </w:r>
      <w:proofErr w:type="spellEnd"/>
      <w:r>
        <w:rPr>
          <w:rFonts w:ascii="Calibri" w:hAnsi="Calibri" w:cs="Calibri"/>
          <w:sz w:val="22"/>
          <w:szCs w:val="22"/>
        </w:rPr>
        <w:t xml:space="preserve">, A. </w:t>
      </w:r>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zaterdag 15 februari 2020 12:12</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Kler de E.C.E.  </w:t>
      </w:r>
      <w:r>
        <w:rPr>
          <w:rFonts w:ascii="Calibri" w:hAnsi="Calibri" w:cs="Calibri"/>
          <w:sz w:val="22"/>
          <w:szCs w:val="22"/>
        </w:rPr>
        <w:br/>
      </w:r>
      <w:r>
        <w:rPr>
          <w:rFonts w:ascii="Calibri" w:hAnsi="Calibri" w:cs="Calibri"/>
          <w:b/>
          <w:bCs/>
          <w:sz w:val="22"/>
          <w:szCs w:val="22"/>
        </w:rPr>
        <w:t>CC:</w:t>
      </w:r>
      <w:r>
        <w:rPr>
          <w:rFonts w:ascii="Calibri" w:hAnsi="Calibri" w:cs="Calibri"/>
          <w:sz w:val="22"/>
          <w:szCs w:val="22"/>
        </w:rPr>
        <w:t xml:space="preserve"> Hul van den K.;  Haans W. </w:t>
      </w:r>
      <w:bookmarkStart w:name="_GoBack" w:id="0"/>
      <w:bookmarkEnd w:id="0"/>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Verzoek Van den Hul om kabinetsreactie op onderwijsnoodklok voorafgaand aan lerarendebat. </w:t>
      </w:r>
    </w:p>
    <w:p w:rsidR="008E31EC" w:rsidP="008E31EC" w:rsidRDefault="008E31EC"/>
    <w:p w:rsidR="008E31EC" w:rsidP="008E31EC" w:rsidRDefault="008E31EC">
      <w:r>
        <w:t>Beste Eveline,</w:t>
      </w:r>
    </w:p>
    <w:p w:rsidR="008E31EC" w:rsidP="008E31EC" w:rsidRDefault="008E31EC"/>
    <w:p w:rsidR="008E31EC" w:rsidP="008E31EC" w:rsidRDefault="008E31EC">
      <w:r>
        <w:t>Namens Kirsten van den Hul wil ik graag verzoeken om nog voor het debat over leraren van as. woensdag een kabinetsreactie te ontvangen op de brief die vanuit werkgevers en de onderwijswethouder uit Amsterdam is uitgegaan aan de minister president. Zie ook:  </w:t>
      </w:r>
    </w:p>
    <w:p w:rsidR="008E31EC" w:rsidP="008E31EC" w:rsidRDefault="008E31EC">
      <w:hyperlink w:history="1" r:id="rId4">
        <w:r>
          <w:rPr>
            <w:rStyle w:val="Hyperlink"/>
          </w:rPr>
          <w:t>https://nos.nl/l/2323116</w:t>
        </w:r>
      </w:hyperlink>
    </w:p>
    <w:p w:rsidR="008E31EC" w:rsidP="008E31EC" w:rsidRDefault="008E31EC"/>
    <w:p w:rsidR="008E31EC" w:rsidP="008E31EC" w:rsidRDefault="008E31EC">
      <w:r>
        <w:t>Alvast bedankt!</w:t>
      </w:r>
    </w:p>
    <w:p w:rsidR="008E31EC" w:rsidP="008E31EC" w:rsidRDefault="008E31EC">
      <w:proofErr w:type="spellStart"/>
      <w:r>
        <w:t>Anjel</w:t>
      </w:r>
      <w:proofErr w:type="spellEnd"/>
      <w:r>
        <w:t> </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EC"/>
    <w:rsid w:val="008E31EC"/>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40144"/>
  <w15:chartTrackingRefBased/>
  <w15:docId w15:val="{ED9D9AFB-226A-4A4D-9B65-F05ADFD1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E31EC"/>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E31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32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nos.nl/l/2323116"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89</ap:Words>
  <ap:Characters>494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2020-02-17T09:45:00.0000000Z</dcterms:created>
  <dcterms:modified xsi:type="dcterms:W3CDTF">2020-02-17T09:46:00.0000000Z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0x010100BFAF4ED0F44F1D4ABEB5B8B351ACD023</vt:lpwstr>
  </property>
</Properties>
</file>