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2C0" w:rsidRDefault="005262C0">
      <w:pPr>
        <w:rPr>
          <w:sz w:val="32"/>
        </w:rPr>
      </w:pPr>
      <w:r>
        <w:rPr>
          <w:sz w:val="32"/>
        </w:rPr>
        <w:t>TWEEDE KAMER DER STATEN-GENERAAL</w:t>
      </w:r>
    </w:p>
    <w:p w:rsidR="00FA6692" w:rsidRDefault="00FA6692">
      <w:pPr>
        <w:rPr>
          <w:sz w:val="32"/>
        </w:rPr>
      </w:pPr>
    </w:p>
    <w:p w:rsidR="006718E8" w:rsidRDefault="00532987">
      <w:pPr>
        <w:rPr>
          <w:sz w:val="32"/>
        </w:rPr>
      </w:pPr>
      <w:r>
        <w:rPr>
          <w:sz w:val="32"/>
        </w:rPr>
        <w:t>S</w:t>
      </w:r>
      <w:r w:rsidR="0013599B">
        <w:rPr>
          <w:sz w:val="32"/>
        </w:rPr>
        <w:t xml:space="preserve">temmingslijst </w:t>
      </w:r>
      <w:r w:rsidR="005657F8">
        <w:rPr>
          <w:sz w:val="32"/>
        </w:rPr>
        <w:t>dinsdag 28 januari 2020</w:t>
      </w:r>
      <w:r>
        <w:rPr>
          <w:sz w:val="32"/>
        </w:rPr>
        <w:t xml:space="preserve">, versie </w:t>
      </w:r>
      <w:r w:rsidR="00F764E2">
        <w:rPr>
          <w:sz w:val="32"/>
        </w:rPr>
        <w:t>13.15</w:t>
      </w:r>
      <w:r>
        <w:rPr>
          <w:sz w:val="32"/>
        </w:rPr>
        <w:t xml:space="preserve"> uur</w:t>
      </w:r>
    </w:p>
    <w:p w:rsidR="00A972A3" w:rsidRDefault="00A972A3">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42"/>
        <w:gridCol w:w="161"/>
        <w:gridCol w:w="6850"/>
      </w:tblGrid>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 xml:space="preserve">3. Stemmingen in verband met: </w:t>
            </w:r>
          </w:p>
        </w:tc>
      </w:tr>
      <w:tr w:rsidRPr="00911A24"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34 491</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911A24" w:rsidR="005734BC" w:rsidP="001D6B17" w:rsidRDefault="005734BC">
            <w:r w:rsidRPr="00BE52E3">
              <w:t>Wijziging van het Burgerlijk Wetboek in verband met de uniformering en de verduidelijking van enkele bepalingen omtrent het bestuur en de raad van commissarissen van rechtspersonen (Wet bestuur en toezicht rechtspersonen)</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3A4384" w:rsidR="005734BC" w:rsidP="001D6B17" w:rsidRDefault="005734BC">
            <w:pPr>
              <w:rPr>
                <w:szCs w:val="24"/>
              </w:rPr>
            </w:pPr>
            <w:r w:rsidRPr="003A4384">
              <w:rPr>
                <w:szCs w:val="24"/>
              </w:rPr>
              <w:t>34 491</w:t>
            </w:r>
            <w:r>
              <w:rPr>
                <w:szCs w:val="24"/>
              </w:rPr>
              <w:t xml:space="preserve">   </w:t>
            </w:r>
            <w:r w:rsidRPr="003A4384">
              <w:rPr>
                <w:szCs w:val="24"/>
              </w:rPr>
              <w:tab/>
              <w:t>(bijgewerkt t/m amendement nr. 14)</w:t>
            </w:r>
          </w:p>
          <w:p w:rsidRPr="003A4384" w:rsidR="005734BC" w:rsidP="001D6B17" w:rsidRDefault="005734BC">
            <w:pPr>
              <w:rPr>
                <w:szCs w:val="24"/>
              </w:rPr>
            </w:pPr>
          </w:p>
          <w:p w:rsidRPr="003A4384" w:rsidR="005734BC" w:rsidP="001D6B17" w:rsidRDefault="005734BC">
            <w:pPr>
              <w:rPr>
                <w:szCs w:val="24"/>
              </w:rPr>
            </w:pPr>
            <w:r w:rsidRPr="003A4384">
              <w:rPr>
                <w:szCs w:val="24"/>
              </w:rPr>
              <w:t>- artikel I, onderdeel E</w:t>
            </w:r>
          </w:p>
          <w:p w:rsidRPr="003A4384" w:rsidR="005734BC" w:rsidP="001D6B17" w:rsidRDefault="005734BC">
            <w:pPr>
              <w:rPr>
                <w:szCs w:val="24"/>
              </w:rPr>
            </w:pPr>
            <w:r w:rsidRPr="003A4384">
              <w:rPr>
                <w:szCs w:val="24"/>
                <w:highlight w:val="yellow"/>
              </w:rPr>
              <w:t>- amendement Van Gent/Van Dam (13,I)</w:t>
            </w:r>
            <w:r w:rsidRPr="003A4384">
              <w:rPr>
                <w:szCs w:val="24"/>
              </w:rPr>
              <w:t xml:space="preserve"> over meervoudig stemrecht voor alle rechtsvormen</w:t>
            </w:r>
          </w:p>
          <w:p w:rsidRPr="003A4384" w:rsidR="005734BC" w:rsidP="001D6B17" w:rsidRDefault="005734BC">
            <w:pPr>
              <w:rPr>
                <w:szCs w:val="24"/>
              </w:rPr>
            </w:pPr>
            <w:r w:rsidRPr="003A4384">
              <w:rPr>
                <w:szCs w:val="24"/>
                <w:highlight w:val="yellow"/>
              </w:rPr>
              <w:t>- amendement Van Gent/Van Dam (14,I)</w:t>
            </w:r>
            <w:r w:rsidRPr="003A4384">
              <w:rPr>
                <w:szCs w:val="24"/>
              </w:rPr>
              <w:t xml:space="preserve"> over belet- en ontstentenisregeling voor alle rechtsvormen</w:t>
            </w:r>
          </w:p>
          <w:p w:rsidRPr="003A4384" w:rsidR="005734BC" w:rsidP="001D6B17" w:rsidRDefault="005734BC">
            <w:pPr>
              <w:rPr>
                <w:szCs w:val="24"/>
              </w:rPr>
            </w:pPr>
            <w:r w:rsidRPr="003A4384">
              <w:rPr>
                <w:szCs w:val="24"/>
              </w:rPr>
              <w:t>- onderdeel F</w:t>
            </w:r>
          </w:p>
          <w:p w:rsidRPr="003A4384" w:rsidR="005734BC" w:rsidP="001D6B17" w:rsidRDefault="005734BC">
            <w:pPr>
              <w:rPr>
                <w:szCs w:val="24"/>
              </w:rPr>
            </w:pPr>
            <w:r w:rsidRPr="003A4384">
              <w:rPr>
                <w:szCs w:val="24"/>
              </w:rPr>
              <w:t xml:space="preserve">- onderdeel FA </w:t>
            </w:r>
          </w:p>
          <w:p w:rsidRPr="003A4384" w:rsidR="005734BC" w:rsidP="001D6B17" w:rsidRDefault="005734BC">
            <w:pPr>
              <w:rPr>
                <w:szCs w:val="24"/>
              </w:rPr>
            </w:pPr>
            <w:r w:rsidRPr="003A4384">
              <w:rPr>
                <w:szCs w:val="24"/>
              </w:rPr>
              <w:t>- amendement Van Gent/Van Dam (13,II)</w:t>
            </w:r>
          </w:p>
          <w:p w:rsidRPr="003A4384" w:rsidR="005734BC" w:rsidP="001D6B17" w:rsidRDefault="005734BC">
            <w:pPr>
              <w:rPr>
                <w:szCs w:val="24"/>
              </w:rPr>
            </w:pPr>
            <w:r w:rsidRPr="003A4384">
              <w:rPr>
                <w:szCs w:val="24"/>
              </w:rPr>
              <w:t>- amendement Van Gent/Van Dam (14,II)</w:t>
            </w:r>
          </w:p>
          <w:p w:rsidRPr="003A4384" w:rsidR="005734BC" w:rsidP="001D6B17" w:rsidRDefault="005734BC">
            <w:pPr>
              <w:rPr>
                <w:szCs w:val="24"/>
              </w:rPr>
            </w:pPr>
            <w:r w:rsidRPr="003A4384">
              <w:rPr>
                <w:szCs w:val="24"/>
              </w:rPr>
              <w:t>- onderdeel G</w:t>
            </w:r>
          </w:p>
          <w:p w:rsidRPr="003A4384" w:rsidR="005734BC" w:rsidP="001D6B17" w:rsidRDefault="005734BC">
            <w:pPr>
              <w:rPr>
                <w:szCs w:val="24"/>
              </w:rPr>
            </w:pPr>
            <w:r w:rsidRPr="003A4384">
              <w:rPr>
                <w:szCs w:val="24"/>
              </w:rPr>
              <w:t>- onderdelen GA t/m AAA</w:t>
            </w:r>
          </w:p>
          <w:p w:rsidRPr="003A4384" w:rsidR="005734BC" w:rsidP="001D6B17" w:rsidRDefault="005734BC">
            <w:pPr>
              <w:rPr>
                <w:szCs w:val="24"/>
              </w:rPr>
            </w:pPr>
            <w:r w:rsidRPr="003A4384">
              <w:rPr>
                <w:szCs w:val="24"/>
              </w:rPr>
              <w:t>- amendement Van Gent/Van Dam (13,III)</w:t>
            </w:r>
          </w:p>
          <w:p w:rsidRPr="003A4384" w:rsidR="005734BC" w:rsidP="001D6B17" w:rsidRDefault="005734BC">
            <w:pPr>
              <w:rPr>
                <w:szCs w:val="24"/>
              </w:rPr>
            </w:pPr>
            <w:r w:rsidRPr="003A4384">
              <w:rPr>
                <w:szCs w:val="24"/>
              </w:rPr>
              <w:t>- amendement Van Gent/Van Dam (14,III)</w:t>
            </w:r>
          </w:p>
          <w:p w:rsidRPr="003A4384" w:rsidR="005734BC" w:rsidP="001D6B17" w:rsidRDefault="005734BC">
            <w:pPr>
              <w:rPr>
                <w:szCs w:val="24"/>
              </w:rPr>
            </w:pPr>
            <w:r w:rsidRPr="003A4384">
              <w:rPr>
                <w:szCs w:val="24"/>
              </w:rPr>
              <w:t>- onderdeel BBB</w:t>
            </w:r>
          </w:p>
          <w:p w:rsidRPr="003A4384" w:rsidR="005734BC" w:rsidP="001D6B17" w:rsidRDefault="005734BC">
            <w:pPr>
              <w:rPr>
                <w:szCs w:val="24"/>
              </w:rPr>
            </w:pPr>
            <w:r w:rsidRPr="003A4384">
              <w:rPr>
                <w:szCs w:val="24"/>
              </w:rPr>
              <w:t>- onderdeel BBBA</w:t>
            </w:r>
          </w:p>
          <w:p w:rsidRPr="003A4384" w:rsidR="005734BC" w:rsidP="001D6B17" w:rsidRDefault="005734BC">
            <w:pPr>
              <w:rPr>
                <w:szCs w:val="24"/>
              </w:rPr>
            </w:pPr>
            <w:r w:rsidRPr="003A4384">
              <w:rPr>
                <w:szCs w:val="24"/>
              </w:rPr>
              <w:t>- amendement Van Gent/Van Dam (13,IV)</w:t>
            </w:r>
          </w:p>
          <w:p w:rsidRPr="003A4384" w:rsidR="005734BC" w:rsidP="001D6B17" w:rsidRDefault="005734BC">
            <w:pPr>
              <w:rPr>
                <w:szCs w:val="24"/>
              </w:rPr>
            </w:pPr>
            <w:r w:rsidRPr="003A4384">
              <w:rPr>
                <w:szCs w:val="24"/>
              </w:rPr>
              <w:t>- amendement Van Gent/Van Dam (14,IV)</w:t>
            </w:r>
          </w:p>
          <w:p w:rsidRPr="003A4384" w:rsidR="005734BC" w:rsidP="001D6B17" w:rsidRDefault="005734BC">
            <w:pPr>
              <w:rPr>
                <w:szCs w:val="24"/>
              </w:rPr>
            </w:pPr>
            <w:r w:rsidRPr="003A4384">
              <w:rPr>
                <w:szCs w:val="24"/>
              </w:rPr>
              <w:t>- onderdeel BBBB</w:t>
            </w:r>
          </w:p>
          <w:p w:rsidRPr="003A4384" w:rsidR="005734BC" w:rsidP="001D6B17" w:rsidRDefault="005734BC">
            <w:pPr>
              <w:rPr>
                <w:szCs w:val="24"/>
              </w:rPr>
            </w:pPr>
            <w:r w:rsidRPr="003A4384">
              <w:rPr>
                <w:szCs w:val="24"/>
              </w:rPr>
              <w:t>- onderdelen CCC t/m DDD</w:t>
            </w:r>
          </w:p>
          <w:p w:rsidRPr="003A4384" w:rsidR="005734BC" w:rsidP="001D6B17" w:rsidRDefault="005734BC">
            <w:pPr>
              <w:rPr>
                <w:szCs w:val="24"/>
              </w:rPr>
            </w:pPr>
            <w:r w:rsidRPr="003A4384">
              <w:rPr>
                <w:szCs w:val="24"/>
              </w:rPr>
              <w:t>- artikel I</w:t>
            </w:r>
          </w:p>
          <w:p w:rsidRPr="003A4384" w:rsidR="005734BC" w:rsidP="001D6B17" w:rsidRDefault="005734BC">
            <w:pPr>
              <w:rPr>
                <w:szCs w:val="24"/>
              </w:rPr>
            </w:pPr>
            <w:r w:rsidRPr="003A4384">
              <w:rPr>
                <w:szCs w:val="24"/>
              </w:rPr>
              <w:t>- artikelen X en XII</w:t>
            </w:r>
          </w:p>
          <w:p w:rsidRPr="003A4384" w:rsidR="005734BC" w:rsidP="001D6B17" w:rsidRDefault="005734BC">
            <w:pPr>
              <w:rPr>
                <w:szCs w:val="24"/>
              </w:rPr>
            </w:pPr>
            <w:r w:rsidRPr="003A4384">
              <w:rPr>
                <w:szCs w:val="24"/>
              </w:rPr>
              <w:t>- amendement Van Gent/Van Dam (13,V)</w:t>
            </w:r>
          </w:p>
          <w:p w:rsidRPr="003A4384" w:rsidR="005734BC" w:rsidP="001D6B17" w:rsidRDefault="005734BC">
            <w:pPr>
              <w:rPr>
                <w:szCs w:val="24"/>
              </w:rPr>
            </w:pPr>
            <w:r w:rsidRPr="003A4384">
              <w:rPr>
                <w:szCs w:val="24"/>
              </w:rPr>
              <w:t>- amendement Van Gent/Van Dam (14,V)</w:t>
            </w:r>
          </w:p>
          <w:p w:rsidRPr="003A4384" w:rsidR="005734BC" w:rsidP="001D6B17" w:rsidRDefault="005734BC">
            <w:pPr>
              <w:rPr>
                <w:szCs w:val="24"/>
              </w:rPr>
            </w:pPr>
          </w:p>
          <w:p w:rsidRPr="003A4384" w:rsidR="005734BC" w:rsidP="001D6B17" w:rsidRDefault="005734BC">
            <w:pPr>
              <w:ind w:left="568" w:firstLine="2"/>
              <w:rPr>
                <w:szCs w:val="24"/>
              </w:rPr>
            </w:pPr>
            <w:r w:rsidRPr="003A4384">
              <w:rPr>
                <w:szCs w:val="24"/>
              </w:rPr>
              <w:t>NB: Indien zowel 13 als 14 wordt aangenomen, worden de teksten van de in deze amendementen voorgestelde artikelen XV, vierde lid, in elkaar verwerkt tot één artikellid</w:t>
            </w:r>
          </w:p>
          <w:p w:rsidRPr="003A4384" w:rsidR="005734BC" w:rsidP="001D6B17" w:rsidRDefault="005734BC">
            <w:pPr>
              <w:rPr>
                <w:szCs w:val="24"/>
              </w:rPr>
            </w:pPr>
          </w:p>
          <w:p w:rsidRPr="003A4384" w:rsidR="005734BC" w:rsidP="001D6B17" w:rsidRDefault="005734BC">
            <w:pPr>
              <w:rPr>
                <w:szCs w:val="24"/>
              </w:rPr>
            </w:pPr>
            <w:r w:rsidRPr="003A4384">
              <w:rPr>
                <w:szCs w:val="24"/>
              </w:rPr>
              <w:t>- artikel XV</w:t>
            </w:r>
          </w:p>
          <w:p w:rsidRPr="003A4384" w:rsidR="005734BC" w:rsidP="001D6B17" w:rsidRDefault="005734BC">
            <w:pPr>
              <w:rPr>
                <w:szCs w:val="24"/>
              </w:rPr>
            </w:pPr>
            <w:r w:rsidRPr="003A4384">
              <w:rPr>
                <w:szCs w:val="24"/>
              </w:rPr>
              <w:t>- artikel XVI</w:t>
            </w:r>
          </w:p>
          <w:p w:rsidRPr="003A4384" w:rsidR="005734BC" w:rsidP="001D6B17" w:rsidRDefault="005734BC">
            <w:pPr>
              <w:rPr>
                <w:szCs w:val="24"/>
              </w:rPr>
            </w:pPr>
            <w:r w:rsidRPr="003A4384">
              <w:rPr>
                <w:szCs w:val="24"/>
                <w:highlight w:val="yellow"/>
              </w:rPr>
              <w:t>- amendement Van Gent/Van Dam (12)</w:t>
            </w:r>
            <w:r w:rsidRPr="003A4384">
              <w:rPr>
                <w:szCs w:val="24"/>
              </w:rPr>
              <w:t xml:space="preserve"> over een evaluatiebepaling (invoegen artikel XVIA)</w:t>
            </w:r>
          </w:p>
          <w:p w:rsidRPr="003A4384" w:rsidR="005734BC" w:rsidP="001D6B17" w:rsidRDefault="005734BC">
            <w:pPr>
              <w:rPr>
                <w:szCs w:val="24"/>
              </w:rPr>
            </w:pPr>
            <w:r w:rsidRPr="003A4384">
              <w:rPr>
                <w:szCs w:val="24"/>
              </w:rPr>
              <w:t>- artikelen XVII en XVIII</w:t>
            </w:r>
          </w:p>
          <w:p w:rsidRPr="003A4384" w:rsidR="005734BC" w:rsidP="001D6B17" w:rsidRDefault="005734BC">
            <w:pPr>
              <w:rPr>
                <w:szCs w:val="24"/>
              </w:rPr>
            </w:pPr>
            <w:r w:rsidRPr="003A4384">
              <w:rPr>
                <w:szCs w:val="24"/>
              </w:rPr>
              <w:t>- beweegreden</w:t>
            </w:r>
          </w:p>
          <w:p w:rsidRPr="001F028E" w:rsidR="005734BC" w:rsidP="001D6B17" w:rsidRDefault="005734BC">
            <w:pPr>
              <w:rPr>
                <w:szCs w:val="24"/>
              </w:rPr>
            </w:pPr>
            <w:r w:rsidRPr="003A4384">
              <w:rPr>
                <w:szCs w:val="24"/>
                <w:highlight w:val="yellow"/>
              </w:rPr>
              <w:t>- wetsvoorstel</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lastRenderedPageBreak/>
              <w:t>Stemming</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4. Stemming over: motie ingediend bij de</w:t>
            </w:r>
            <w:r>
              <w:t xml:space="preserve"> </w:t>
            </w:r>
            <w:r w:rsidRPr="00911A24">
              <w:rPr>
                <w:szCs w:val="24"/>
              </w:rPr>
              <w:t>Wet bestuur en toezicht rechtspersonen</w:t>
            </w:r>
          </w:p>
        </w:tc>
      </w:tr>
      <w:tr w:rsidRPr="000070B7" w:rsidR="005734BC" w:rsidTr="001D6B17">
        <w:trPr>
          <w:trHeight w:val="146"/>
        </w:trPr>
        <w:tc>
          <w:tcPr>
            <w:tcW w:w="1513" w:type="pct"/>
            <w:tcBorders>
              <w:top w:val="nil"/>
              <w:left w:val="nil"/>
              <w:bottom w:val="nil"/>
              <w:right w:val="nil"/>
            </w:tcBorders>
          </w:tcPr>
          <w:p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0070B7" w:rsidR="005734BC" w:rsidP="001D6B17" w:rsidRDefault="005734BC">
            <w:pPr>
              <w:rPr>
                <w:b/>
                <w:szCs w:val="24"/>
              </w:rPr>
            </w:pPr>
            <w:r w:rsidRPr="000070B7">
              <w:rPr>
                <w:b/>
                <w:szCs w:val="24"/>
              </w:rPr>
              <w:t xml:space="preserve">De Voorzitter: </w:t>
            </w:r>
            <w:r>
              <w:rPr>
                <w:b/>
                <w:szCs w:val="24"/>
              </w:rPr>
              <w:t>dhr. Van Dam</w:t>
            </w:r>
            <w:r w:rsidRPr="000070B7">
              <w:rPr>
                <w:b/>
                <w:szCs w:val="24"/>
              </w:rPr>
              <w:t xml:space="preserve"> wenst </w:t>
            </w:r>
            <w:r>
              <w:rPr>
                <w:b/>
                <w:szCs w:val="24"/>
              </w:rPr>
              <w:t xml:space="preserve">zijn </w:t>
            </w:r>
            <w:r w:rsidRPr="000070B7">
              <w:rPr>
                <w:b/>
                <w:szCs w:val="24"/>
              </w:rPr>
              <w:t>motie op stuk nr. 1</w:t>
            </w:r>
            <w:r>
              <w:rPr>
                <w:b/>
                <w:szCs w:val="24"/>
              </w:rPr>
              <w:t>5</w:t>
            </w:r>
            <w:r w:rsidR="00102810">
              <w:rPr>
                <w:b/>
                <w:szCs w:val="24"/>
              </w:rPr>
              <w:t xml:space="preserve"> te wijzigen. </w:t>
            </w:r>
            <w:r w:rsidRPr="000070B7">
              <w:rPr>
                <w:b/>
                <w:szCs w:val="24"/>
              </w:rPr>
              <w:t>De gewijzigde motie is rondgedeeld. Ik neem aan dat wij daar nu over kunnen stemmen.</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34 491, nr. 15 (gewijzigd)</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w:t>
            </w:r>
            <w:r w:rsidRPr="00693AE7">
              <w:rPr>
                <w:szCs w:val="24"/>
              </w:rPr>
              <w:t xml:space="preserve">de </w:t>
            </w:r>
            <w:r>
              <w:rPr>
                <w:szCs w:val="24"/>
              </w:rPr>
              <w:t xml:space="preserve">gewijzigde </w:t>
            </w:r>
            <w:r w:rsidRPr="00693AE7">
              <w:rPr>
                <w:szCs w:val="24"/>
              </w:rPr>
              <w:t xml:space="preserve">motie-Van Dam c.s. over de gevolgen van de wet actief communiceren aan bestaande verenigingen en stichtingen </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 xml:space="preserve">5. Stemmingen over: moties ingediend bij het notaoverleg </w:t>
            </w:r>
            <w:r w:rsidRPr="00693AE7">
              <w:rPr>
                <w:szCs w:val="24"/>
              </w:rPr>
              <w:t xml:space="preserve">over de initiatiefnota </w:t>
            </w:r>
            <w:r>
              <w:rPr>
                <w:szCs w:val="24"/>
              </w:rPr>
              <w:t xml:space="preserve">van het lid Van Gerven </w:t>
            </w:r>
            <w:r w:rsidRPr="00693AE7">
              <w:rPr>
                <w:szCs w:val="24"/>
              </w:rPr>
              <w:t>‘Het ziekenhuis dichtbij voor iedereen’</w:t>
            </w:r>
          </w:p>
        </w:tc>
      </w:tr>
      <w:tr w:rsidRPr="00DE03BE" w:rsidR="00867946" w:rsidTr="001D6B17">
        <w:trPr>
          <w:trHeight w:val="146"/>
        </w:trPr>
        <w:tc>
          <w:tcPr>
            <w:tcW w:w="1513" w:type="pct"/>
            <w:tcBorders>
              <w:top w:val="nil"/>
              <w:left w:val="nil"/>
              <w:bottom w:val="nil"/>
              <w:right w:val="nil"/>
            </w:tcBorders>
          </w:tcPr>
          <w:p w:rsidR="00867946" w:rsidP="001D6B17" w:rsidRDefault="00867946">
            <w:pPr>
              <w:rPr>
                <w:b/>
                <w:color w:val="000000"/>
                <w:szCs w:val="24"/>
              </w:rPr>
            </w:pPr>
          </w:p>
        </w:tc>
        <w:tc>
          <w:tcPr>
            <w:tcW w:w="80" w:type="pct"/>
            <w:tcBorders>
              <w:top w:val="nil"/>
              <w:left w:val="nil"/>
              <w:bottom w:val="nil"/>
              <w:right w:val="nil"/>
            </w:tcBorders>
          </w:tcPr>
          <w:p w:rsidRPr="0027433B" w:rsidR="00867946" w:rsidP="001D6B17" w:rsidRDefault="00867946">
            <w:pPr>
              <w:rPr>
                <w:szCs w:val="24"/>
              </w:rPr>
            </w:pPr>
          </w:p>
        </w:tc>
        <w:tc>
          <w:tcPr>
            <w:tcW w:w="3407" w:type="pct"/>
            <w:tcBorders>
              <w:top w:val="nil"/>
              <w:left w:val="nil"/>
              <w:bottom w:val="nil"/>
              <w:right w:val="nil"/>
            </w:tcBorders>
          </w:tcPr>
          <w:p w:rsidRPr="00867946" w:rsidR="00867946" w:rsidP="001D6B17" w:rsidRDefault="00867946">
            <w:pPr>
              <w:rPr>
                <w:b/>
              </w:rPr>
            </w:pPr>
            <w:r w:rsidRPr="00867946">
              <w:rPr>
                <w:b/>
              </w:rPr>
              <w:t>De Voorzitter: mw. Van den Berg verzoekt haar motie op stuk nr. 7 aan te houden.</w:t>
            </w:r>
          </w:p>
        </w:tc>
      </w:tr>
      <w:tr w:rsidRPr="00DE03B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35 227, nr. 5</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DE03BE" w:rsidR="005734BC" w:rsidP="001D6B17" w:rsidRDefault="005734BC">
            <w:r>
              <w:t>-</w:t>
            </w:r>
            <w:r w:rsidRPr="00DE03BE">
              <w:t xml:space="preserve">de motie-Hijink over verplichte samenwerking van grote ziekenhuizen met kleine ziekenhuizen onderzoeken </w:t>
            </w:r>
          </w:p>
        </w:tc>
      </w:tr>
      <w:tr w:rsidRPr="00DE03BE" w:rsidR="005734BC" w:rsidTr="001D6B17">
        <w:trPr>
          <w:trHeight w:val="146"/>
        </w:trPr>
        <w:tc>
          <w:tcPr>
            <w:tcW w:w="1513" w:type="pct"/>
            <w:tcBorders>
              <w:top w:val="nil"/>
              <w:left w:val="nil"/>
              <w:bottom w:val="nil"/>
              <w:right w:val="nil"/>
            </w:tcBorders>
          </w:tcPr>
          <w:p w:rsidR="005734BC" w:rsidP="001D6B17" w:rsidRDefault="005734BC">
            <w:r w:rsidRPr="0091627B">
              <w:rPr>
                <w:b/>
                <w:color w:val="000000"/>
                <w:szCs w:val="24"/>
              </w:rPr>
              <w:t xml:space="preserve">35 227, nr. </w:t>
            </w:r>
            <w:r>
              <w:rPr>
                <w:b/>
                <w:color w:val="000000"/>
                <w:szCs w:val="24"/>
              </w:rPr>
              <w:t>6</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DE03BE" w:rsidR="005734BC" w:rsidP="001D6B17" w:rsidRDefault="005734BC">
            <w:r>
              <w:t>-</w:t>
            </w:r>
            <w:r w:rsidRPr="00DE03BE">
              <w:t xml:space="preserve">de motie-Hijink over de effecten van een bereikbaarheidsnorm van 20 minuten onderzoeken </w:t>
            </w:r>
          </w:p>
        </w:tc>
      </w:tr>
      <w:tr w:rsidR="005734BC" w:rsidTr="001D6B17">
        <w:trPr>
          <w:trHeight w:val="146"/>
        </w:trPr>
        <w:tc>
          <w:tcPr>
            <w:tcW w:w="1513" w:type="pct"/>
            <w:tcBorders>
              <w:top w:val="nil"/>
              <w:left w:val="nil"/>
              <w:bottom w:val="nil"/>
              <w:right w:val="nil"/>
            </w:tcBorders>
          </w:tcPr>
          <w:p w:rsidR="005734BC" w:rsidP="001D6B17" w:rsidRDefault="005734BC">
            <w:r w:rsidRPr="0091627B">
              <w:rPr>
                <w:b/>
                <w:color w:val="000000"/>
                <w:szCs w:val="24"/>
              </w:rPr>
              <w:t xml:space="preserve">35 227, nr. </w:t>
            </w:r>
            <w:r>
              <w:rPr>
                <w:b/>
                <w:color w:val="000000"/>
                <w:szCs w:val="24"/>
              </w:rPr>
              <w:t>7</w:t>
            </w:r>
            <w:r w:rsidR="00867946">
              <w:rPr>
                <w:b/>
                <w:color w:val="000000"/>
                <w:szCs w:val="24"/>
              </w:rPr>
              <w:t xml:space="preserve"> (aangehouden)</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005734BC" w:rsidP="001D6B17" w:rsidRDefault="005734BC">
            <w:r>
              <w:t>-</w:t>
            </w:r>
            <w:r w:rsidRPr="00DE03BE">
              <w:t>de motie-Van den Berg over in regiobeelden samenwerking tussen ziekenhuizen in kaart brengen</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 xml:space="preserve">6. Stemmingen over: moties ingediend bij het </w:t>
            </w:r>
            <w:r w:rsidRPr="00430409">
              <w:rPr>
                <w:szCs w:val="24"/>
              </w:rPr>
              <w:t>VAO Maatschappelijke opvang</w:t>
            </w:r>
          </w:p>
        </w:tc>
      </w:tr>
      <w:tr w:rsidR="005734BC" w:rsidTr="001D6B17">
        <w:trPr>
          <w:trHeight w:val="146"/>
        </w:trPr>
        <w:tc>
          <w:tcPr>
            <w:tcW w:w="1513" w:type="pct"/>
            <w:tcBorders>
              <w:top w:val="nil"/>
              <w:left w:val="nil"/>
              <w:bottom w:val="nil"/>
              <w:right w:val="nil"/>
            </w:tcBorders>
          </w:tcPr>
          <w:p w:rsidRPr="00993BB8"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00303639" w:rsidP="00303639" w:rsidRDefault="005734BC">
            <w:pPr>
              <w:rPr>
                <w:b/>
              </w:rPr>
            </w:pPr>
            <w:r w:rsidRPr="003A14C6">
              <w:rPr>
                <w:b/>
              </w:rPr>
              <w:t xml:space="preserve">De Voorzitter: </w:t>
            </w:r>
            <w:r>
              <w:rPr>
                <w:b/>
              </w:rPr>
              <w:t xml:space="preserve">mw. </w:t>
            </w:r>
            <w:r w:rsidR="00303639">
              <w:rPr>
                <w:b/>
              </w:rPr>
              <w:t xml:space="preserve">Diertens wenst haar motie op stuk nr. 108 te wijzigen en mw. </w:t>
            </w:r>
            <w:r>
              <w:rPr>
                <w:b/>
              </w:rPr>
              <w:t>Westerveld</w:t>
            </w:r>
            <w:r w:rsidRPr="003A14C6">
              <w:rPr>
                <w:b/>
              </w:rPr>
              <w:t xml:space="preserve"> </w:t>
            </w:r>
            <w:r>
              <w:rPr>
                <w:b/>
              </w:rPr>
              <w:t xml:space="preserve">haar </w:t>
            </w:r>
            <w:r w:rsidRPr="003A14C6">
              <w:rPr>
                <w:b/>
              </w:rPr>
              <w:t xml:space="preserve">motie op stuk nr. </w:t>
            </w:r>
            <w:r>
              <w:rPr>
                <w:b/>
              </w:rPr>
              <w:t>109</w:t>
            </w:r>
            <w:r w:rsidR="00303639">
              <w:rPr>
                <w:b/>
              </w:rPr>
              <w:t>.</w:t>
            </w:r>
          </w:p>
          <w:p w:rsidR="005734BC" w:rsidP="00303639" w:rsidRDefault="00303639">
            <w:r>
              <w:rPr>
                <w:b/>
              </w:rPr>
              <w:t>D</w:t>
            </w:r>
            <w:r w:rsidRPr="003A14C6" w:rsidR="005734BC">
              <w:rPr>
                <w:b/>
              </w:rPr>
              <w:t xml:space="preserve">e gewijzigde moties </w:t>
            </w:r>
            <w:r>
              <w:rPr>
                <w:b/>
              </w:rPr>
              <w:t xml:space="preserve">zijn </w:t>
            </w:r>
            <w:r w:rsidRPr="003A14C6" w:rsidR="005734BC">
              <w:rPr>
                <w:b/>
              </w:rPr>
              <w:t>rondgedeeld. Ik neem aan dat wij daar nu over kunnen stemmen.</w:t>
            </w:r>
          </w:p>
        </w:tc>
      </w:tr>
      <w:tr w:rsidRPr="00B31EFC"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sidRPr="00993BB8">
              <w:rPr>
                <w:b/>
                <w:color w:val="000000"/>
                <w:szCs w:val="24"/>
              </w:rPr>
              <w:t>29</w:t>
            </w:r>
            <w:r>
              <w:rPr>
                <w:b/>
                <w:color w:val="000000"/>
                <w:szCs w:val="24"/>
              </w:rPr>
              <w:t xml:space="preserve"> </w:t>
            </w:r>
            <w:r w:rsidRPr="00993BB8">
              <w:rPr>
                <w:b/>
                <w:color w:val="000000"/>
                <w:szCs w:val="24"/>
              </w:rPr>
              <w:t>325, nr. 105</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r>
              <w:t>-</w:t>
            </w:r>
            <w:r w:rsidRPr="00B31EFC">
              <w:t xml:space="preserve">de motie-Kerstens over het bevorderen van het ombouwen van slaapzalen </w:t>
            </w:r>
          </w:p>
        </w:tc>
      </w:tr>
      <w:tr w:rsidRPr="00B31EFC" w:rsidR="005734BC" w:rsidTr="001D6B17">
        <w:trPr>
          <w:trHeight w:val="146"/>
        </w:trPr>
        <w:tc>
          <w:tcPr>
            <w:tcW w:w="1513" w:type="pct"/>
            <w:tcBorders>
              <w:top w:val="nil"/>
              <w:left w:val="nil"/>
              <w:bottom w:val="nil"/>
              <w:right w:val="nil"/>
            </w:tcBorders>
          </w:tcPr>
          <w:p w:rsidR="005734BC" w:rsidP="001D6B17" w:rsidRDefault="005734BC">
            <w:r w:rsidRPr="003F5AC1">
              <w:rPr>
                <w:b/>
                <w:color w:val="000000"/>
                <w:szCs w:val="24"/>
              </w:rPr>
              <w:t>29 325, nr. 10</w:t>
            </w:r>
            <w:r>
              <w:rPr>
                <w:b/>
                <w:color w:val="000000"/>
                <w:szCs w:val="24"/>
              </w:rPr>
              <w:t>6 (overgenomen)</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r>
              <w:t>-</w:t>
            </w:r>
            <w:r w:rsidRPr="00B31EFC">
              <w:t xml:space="preserve">de motie-Kerstens over geen definitief besluit nemen over de doordecentralisatie beschermd wonen </w:t>
            </w:r>
          </w:p>
        </w:tc>
      </w:tr>
      <w:tr w:rsidRPr="00B31EFC" w:rsidR="005734BC" w:rsidTr="001D6B17">
        <w:trPr>
          <w:trHeight w:val="146"/>
        </w:trPr>
        <w:tc>
          <w:tcPr>
            <w:tcW w:w="1513" w:type="pct"/>
            <w:tcBorders>
              <w:top w:val="nil"/>
              <w:left w:val="nil"/>
              <w:bottom w:val="nil"/>
              <w:right w:val="nil"/>
            </w:tcBorders>
          </w:tcPr>
          <w:p w:rsidR="005734BC" w:rsidP="001D6B17" w:rsidRDefault="005734BC">
            <w:r w:rsidRPr="003F5AC1">
              <w:rPr>
                <w:b/>
                <w:color w:val="000000"/>
                <w:szCs w:val="24"/>
              </w:rPr>
              <w:t>29 325, nr. 10</w:t>
            </w:r>
            <w:r>
              <w:rPr>
                <w:b/>
                <w:color w:val="000000"/>
                <w:szCs w:val="24"/>
              </w:rPr>
              <w:t>7 (aangehouden)</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r>
              <w:t>-</w:t>
            </w:r>
            <w:r w:rsidRPr="00B31EFC">
              <w:t xml:space="preserve">de motie-Kerstens over alternatieven voor het meldpunt </w:t>
            </w:r>
          </w:p>
        </w:tc>
      </w:tr>
      <w:tr w:rsidRPr="00B31EFC" w:rsidR="005734BC" w:rsidTr="001D6B17">
        <w:trPr>
          <w:trHeight w:val="146"/>
        </w:trPr>
        <w:tc>
          <w:tcPr>
            <w:tcW w:w="1513" w:type="pct"/>
            <w:tcBorders>
              <w:top w:val="nil"/>
              <w:left w:val="nil"/>
              <w:bottom w:val="nil"/>
              <w:right w:val="nil"/>
            </w:tcBorders>
          </w:tcPr>
          <w:p w:rsidR="005734BC" w:rsidP="001D6B17" w:rsidRDefault="005734BC">
            <w:r w:rsidRPr="003F5AC1">
              <w:rPr>
                <w:b/>
                <w:color w:val="000000"/>
                <w:szCs w:val="24"/>
              </w:rPr>
              <w:t>29 325, nr. 10</w:t>
            </w:r>
            <w:r>
              <w:rPr>
                <w:b/>
                <w:color w:val="000000"/>
                <w:szCs w:val="24"/>
              </w:rPr>
              <w:t>8</w:t>
            </w:r>
            <w:r w:rsidR="00303639">
              <w:rPr>
                <w:b/>
                <w:color w:val="000000"/>
                <w:szCs w:val="24"/>
              </w:rPr>
              <w:t xml:space="preserve"> (gewijzigd)</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r>
              <w:t>-</w:t>
            </w:r>
            <w:r w:rsidRPr="00B31EFC">
              <w:t xml:space="preserve">de </w:t>
            </w:r>
            <w:r w:rsidR="00303639">
              <w:t xml:space="preserve">gewijzigde </w:t>
            </w:r>
            <w:r w:rsidRPr="00B31EFC">
              <w:t xml:space="preserve">motie-Diertens c.s. over een voorrangsregeling voor zwangere </w:t>
            </w:r>
            <w:r>
              <w:t xml:space="preserve">vrouwen en ouders met kinderen </w:t>
            </w:r>
            <w:r w:rsidRPr="00B31EFC">
              <w:t xml:space="preserve"> </w:t>
            </w:r>
          </w:p>
        </w:tc>
      </w:tr>
      <w:tr w:rsidRPr="00B31EFC" w:rsidR="005734BC" w:rsidTr="001D6B17">
        <w:trPr>
          <w:trHeight w:val="146"/>
        </w:trPr>
        <w:tc>
          <w:tcPr>
            <w:tcW w:w="1513" w:type="pct"/>
            <w:tcBorders>
              <w:top w:val="nil"/>
              <w:left w:val="nil"/>
              <w:bottom w:val="nil"/>
              <w:right w:val="nil"/>
            </w:tcBorders>
          </w:tcPr>
          <w:p w:rsidR="005734BC" w:rsidP="001D6B17" w:rsidRDefault="005734BC">
            <w:r w:rsidRPr="003F5AC1">
              <w:rPr>
                <w:b/>
                <w:color w:val="000000"/>
                <w:szCs w:val="24"/>
              </w:rPr>
              <w:t>29 325, nr. 10</w:t>
            </w:r>
            <w:r>
              <w:rPr>
                <w:b/>
                <w:color w:val="000000"/>
                <w:szCs w:val="24"/>
              </w:rPr>
              <w:t>9 (gewijzigd)</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r>
              <w:t>-</w:t>
            </w:r>
            <w:r w:rsidRPr="00B31EFC">
              <w:t xml:space="preserve">de </w:t>
            </w:r>
            <w:r>
              <w:t>gewijzigde motie-Westerveld/Regterschot</w:t>
            </w:r>
            <w:r w:rsidRPr="00B31EFC">
              <w:t xml:space="preserve"> over</w:t>
            </w:r>
            <w:r>
              <w:t xml:space="preserve"> de </w:t>
            </w:r>
            <w:r w:rsidRPr="00187F92">
              <w:t>eerste concrete contouren</w:t>
            </w:r>
            <w:r w:rsidRPr="00B31EFC">
              <w:t xml:space="preserve"> </w:t>
            </w:r>
            <w:r>
              <w:t xml:space="preserve">van het </w:t>
            </w:r>
            <w:r w:rsidRPr="00B31EFC">
              <w:t>aanvullend plan vóór het reces in april 2</w:t>
            </w:r>
            <w:r>
              <w:t xml:space="preserve">020 </w:t>
            </w:r>
            <w:r w:rsidRPr="00B31EFC">
              <w:t xml:space="preserve"> </w:t>
            </w:r>
          </w:p>
        </w:tc>
      </w:tr>
      <w:tr w:rsidRPr="00B31EFC" w:rsidR="005734BC" w:rsidTr="001D6B17">
        <w:trPr>
          <w:trHeight w:val="146"/>
        </w:trPr>
        <w:tc>
          <w:tcPr>
            <w:tcW w:w="1513" w:type="pct"/>
            <w:tcBorders>
              <w:top w:val="nil"/>
              <w:left w:val="nil"/>
              <w:bottom w:val="nil"/>
              <w:right w:val="nil"/>
            </w:tcBorders>
          </w:tcPr>
          <w:p w:rsidR="005734BC" w:rsidP="001D6B17" w:rsidRDefault="005734BC">
            <w:r w:rsidRPr="003F5AC1">
              <w:rPr>
                <w:b/>
                <w:color w:val="000000"/>
                <w:szCs w:val="24"/>
              </w:rPr>
              <w:t xml:space="preserve">29 </w:t>
            </w:r>
            <w:r>
              <w:rPr>
                <w:b/>
                <w:color w:val="000000"/>
                <w:szCs w:val="24"/>
              </w:rPr>
              <w:t>325, nr. 110</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r>
              <w:t>-</w:t>
            </w:r>
            <w:r w:rsidRPr="00B31EFC">
              <w:t xml:space="preserve">de motie-Westerveld/Renkema over een minimumprijs en een minimumaantal uren voor ambulante begeleiding </w:t>
            </w:r>
          </w:p>
        </w:tc>
      </w:tr>
      <w:tr w:rsidRPr="00B31EFC" w:rsidR="005734BC" w:rsidTr="001D6B17">
        <w:trPr>
          <w:trHeight w:val="146"/>
        </w:trPr>
        <w:tc>
          <w:tcPr>
            <w:tcW w:w="1513" w:type="pct"/>
            <w:tcBorders>
              <w:top w:val="nil"/>
              <w:left w:val="nil"/>
              <w:bottom w:val="nil"/>
              <w:right w:val="nil"/>
            </w:tcBorders>
          </w:tcPr>
          <w:p w:rsidR="005734BC" w:rsidP="001D6B17" w:rsidRDefault="005734BC">
            <w:r w:rsidRPr="003F5AC1">
              <w:rPr>
                <w:b/>
                <w:color w:val="000000"/>
                <w:szCs w:val="24"/>
              </w:rPr>
              <w:t xml:space="preserve">29 </w:t>
            </w:r>
            <w:r>
              <w:rPr>
                <w:b/>
                <w:color w:val="000000"/>
                <w:szCs w:val="24"/>
              </w:rPr>
              <w:t>325, nr. 111</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r>
              <w:t>-</w:t>
            </w:r>
            <w:r w:rsidRPr="00B31EFC">
              <w:t xml:space="preserve">de motie-Westerveld/Renkema over beleidsoplossingen zodat jongeren die de volwassen leeftijd bereiken niet op straat belanden </w:t>
            </w:r>
          </w:p>
        </w:tc>
      </w:tr>
      <w:tr w:rsidRPr="00B31EFC" w:rsidR="005734BC" w:rsidTr="001D6B17">
        <w:trPr>
          <w:trHeight w:val="146"/>
        </w:trPr>
        <w:tc>
          <w:tcPr>
            <w:tcW w:w="1513" w:type="pct"/>
            <w:tcBorders>
              <w:top w:val="nil"/>
              <w:left w:val="nil"/>
              <w:bottom w:val="nil"/>
              <w:right w:val="nil"/>
            </w:tcBorders>
          </w:tcPr>
          <w:p w:rsidR="005734BC" w:rsidP="001D6B17" w:rsidRDefault="005734BC">
            <w:r w:rsidRPr="003F5AC1">
              <w:rPr>
                <w:b/>
                <w:color w:val="000000"/>
                <w:szCs w:val="24"/>
              </w:rPr>
              <w:t xml:space="preserve">29 </w:t>
            </w:r>
            <w:r>
              <w:rPr>
                <w:b/>
                <w:color w:val="000000"/>
                <w:szCs w:val="24"/>
              </w:rPr>
              <w:t>325, nr. 112</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r>
              <w:t>-</w:t>
            </w:r>
            <w:r w:rsidRPr="00B31EFC">
              <w:t>de motie-Dik-Faber c.s. over een goed begeleide overgang tussen maatschappelijke opvang, beschermd wo</w:t>
            </w:r>
            <w:r>
              <w:t xml:space="preserve">nen en ambulant begeleid wonen </w:t>
            </w:r>
            <w:r w:rsidRPr="00B31EFC">
              <w:t xml:space="preserve"> </w:t>
            </w:r>
          </w:p>
        </w:tc>
      </w:tr>
      <w:tr w:rsidRPr="00B31EFC" w:rsidR="005734BC" w:rsidTr="001D6B17">
        <w:trPr>
          <w:trHeight w:val="146"/>
        </w:trPr>
        <w:tc>
          <w:tcPr>
            <w:tcW w:w="1513" w:type="pct"/>
            <w:tcBorders>
              <w:top w:val="nil"/>
              <w:left w:val="nil"/>
              <w:bottom w:val="nil"/>
              <w:right w:val="nil"/>
            </w:tcBorders>
          </w:tcPr>
          <w:p w:rsidR="005734BC" w:rsidP="001D6B17" w:rsidRDefault="005734BC">
            <w:r w:rsidRPr="003F5AC1">
              <w:rPr>
                <w:b/>
                <w:color w:val="000000"/>
                <w:szCs w:val="24"/>
              </w:rPr>
              <w:t xml:space="preserve">29 </w:t>
            </w:r>
            <w:r>
              <w:rPr>
                <w:b/>
                <w:color w:val="000000"/>
                <w:szCs w:val="24"/>
              </w:rPr>
              <w:t>325, nr. 113</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r>
              <w:t>-</w:t>
            </w:r>
            <w:r w:rsidRPr="00B31EFC">
              <w:t xml:space="preserve">de motie-Regterschot c.s. over het concretiseren van de afspraken tussen ministeries en partijen in de maatschappelijke opvang </w:t>
            </w:r>
          </w:p>
        </w:tc>
      </w:tr>
      <w:tr w:rsidRPr="00B31EFC" w:rsidR="005734BC" w:rsidTr="001D6B17">
        <w:trPr>
          <w:trHeight w:val="146"/>
        </w:trPr>
        <w:tc>
          <w:tcPr>
            <w:tcW w:w="1513" w:type="pct"/>
            <w:tcBorders>
              <w:top w:val="nil"/>
              <w:left w:val="nil"/>
              <w:bottom w:val="nil"/>
              <w:right w:val="nil"/>
            </w:tcBorders>
          </w:tcPr>
          <w:p w:rsidR="005734BC" w:rsidP="001D6B17" w:rsidRDefault="005734BC">
            <w:r w:rsidRPr="003F5AC1">
              <w:rPr>
                <w:b/>
                <w:color w:val="000000"/>
                <w:szCs w:val="24"/>
              </w:rPr>
              <w:t xml:space="preserve">29 </w:t>
            </w:r>
            <w:r>
              <w:rPr>
                <w:b/>
                <w:color w:val="000000"/>
                <w:szCs w:val="24"/>
              </w:rPr>
              <w:t>325, nr. 114</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r>
              <w:t>-</w:t>
            </w:r>
            <w:r w:rsidRPr="00B31EFC">
              <w:t xml:space="preserve">de motie-Regterschot/El Yassini over betere opvang voor dakloze lhbti-jongeren </w:t>
            </w:r>
          </w:p>
        </w:tc>
      </w:tr>
      <w:tr w:rsidRPr="00B31EFC" w:rsidR="005734BC" w:rsidTr="001D6B17">
        <w:trPr>
          <w:trHeight w:val="146"/>
        </w:trPr>
        <w:tc>
          <w:tcPr>
            <w:tcW w:w="1513" w:type="pct"/>
            <w:tcBorders>
              <w:top w:val="nil"/>
              <w:left w:val="nil"/>
              <w:bottom w:val="nil"/>
              <w:right w:val="nil"/>
            </w:tcBorders>
          </w:tcPr>
          <w:p w:rsidR="005734BC" w:rsidP="001D6B17" w:rsidRDefault="005734BC">
            <w:r w:rsidRPr="003F5AC1">
              <w:rPr>
                <w:b/>
                <w:color w:val="000000"/>
                <w:szCs w:val="24"/>
              </w:rPr>
              <w:t xml:space="preserve">29 </w:t>
            </w:r>
            <w:r>
              <w:rPr>
                <w:b/>
                <w:color w:val="000000"/>
                <w:szCs w:val="24"/>
              </w:rPr>
              <w:t>325, nr. 115</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r>
              <w:t>-</w:t>
            </w:r>
            <w:r w:rsidRPr="00B31EFC">
              <w:t>de motie-Hijink/Jasper van Dijk over het niet van toepassing ver</w:t>
            </w:r>
            <w:r>
              <w:t xml:space="preserve">klaren van de kostendelersnorm </w:t>
            </w:r>
            <w:r w:rsidRPr="00B31EFC">
              <w:t xml:space="preserve"> </w:t>
            </w:r>
          </w:p>
        </w:tc>
      </w:tr>
      <w:tr w:rsidRPr="00B31EFC" w:rsidR="005734BC" w:rsidTr="001D6B17">
        <w:trPr>
          <w:trHeight w:val="146"/>
        </w:trPr>
        <w:tc>
          <w:tcPr>
            <w:tcW w:w="1513" w:type="pct"/>
            <w:tcBorders>
              <w:top w:val="nil"/>
              <w:left w:val="nil"/>
              <w:bottom w:val="nil"/>
              <w:right w:val="nil"/>
            </w:tcBorders>
          </w:tcPr>
          <w:p w:rsidRPr="003F5AC1"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31EFC" w:rsidR="005734BC" w:rsidP="001D6B17" w:rsidRDefault="005734BC"/>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lastRenderedPageBreak/>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7. Stemmingen over: moties ingediend bij het d</w:t>
            </w:r>
            <w:r w:rsidRPr="004E766A">
              <w:rPr>
                <w:szCs w:val="24"/>
              </w:rPr>
              <w:t>ebat over de gepresenteerde plannen voor de reorganisatie van de Belastingdienst</w:t>
            </w:r>
          </w:p>
        </w:tc>
      </w:tr>
      <w:tr w:rsidR="005734BC" w:rsidTr="001D6B17">
        <w:trPr>
          <w:trHeight w:val="146"/>
        </w:trPr>
        <w:tc>
          <w:tcPr>
            <w:tcW w:w="1513" w:type="pct"/>
            <w:tcBorders>
              <w:top w:val="nil"/>
              <w:left w:val="nil"/>
              <w:bottom w:val="nil"/>
              <w:right w:val="nil"/>
            </w:tcBorders>
          </w:tcPr>
          <w:p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005734BC" w:rsidP="001D6B17" w:rsidRDefault="005734BC">
            <w:r w:rsidRPr="003A14C6">
              <w:rPr>
                <w:b/>
              </w:rPr>
              <w:t xml:space="preserve">De Voorzitter: dhr. </w:t>
            </w:r>
            <w:r>
              <w:rPr>
                <w:b/>
              </w:rPr>
              <w:t xml:space="preserve">Van Raan </w:t>
            </w:r>
            <w:r w:rsidRPr="003A14C6">
              <w:rPr>
                <w:b/>
              </w:rPr>
              <w:t xml:space="preserve">wenst zijn motie op stuk nr. </w:t>
            </w:r>
            <w:r>
              <w:rPr>
                <w:b/>
              </w:rPr>
              <w:t>58</w:t>
            </w:r>
            <w:r w:rsidRPr="003A14C6">
              <w:rPr>
                <w:b/>
              </w:rPr>
              <w:t>7 te wijzigen</w:t>
            </w:r>
            <w:r>
              <w:rPr>
                <w:b/>
              </w:rPr>
              <w:t>. D</w:t>
            </w:r>
            <w:r w:rsidRPr="003A14C6">
              <w:rPr>
                <w:b/>
              </w:rPr>
              <w:t>e gewijzigde motie is rondgedeeld. Ik neem aan dat wij daar nu over kunnen stemmen.</w:t>
            </w:r>
          </w:p>
        </w:tc>
      </w:tr>
      <w:tr w:rsidRPr="00865436"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31 066, nr. 580</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865436" w:rsidR="005734BC" w:rsidP="001D6B17" w:rsidRDefault="005734BC">
            <w:r>
              <w:t>-</w:t>
            </w:r>
            <w:r w:rsidRPr="00865436">
              <w:t xml:space="preserve">de motie-Leijten c.s. over een grote stem voor </w:t>
            </w:r>
            <w:r>
              <w:t xml:space="preserve">degenen die het werk uitvoeren </w:t>
            </w:r>
            <w:r w:rsidRPr="00865436">
              <w:t xml:space="preserve"> </w:t>
            </w:r>
          </w:p>
        </w:tc>
      </w:tr>
      <w:tr w:rsidRPr="00865436" w:rsidR="005734BC" w:rsidTr="001D6B17">
        <w:trPr>
          <w:trHeight w:val="146"/>
        </w:trPr>
        <w:tc>
          <w:tcPr>
            <w:tcW w:w="1513" w:type="pct"/>
            <w:tcBorders>
              <w:top w:val="nil"/>
              <w:left w:val="nil"/>
              <w:bottom w:val="nil"/>
              <w:right w:val="nil"/>
            </w:tcBorders>
          </w:tcPr>
          <w:p w:rsidR="005734BC" w:rsidP="001D6B17" w:rsidRDefault="005734BC">
            <w:r w:rsidRPr="002B3D49">
              <w:rPr>
                <w:b/>
                <w:color w:val="000000"/>
                <w:szCs w:val="24"/>
              </w:rPr>
              <w:t>31 066, nr. 58</w:t>
            </w:r>
            <w:r>
              <w:rPr>
                <w:b/>
                <w:color w:val="000000"/>
                <w:szCs w:val="24"/>
              </w:rPr>
              <w:t>1</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865436" w:rsidR="005734BC" w:rsidP="001D6B17" w:rsidRDefault="005734BC">
            <w:r>
              <w:t>-</w:t>
            </w:r>
            <w:r w:rsidRPr="00865436">
              <w:t xml:space="preserve">de motie-Nijboer over een pas op de plaats met de reorganisatie </w:t>
            </w:r>
          </w:p>
        </w:tc>
      </w:tr>
      <w:tr w:rsidRPr="00865436" w:rsidR="005734BC" w:rsidTr="001D6B17">
        <w:trPr>
          <w:trHeight w:val="146"/>
        </w:trPr>
        <w:tc>
          <w:tcPr>
            <w:tcW w:w="1513" w:type="pct"/>
            <w:tcBorders>
              <w:top w:val="nil"/>
              <w:left w:val="nil"/>
              <w:bottom w:val="nil"/>
              <w:right w:val="nil"/>
            </w:tcBorders>
          </w:tcPr>
          <w:p w:rsidR="005734BC" w:rsidP="001D6B17" w:rsidRDefault="005734BC">
            <w:r w:rsidRPr="002B3D49">
              <w:rPr>
                <w:b/>
                <w:color w:val="000000"/>
                <w:szCs w:val="24"/>
              </w:rPr>
              <w:t>31 066, nr. 58</w:t>
            </w:r>
            <w:r>
              <w:rPr>
                <w:b/>
                <w:color w:val="000000"/>
                <w:szCs w:val="24"/>
              </w:rPr>
              <w:t>2</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865436" w:rsidR="005734BC" w:rsidP="001D6B17" w:rsidRDefault="005734BC">
            <w:r>
              <w:t>-</w:t>
            </w:r>
            <w:r w:rsidRPr="00865436">
              <w:t xml:space="preserve">de motie-Lodders c.s. over de eerste verbeteringen en alternatieven doorvoeren in het komende Belastingplan </w:t>
            </w:r>
          </w:p>
        </w:tc>
      </w:tr>
      <w:tr w:rsidRPr="00865436" w:rsidR="005734BC" w:rsidTr="001D6B17">
        <w:trPr>
          <w:trHeight w:val="146"/>
        </w:trPr>
        <w:tc>
          <w:tcPr>
            <w:tcW w:w="1513" w:type="pct"/>
            <w:tcBorders>
              <w:top w:val="nil"/>
              <w:left w:val="nil"/>
              <w:bottom w:val="nil"/>
              <w:right w:val="nil"/>
            </w:tcBorders>
          </w:tcPr>
          <w:p w:rsidR="005734BC" w:rsidP="001D6B17" w:rsidRDefault="005734BC">
            <w:r w:rsidRPr="002B3D49">
              <w:rPr>
                <w:b/>
                <w:color w:val="000000"/>
                <w:szCs w:val="24"/>
              </w:rPr>
              <w:t>31 066, nr. 58</w:t>
            </w:r>
            <w:r>
              <w:rPr>
                <w:b/>
                <w:color w:val="000000"/>
                <w:szCs w:val="24"/>
              </w:rPr>
              <w:t>3</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865436" w:rsidR="005734BC" w:rsidP="001D6B17" w:rsidRDefault="005734BC">
            <w:r>
              <w:t>-</w:t>
            </w:r>
            <w:r w:rsidRPr="00865436">
              <w:t>de motie-Stoffer c.s. over de lessen uit voorgaande jaren expliciet meeneme</w:t>
            </w:r>
            <w:r>
              <w:t>n</w:t>
            </w:r>
            <w:r w:rsidRPr="00865436">
              <w:t xml:space="preserve"> </w:t>
            </w:r>
          </w:p>
        </w:tc>
      </w:tr>
      <w:tr w:rsidRPr="00865436" w:rsidR="005734BC" w:rsidTr="001D6B17">
        <w:trPr>
          <w:trHeight w:val="146"/>
        </w:trPr>
        <w:tc>
          <w:tcPr>
            <w:tcW w:w="1513" w:type="pct"/>
            <w:tcBorders>
              <w:top w:val="nil"/>
              <w:left w:val="nil"/>
              <w:bottom w:val="nil"/>
              <w:right w:val="nil"/>
            </w:tcBorders>
          </w:tcPr>
          <w:p w:rsidR="005734BC" w:rsidP="001D6B17" w:rsidRDefault="005734BC">
            <w:r w:rsidRPr="002B3D49">
              <w:rPr>
                <w:b/>
                <w:color w:val="000000"/>
                <w:szCs w:val="24"/>
              </w:rPr>
              <w:t>31 066, nr. 58</w:t>
            </w:r>
            <w:r>
              <w:rPr>
                <w:b/>
                <w:color w:val="000000"/>
                <w:szCs w:val="24"/>
              </w:rPr>
              <w:t>4</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865436" w:rsidR="005734BC" w:rsidP="001D6B17" w:rsidRDefault="005734BC">
            <w:r>
              <w:t>-</w:t>
            </w:r>
            <w:r w:rsidRPr="00865436">
              <w:t>de motie-Bruins c.s. over een haalbaarheidstoets op de voorgenome</w:t>
            </w:r>
            <w:r>
              <w:t xml:space="preserve">n ontvlechting </w:t>
            </w:r>
            <w:r w:rsidRPr="00865436">
              <w:t xml:space="preserve"> </w:t>
            </w:r>
          </w:p>
        </w:tc>
      </w:tr>
      <w:tr w:rsidRPr="00865436" w:rsidR="005734BC" w:rsidTr="001D6B17">
        <w:trPr>
          <w:trHeight w:val="146"/>
        </w:trPr>
        <w:tc>
          <w:tcPr>
            <w:tcW w:w="1513" w:type="pct"/>
            <w:tcBorders>
              <w:top w:val="nil"/>
              <w:left w:val="nil"/>
              <w:bottom w:val="nil"/>
              <w:right w:val="nil"/>
            </w:tcBorders>
          </w:tcPr>
          <w:p w:rsidR="005734BC" w:rsidP="001D6B17" w:rsidRDefault="005734BC">
            <w:r w:rsidRPr="002B3D49">
              <w:rPr>
                <w:b/>
                <w:color w:val="000000"/>
                <w:szCs w:val="24"/>
              </w:rPr>
              <w:t>31 066, nr. 58</w:t>
            </w:r>
            <w:r>
              <w:rPr>
                <w:b/>
                <w:color w:val="000000"/>
                <w:szCs w:val="24"/>
              </w:rPr>
              <w:t>5</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865436" w:rsidR="005734BC" w:rsidP="001D6B17" w:rsidRDefault="005734BC">
            <w:r>
              <w:t>-</w:t>
            </w:r>
            <w:r w:rsidRPr="00865436">
              <w:t>de motie-Azarkan over geen excessieve machtsuitoefening meer</w:t>
            </w:r>
            <w:r>
              <w:t xml:space="preserve"> door de Staat tegen de burger </w:t>
            </w:r>
            <w:r w:rsidRPr="00865436">
              <w:t xml:space="preserve"> </w:t>
            </w:r>
          </w:p>
        </w:tc>
      </w:tr>
      <w:tr w:rsidRPr="00865436" w:rsidR="005734BC" w:rsidTr="001D6B17">
        <w:trPr>
          <w:trHeight w:val="146"/>
        </w:trPr>
        <w:tc>
          <w:tcPr>
            <w:tcW w:w="1513" w:type="pct"/>
            <w:tcBorders>
              <w:top w:val="nil"/>
              <w:left w:val="nil"/>
              <w:bottom w:val="nil"/>
              <w:right w:val="nil"/>
            </w:tcBorders>
          </w:tcPr>
          <w:p w:rsidR="005734BC" w:rsidP="001D6B17" w:rsidRDefault="005734BC">
            <w:r w:rsidRPr="002B3D49">
              <w:rPr>
                <w:b/>
                <w:color w:val="000000"/>
                <w:szCs w:val="24"/>
              </w:rPr>
              <w:t>31 066, nr. 58</w:t>
            </w:r>
            <w:r>
              <w:rPr>
                <w:b/>
                <w:color w:val="000000"/>
                <w:szCs w:val="24"/>
              </w:rPr>
              <w:t>6</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865436" w:rsidR="005734BC" w:rsidP="001D6B17" w:rsidRDefault="005734BC">
            <w:r>
              <w:t>-</w:t>
            </w:r>
            <w:r w:rsidRPr="00865436">
              <w:t>de motie-Van Raan over zwaarder belasten wat</w:t>
            </w:r>
            <w:r>
              <w:t xml:space="preserve"> ons welzijn en milieu schaadt </w:t>
            </w:r>
            <w:r w:rsidRPr="00865436">
              <w:t xml:space="preserve"> </w:t>
            </w:r>
          </w:p>
        </w:tc>
      </w:tr>
      <w:tr w:rsidR="005734BC" w:rsidTr="001D6B17">
        <w:trPr>
          <w:trHeight w:val="146"/>
        </w:trPr>
        <w:tc>
          <w:tcPr>
            <w:tcW w:w="1513" w:type="pct"/>
            <w:tcBorders>
              <w:top w:val="nil"/>
              <w:left w:val="nil"/>
              <w:bottom w:val="nil"/>
              <w:right w:val="nil"/>
            </w:tcBorders>
          </w:tcPr>
          <w:p w:rsidR="005734BC" w:rsidP="001D6B17" w:rsidRDefault="005734BC">
            <w:r w:rsidRPr="002B3D49">
              <w:rPr>
                <w:b/>
                <w:color w:val="000000"/>
                <w:szCs w:val="24"/>
              </w:rPr>
              <w:t>31 066, nr. 58</w:t>
            </w:r>
            <w:r>
              <w:rPr>
                <w:b/>
                <w:color w:val="000000"/>
                <w:szCs w:val="24"/>
              </w:rPr>
              <w:t>7 (gewijzigd)</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005734BC" w:rsidP="001D6B17" w:rsidRDefault="005734BC">
            <w:r>
              <w:t>-</w:t>
            </w:r>
            <w:r w:rsidRPr="00865436">
              <w:t xml:space="preserve">de </w:t>
            </w:r>
            <w:r>
              <w:t xml:space="preserve">gewijzigde </w:t>
            </w:r>
            <w:r w:rsidRPr="00865436">
              <w:t xml:space="preserve">motie-Van Raan </w:t>
            </w:r>
            <w:r>
              <w:t>o</w:t>
            </w:r>
            <w:r w:rsidRPr="008A09DC">
              <w:t>ver kijken naar andere kosten die gemaakt zijn voor het optreden van de Belastingdiensten</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 xml:space="preserve">8. Stemmingen in verband met: </w:t>
            </w:r>
          </w:p>
        </w:tc>
      </w:tr>
      <w:tr w:rsidRPr="00114A5A"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35 219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14A5A" w:rsidR="005734BC" w:rsidP="001D6B17" w:rsidRDefault="005734BC">
            <w:r w:rsidRPr="000C5D16">
              <w:t>Wijziging van de Jeugdwet in verband met de verduidelijking van het woonplaatsbeginsel (Wet wijziging woonplaatsbeginsel)</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BA4DD6" w:rsidR="005734BC" w:rsidP="001D6B17" w:rsidRDefault="005734BC">
            <w:pPr>
              <w:rPr>
                <w:szCs w:val="24"/>
              </w:rPr>
            </w:pPr>
            <w:r w:rsidRPr="00BA4DD6">
              <w:rPr>
                <w:szCs w:val="24"/>
              </w:rPr>
              <w:t>35 219</w:t>
            </w:r>
            <w:r w:rsidRPr="00BA4DD6">
              <w:rPr>
                <w:szCs w:val="24"/>
              </w:rPr>
              <w:tab/>
            </w:r>
          </w:p>
          <w:p w:rsidRPr="00BA4DD6" w:rsidR="005734BC" w:rsidP="001D6B17" w:rsidRDefault="005734BC">
            <w:pPr>
              <w:rPr>
                <w:szCs w:val="24"/>
              </w:rPr>
            </w:pPr>
          </w:p>
          <w:p w:rsidRPr="00BA4DD6" w:rsidR="005734BC" w:rsidP="001D6B17" w:rsidRDefault="005734BC">
            <w:pPr>
              <w:rPr>
                <w:szCs w:val="24"/>
              </w:rPr>
            </w:pPr>
            <w:r w:rsidRPr="00BA4DD6">
              <w:rPr>
                <w:szCs w:val="24"/>
              </w:rPr>
              <w:t>- artikelen I t/m III</w:t>
            </w:r>
          </w:p>
          <w:p w:rsidRPr="00BA4DD6" w:rsidR="005734BC" w:rsidP="001D6B17" w:rsidRDefault="005734BC">
            <w:pPr>
              <w:rPr>
                <w:szCs w:val="24"/>
              </w:rPr>
            </w:pPr>
            <w:r w:rsidRPr="00BA4DD6">
              <w:rPr>
                <w:szCs w:val="24"/>
              </w:rPr>
              <w:t>- beweegreden</w:t>
            </w:r>
          </w:p>
          <w:p w:rsidRPr="001F028E" w:rsidR="005734BC" w:rsidP="001D6B17" w:rsidRDefault="005734BC">
            <w:pPr>
              <w:rPr>
                <w:szCs w:val="24"/>
              </w:rPr>
            </w:pPr>
            <w:r w:rsidRPr="00BA4DD6">
              <w:rPr>
                <w:szCs w:val="24"/>
                <w:highlight w:val="yellow"/>
              </w:rPr>
              <w:t>- wetsvoorstel</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 xml:space="preserve">9. Stemmingen over: moties ingediend bij de </w:t>
            </w:r>
            <w:r w:rsidRPr="00BD1839">
              <w:rPr>
                <w:szCs w:val="24"/>
              </w:rPr>
              <w:t>Wet wijziging woonplaatsbeginsel</w:t>
            </w:r>
          </w:p>
        </w:tc>
      </w:tr>
      <w:tr w:rsidRPr="007F46CF" w:rsidR="00B2616A" w:rsidTr="001D6B17">
        <w:trPr>
          <w:trHeight w:val="146"/>
        </w:trPr>
        <w:tc>
          <w:tcPr>
            <w:tcW w:w="1513" w:type="pct"/>
            <w:tcBorders>
              <w:top w:val="nil"/>
              <w:left w:val="nil"/>
              <w:bottom w:val="nil"/>
              <w:right w:val="nil"/>
            </w:tcBorders>
          </w:tcPr>
          <w:p w:rsidR="00B2616A" w:rsidP="001D6B17" w:rsidRDefault="00B2616A">
            <w:pPr>
              <w:rPr>
                <w:b/>
                <w:color w:val="000000"/>
                <w:szCs w:val="24"/>
              </w:rPr>
            </w:pPr>
          </w:p>
        </w:tc>
        <w:tc>
          <w:tcPr>
            <w:tcW w:w="80" w:type="pct"/>
            <w:tcBorders>
              <w:top w:val="nil"/>
              <w:left w:val="nil"/>
              <w:bottom w:val="nil"/>
              <w:right w:val="nil"/>
            </w:tcBorders>
          </w:tcPr>
          <w:p w:rsidRPr="0027433B" w:rsidR="00B2616A" w:rsidP="001D6B17" w:rsidRDefault="00B2616A">
            <w:pPr>
              <w:rPr>
                <w:szCs w:val="24"/>
              </w:rPr>
            </w:pPr>
          </w:p>
        </w:tc>
        <w:tc>
          <w:tcPr>
            <w:tcW w:w="3407" w:type="pct"/>
            <w:tcBorders>
              <w:top w:val="nil"/>
              <w:left w:val="nil"/>
              <w:bottom w:val="nil"/>
              <w:right w:val="nil"/>
            </w:tcBorders>
          </w:tcPr>
          <w:p w:rsidR="00B2616A" w:rsidP="00B2616A" w:rsidRDefault="00B2616A">
            <w:r w:rsidRPr="00B2616A">
              <w:rPr>
                <w:b/>
              </w:rPr>
              <w:t>D</w:t>
            </w:r>
            <w:r>
              <w:rPr>
                <w:b/>
              </w:rPr>
              <w:t>e Voorzitter: mw. Westerveld</w:t>
            </w:r>
            <w:r w:rsidRPr="00B2616A">
              <w:rPr>
                <w:b/>
              </w:rPr>
              <w:t xml:space="preserve"> wenst </w:t>
            </w:r>
            <w:r>
              <w:rPr>
                <w:b/>
              </w:rPr>
              <w:t>haar</w:t>
            </w:r>
            <w:r w:rsidRPr="00B2616A">
              <w:rPr>
                <w:b/>
              </w:rPr>
              <w:t xml:space="preserve"> motie op stuk nr. </w:t>
            </w:r>
            <w:r>
              <w:rPr>
                <w:b/>
              </w:rPr>
              <w:t xml:space="preserve">8 </w:t>
            </w:r>
            <w:r w:rsidRPr="00B2616A">
              <w:rPr>
                <w:b/>
              </w:rPr>
              <w:t>te wijzigen. De gewijzigde motie is rondgedeeld. Ik neem aan dat wij daar nu over kunnen stemmen.</w:t>
            </w:r>
          </w:p>
        </w:tc>
      </w:tr>
      <w:tr w:rsidRPr="007F46CF" w:rsidR="005734BC" w:rsidTr="00637DE1">
        <w:trPr>
          <w:trHeight w:val="383"/>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35 219, nr. 8</w:t>
            </w:r>
            <w:r w:rsidR="00B2616A">
              <w:rPr>
                <w:b/>
                <w:color w:val="000000"/>
                <w:szCs w:val="24"/>
              </w:rPr>
              <w:t xml:space="preserve"> (gewijzigd)</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7F46CF" w:rsidR="005734BC" w:rsidP="007A2190" w:rsidRDefault="005734BC">
            <w:r>
              <w:t>-</w:t>
            </w:r>
            <w:r w:rsidRPr="007F46CF">
              <w:t xml:space="preserve">de </w:t>
            </w:r>
            <w:r w:rsidR="00B2616A">
              <w:t xml:space="preserve">gewijzigde </w:t>
            </w:r>
            <w:r w:rsidRPr="007F46CF">
              <w:t xml:space="preserve">motie-Westerveld over </w:t>
            </w:r>
            <w:r w:rsidRPr="00637DE1" w:rsidR="00637DE1">
              <w:t>afspr</w:t>
            </w:r>
            <w:r w:rsidR="00637DE1">
              <w:t>e</w:t>
            </w:r>
            <w:r w:rsidRPr="00637DE1" w:rsidR="00637DE1">
              <w:t>ken dat gemeenten de door een andere gemeente toegekende jeugdhulp die nog niet is afgerond voortzetten</w:t>
            </w:r>
          </w:p>
        </w:tc>
      </w:tr>
      <w:tr w:rsidRPr="007F46CF" w:rsidR="005734BC" w:rsidTr="001D6B17">
        <w:trPr>
          <w:trHeight w:val="146"/>
        </w:trPr>
        <w:tc>
          <w:tcPr>
            <w:tcW w:w="1513" w:type="pct"/>
            <w:tcBorders>
              <w:top w:val="nil"/>
              <w:left w:val="nil"/>
              <w:bottom w:val="nil"/>
              <w:right w:val="nil"/>
            </w:tcBorders>
          </w:tcPr>
          <w:p w:rsidR="005734BC" w:rsidP="001D6B17" w:rsidRDefault="005734BC">
            <w:r w:rsidRPr="00D71B3F">
              <w:rPr>
                <w:b/>
                <w:color w:val="000000"/>
                <w:szCs w:val="24"/>
              </w:rPr>
              <w:t xml:space="preserve">35 219, nr. </w:t>
            </w:r>
            <w:r>
              <w:rPr>
                <w:b/>
                <w:color w:val="000000"/>
                <w:szCs w:val="24"/>
              </w:rPr>
              <w:t>9</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7F46CF" w:rsidR="005734BC" w:rsidP="001D6B17" w:rsidRDefault="005734BC">
            <w:r>
              <w:t>-</w:t>
            </w:r>
            <w:r w:rsidRPr="007F46CF">
              <w:t>de motie-Wörsdörfer over de wettelijke verjaringstermijn tussen jeug</w:t>
            </w:r>
            <w:r>
              <w:t xml:space="preserve">dhulp en facturatie verkleinen </w:t>
            </w:r>
            <w:r w:rsidRPr="007F46CF">
              <w:t xml:space="preserve"> </w:t>
            </w:r>
          </w:p>
        </w:tc>
      </w:tr>
      <w:tr w:rsidR="005734BC" w:rsidTr="001D6B17">
        <w:trPr>
          <w:trHeight w:val="146"/>
        </w:trPr>
        <w:tc>
          <w:tcPr>
            <w:tcW w:w="1513" w:type="pct"/>
            <w:tcBorders>
              <w:top w:val="nil"/>
              <w:left w:val="nil"/>
              <w:bottom w:val="nil"/>
              <w:right w:val="nil"/>
            </w:tcBorders>
          </w:tcPr>
          <w:p w:rsidR="005734BC" w:rsidP="001D6B17" w:rsidRDefault="005734BC">
            <w:r w:rsidRPr="00D71B3F">
              <w:rPr>
                <w:b/>
                <w:color w:val="000000"/>
                <w:szCs w:val="24"/>
              </w:rPr>
              <w:t xml:space="preserve">35 219, nr. </w:t>
            </w:r>
            <w:r>
              <w:rPr>
                <w:b/>
                <w:color w:val="000000"/>
                <w:szCs w:val="24"/>
              </w:rPr>
              <w:t>10</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005734BC" w:rsidP="001D6B17" w:rsidRDefault="005734BC">
            <w:r>
              <w:t>-</w:t>
            </w:r>
            <w:r w:rsidRPr="007F46CF">
              <w:t xml:space="preserve">de motie-Peters over de vormgeving van de onderzoeks-, betaal- en informatieplicht van gemeenten </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 xml:space="preserve">10. Stemmingen over: moties ingediend bij het </w:t>
            </w:r>
            <w:r w:rsidRPr="000F598C">
              <w:rPr>
                <w:szCs w:val="24"/>
              </w:rPr>
              <w:t>VAO Toezicht en handhaving</w:t>
            </w:r>
          </w:p>
        </w:tc>
      </w:tr>
      <w:tr w:rsidRPr="00753B50"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22 343, nr. 289</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753B50" w:rsidR="005734BC" w:rsidP="001D6B17" w:rsidRDefault="005734BC">
            <w:r>
              <w:t>-</w:t>
            </w:r>
            <w:r w:rsidRPr="00753B50">
              <w:t xml:space="preserve">de motie-Kröger/Postma over reductie van stikstofuitstoot door beste beschikbare technieken </w:t>
            </w:r>
          </w:p>
        </w:tc>
      </w:tr>
      <w:tr w:rsidRPr="00753B50" w:rsidR="005734BC" w:rsidTr="001D6B17">
        <w:trPr>
          <w:trHeight w:val="146"/>
        </w:trPr>
        <w:tc>
          <w:tcPr>
            <w:tcW w:w="1513" w:type="pct"/>
            <w:tcBorders>
              <w:top w:val="nil"/>
              <w:left w:val="nil"/>
              <w:bottom w:val="nil"/>
              <w:right w:val="nil"/>
            </w:tcBorders>
          </w:tcPr>
          <w:p w:rsidR="005734BC" w:rsidP="001D6B17" w:rsidRDefault="005734BC">
            <w:r w:rsidRPr="00B869C1">
              <w:rPr>
                <w:b/>
                <w:color w:val="000000"/>
                <w:szCs w:val="24"/>
              </w:rPr>
              <w:t xml:space="preserve">22 343, nr. </w:t>
            </w:r>
            <w:r>
              <w:rPr>
                <w:b/>
                <w:color w:val="000000"/>
                <w:szCs w:val="24"/>
              </w:rPr>
              <w:t>290</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753B50" w:rsidR="005734BC" w:rsidP="001D6B17" w:rsidRDefault="005734BC">
            <w:r>
              <w:t>-</w:t>
            </w:r>
            <w:r w:rsidRPr="00753B50">
              <w:t>de motie-Kröger/Paternotte over de toezichthoudende taken van de IL</w:t>
            </w:r>
            <w:r>
              <w:t>T op het gebied van luchtvaart</w:t>
            </w:r>
            <w:r w:rsidRPr="00753B50">
              <w:t xml:space="preserve"> </w:t>
            </w:r>
          </w:p>
        </w:tc>
      </w:tr>
      <w:tr w:rsidR="005734BC" w:rsidTr="001D6B17">
        <w:trPr>
          <w:trHeight w:val="146"/>
        </w:trPr>
        <w:tc>
          <w:tcPr>
            <w:tcW w:w="1513" w:type="pct"/>
            <w:tcBorders>
              <w:top w:val="nil"/>
              <w:left w:val="nil"/>
              <w:bottom w:val="nil"/>
              <w:right w:val="nil"/>
            </w:tcBorders>
          </w:tcPr>
          <w:p w:rsidR="005734BC" w:rsidP="001D6B17" w:rsidRDefault="005734BC">
            <w:r w:rsidRPr="00B869C1">
              <w:rPr>
                <w:b/>
                <w:color w:val="000000"/>
                <w:szCs w:val="24"/>
              </w:rPr>
              <w:lastRenderedPageBreak/>
              <w:t xml:space="preserve">22 343, nr. </w:t>
            </w:r>
            <w:r>
              <w:rPr>
                <w:b/>
                <w:color w:val="000000"/>
                <w:szCs w:val="24"/>
              </w:rPr>
              <w:t>291</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005734BC" w:rsidP="001D6B17" w:rsidRDefault="005734BC">
            <w:r>
              <w:t>-</w:t>
            </w:r>
            <w:r w:rsidRPr="00753B50">
              <w:t xml:space="preserve">de motie-Laçin over samenwerking van verschillende inspectiediensten binnen één team </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11. Stemmingen in verband met:</w:t>
            </w:r>
          </w:p>
        </w:tc>
      </w:tr>
      <w:tr w:rsidRPr="00114A5A"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35 188</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14A5A" w:rsidR="005734BC" w:rsidP="001D6B17" w:rsidRDefault="005734BC">
            <w:r w:rsidRPr="005E059C">
              <w:t>Wijziging van de Wegenverkeerswet 1994 in verband met de implementatie van richtlijn 2014/45/EU alsmede ter invoering van een registratie- en kentekenplicht voor landbouw- en bosbouwtrekkers, motorrijtuigen met beperkte snelheid, mobiele machines en aanhangwagens die uitsluitend bestemd zijn om daardoor te worden voortbewogen en het niet meer toelaten tot het verkeer van nieuwe motorrijtuigen met beperkte snelheid</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DA756D" w:rsidR="00DA756D" w:rsidP="00DA756D" w:rsidRDefault="00DA756D">
            <w:pPr>
              <w:rPr>
                <w:szCs w:val="24"/>
              </w:rPr>
            </w:pPr>
            <w:r w:rsidRPr="00DA756D">
              <w:rPr>
                <w:szCs w:val="24"/>
              </w:rPr>
              <w:t>35 188</w:t>
            </w:r>
            <w:r w:rsidRPr="00DA756D">
              <w:rPr>
                <w:szCs w:val="24"/>
              </w:rPr>
              <w:tab/>
            </w:r>
            <w:r w:rsidRPr="00DA756D">
              <w:rPr>
                <w:szCs w:val="24"/>
              </w:rPr>
              <w:tab/>
            </w:r>
            <w:r>
              <w:rPr>
                <w:szCs w:val="24"/>
              </w:rPr>
              <w:t xml:space="preserve">    </w:t>
            </w:r>
            <w:r w:rsidRPr="00DA756D">
              <w:rPr>
                <w:szCs w:val="24"/>
              </w:rPr>
              <w:t>(bijgewerkt t/m amendement nr. 15)</w:t>
            </w:r>
            <w:r w:rsidRPr="00DA756D">
              <w:rPr>
                <w:szCs w:val="24"/>
              </w:rPr>
              <w:tab/>
            </w:r>
            <w:r w:rsidRPr="00DA756D">
              <w:rPr>
                <w:szCs w:val="24"/>
              </w:rPr>
              <w:tab/>
            </w:r>
          </w:p>
          <w:p w:rsidRPr="00DA756D" w:rsidR="00DA756D" w:rsidP="00DA756D" w:rsidRDefault="00DA756D">
            <w:pPr>
              <w:rPr>
                <w:szCs w:val="24"/>
              </w:rPr>
            </w:pPr>
          </w:p>
          <w:p w:rsidRPr="00DA756D" w:rsidR="00DA756D" w:rsidP="00DA756D" w:rsidRDefault="00DA756D">
            <w:pPr>
              <w:rPr>
                <w:szCs w:val="24"/>
              </w:rPr>
            </w:pPr>
            <w:r w:rsidRPr="00DA756D">
              <w:rPr>
                <w:szCs w:val="24"/>
              </w:rPr>
              <w:t>GEWIJZIGDE STEMMINGSLIJST</w:t>
            </w:r>
          </w:p>
          <w:p w:rsidRPr="00DA756D" w:rsidR="00DA756D" w:rsidP="00DA756D" w:rsidRDefault="00DA756D">
            <w:pPr>
              <w:rPr>
                <w:szCs w:val="24"/>
              </w:rPr>
            </w:pPr>
          </w:p>
          <w:p w:rsidRPr="00DA756D" w:rsidR="00DA756D" w:rsidP="00DA756D" w:rsidRDefault="00DA756D">
            <w:pPr>
              <w:rPr>
                <w:i/>
                <w:szCs w:val="24"/>
              </w:rPr>
            </w:pPr>
            <w:r w:rsidRPr="00DA756D">
              <w:rPr>
                <w:i/>
                <w:szCs w:val="24"/>
              </w:rPr>
              <w:t>Wijzigingen aangegeven met *</w:t>
            </w:r>
          </w:p>
          <w:p w:rsidRPr="00DA756D" w:rsidR="00DA756D" w:rsidP="00DA756D" w:rsidRDefault="00DA756D">
            <w:pPr>
              <w:rPr>
                <w:szCs w:val="24"/>
              </w:rPr>
            </w:pPr>
          </w:p>
          <w:p w:rsidRPr="00DA756D" w:rsidR="00DA756D" w:rsidP="00DA756D" w:rsidRDefault="00DA756D">
            <w:pPr>
              <w:rPr>
                <w:szCs w:val="24"/>
              </w:rPr>
            </w:pPr>
            <w:r w:rsidRPr="00DA756D">
              <w:rPr>
                <w:szCs w:val="24"/>
              </w:rPr>
              <w:t>- artikelen I t/m VIII</w:t>
            </w:r>
          </w:p>
          <w:p w:rsidRPr="00DA756D" w:rsidR="00DA756D" w:rsidP="00DA756D" w:rsidRDefault="00DA756D">
            <w:pPr>
              <w:rPr>
                <w:szCs w:val="24"/>
              </w:rPr>
            </w:pPr>
            <w:r w:rsidRPr="00DA756D">
              <w:rPr>
                <w:szCs w:val="24"/>
                <w:highlight w:val="yellow"/>
              </w:rPr>
              <w:t>- amendement Von Martels/Remco Dijkstra (8)</w:t>
            </w:r>
            <w:r w:rsidRPr="00DA756D">
              <w:rPr>
                <w:szCs w:val="24"/>
              </w:rPr>
              <w:t xml:space="preserve"> over een evaluatiebepaling (invoegen artikel VIIIa)</w:t>
            </w:r>
          </w:p>
          <w:p w:rsidRPr="00DA756D" w:rsidR="00DA756D" w:rsidP="00DA756D" w:rsidRDefault="00DA756D">
            <w:pPr>
              <w:rPr>
                <w:szCs w:val="24"/>
              </w:rPr>
            </w:pPr>
            <w:r w:rsidRPr="00DA756D">
              <w:rPr>
                <w:szCs w:val="24"/>
                <w:highlight w:val="yellow"/>
              </w:rPr>
              <w:t>*- amendement Bisschop (15)</w:t>
            </w:r>
            <w:r w:rsidRPr="00DA756D">
              <w:rPr>
                <w:szCs w:val="24"/>
              </w:rPr>
              <w:t xml:space="preserve"> over het bij KB met voorhang laten vervallen van artikel III</w:t>
            </w:r>
          </w:p>
          <w:p w:rsidRPr="00DA756D" w:rsidR="00DA756D" w:rsidP="00DA756D" w:rsidRDefault="00DA756D">
            <w:pPr>
              <w:rPr>
                <w:szCs w:val="24"/>
              </w:rPr>
            </w:pPr>
            <w:r w:rsidRPr="00DA756D">
              <w:rPr>
                <w:szCs w:val="24"/>
              </w:rPr>
              <w:t>- artikel IX</w:t>
            </w:r>
          </w:p>
          <w:p w:rsidRPr="00DA756D" w:rsidR="00DA756D" w:rsidP="00DA756D" w:rsidRDefault="00DA756D">
            <w:pPr>
              <w:rPr>
                <w:szCs w:val="24"/>
              </w:rPr>
            </w:pPr>
            <w:r w:rsidRPr="00DA756D">
              <w:rPr>
                <w:szCs w:val="24"/>
              </w:rPr>
              <w:t>- beweegreden</w:t>
            </w:r>
          </w:p>
          <w:p w:rsidRPr="001F028E" w:rsidR="005734BC" w:rsidP="001D6B17" w:rsidRDefault="00DA756D">
            <w:pPr>
              <w:rPr>
                <w:szCs w:val="24"/>
              </w:rPr>
            </w:pPr>
            <w:r w:rsidRPr="00DA756D">
              <w:rPr>
                <w:szCs w:val="24"/>
                <w:highlight w:val="yellow"/>
              </w:rPr>
              <w:t>- wetsvoorstel</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 xml:space="preserve">12. Stemmingen over: moties ingediend bij </w:t>
            </w:r>
            <w:r w:rsidRPr="002A0488">
              <w:rPr>
                <w:szCs w:val="24"/>
              </w:rPr>
              <w:t>Wijziging van de Wegenverkeerswet 1994</w:t>
            </w:r>
          </w:p>
        </w:tc>
      </w:tr>
      <w:tr w:rsidR="005734BC" w:rsidTr="001D6B17">
        <w:trPr>
          <w:trHeight w:val="146"/>
        </w:trPr>
        <w:tc>
          <w:tcPr>
            <w:tcW w:w="1513" w:type="pct"/>
            <w:tcBorders>
              <w:top w:val="nil"/>
              <w:left w:val="nil"/>
              <w:bottom w:val="nil"/>
              <w:right w:val="nil"/>
            </w:tcBorders>
          </w:tcPr>
          <w:p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005734BC" w:rsidP="001D6B17" w:rsidRDefault="005734BC">
            <w:pPr>
              <w:rPr>
                <w:b/>
              </w:rPr>
            </w:pPr>
            <w:r w:rsidRPr="00BA1A0C">
              <w:rPr>
                <w:b/>
              </w:rPr>
              <w:t xml:space="preserve">De Voorzitter: </w:t>
            </w:r>
            <w:r>
              <w:rPr>
                <w:b/>
              </w:rPr>
              <w:t xml:space="preserve">mw. Kröger wenst haar motie op stuk nr. 9 te wijzigen en </w:t>
            </w:r>
            <w:r w:rsidRPr="00BA1A0C">
              <w:rPr>
                <w:b/>
              </w:rPr>
              <w:t xml:space="preserve">dhr. </w:t>
            </w:r>
            <w:r>
              <w:rPr>
                <w:b/>
              </w:rPr>
              <w:t>Wassenberg zijn motie op stuk nr. 11.</w:t>
            </w:r>
          </w:p>
          <w:p w:rsidR="005734BC" w:rsidP="001D6B17" w:rsidRDefault="005734BC">
            <w:r w:rsidRPr="00BA1A0C">
              <w:rPr>
                <w:b/>
              </w:rPr>
              <w:t xml:space="preserve">De </w:t>
            </w:r>
            <w:r>
              <w:rPr>
                <w:b/>
              </w:rPr>
              <w:t>gewijzigde motie</w:t>
            </w:r>
            <w:r w:rsidRPr="00BA1A0C">
              <w:rPr>
                <w:b/>
              </w:rPr>
              <w:t xml:space="preserve">s </w:t>
            </w:r>
            <w:r>
              <w:rPr>
                <w:b/>
              </w:rPr>
              <w:t xml:space="preserve">zijn </w:t>
            </w:r>
            <w:r w:rsidRPr="00BA1A0C">
              <w:rPr>
                <w:b/>
              </w:rPr>
              <w:t>rondgedeeld. Ik neem aan dat wij daar nu over kunnen stemmen.</w:t>
            </w:r>
          </w:p>
        </w:tc>
      </w:tr>
      <w:tr w:rsidRPr="00FD6A19" w:rsidR="005734BC" w:rsidTr="001D6B17">
        <w:trPr>
          <w:trHeight w:val="146"/>
        </w:trPr>
        <w:tc>
          <w:tcPr>
            <w:tcW w:w="1513" w:type="pct"/>
            <w:tcBorders>
              <w:top w:val="nil"/>
              <w:left w:val="nil"/>
              <w:bottom w:val="nil"/>
              <w:right w:val="nil"/>
            </w:tcBorders>
          </w:tcPr>
          <w:p w:rsidRPr="00FD6A19" w:rsidR="005734BC" w:rsidP="001D6B17" w:rsidRDefault="005734BC">
            <w:pPr>
              <w:rPr>
                <w:b/>
                <w:color w:val="000000"/>
                <w:szCs w:val="24"/>
              </w:rPr>
            </w:pPr>
            <w:r w:rsidRPr="00FD6A19">
              <w:rPr>
                <w:b/>
                <w:color w:val="000000"/>
                <w:szCs w:val="24"/>
              </w:rPr>
              <w:t>35 188, nr. 9 (gewijzigd)</w:t>
            </w:r>
          </w:p>
        </w:tc>
        <w:tc>
          <w:tcPr>
            <w:tcW w:w="80" w:type="pct"/>
            <w:tcBorders>
              <w:top w:val="nil"/>
              <w:left w:val="nil"/>
              <w:bottom w:val="nil"/>
              <w:right w:val="nil"/>
            </w:tcBorders>
          </w:tcPr>
          <w:p w:rsidRPr="00FD6A19" w:rsidR="005734BC" w:rsidP="001D6B17" w:rsidRDefault="005734BC">
            <w:pPr>
              <w:rPr>
                <w:szCs w:val="24"/>
              </w:rPr>
            </w:pPr>
          </w:p>
        </w:tc>
        <w:tc>
          <w:tcPr>
            <w:tcW w:w="3407" w:type="pct"/>
            <w:tcBorders>
              <w:top w:val="nil"/>
              <w:left w:val="nil"/>
              <w:bottom w:val="nil"/>
              <w:right w:val="nil"/>
            </w:tcBorders>
          </w:tcPr>
          <w:p w:rsidRPr="00FD6A19" w:rsidR="005734BC" w:rsidP="001D6B17" w:rsidRDefault="005734BC">
            <w:r w:rsidRPr="00FD6A19">
              <w:t xml:space="preserve">-de gewijzigde motie-Kröger/Bisschop over maatregelen om de verkeersveiligheid te vergroten  </w:t>
            </w:r>
          </w:p>
        </w:tc>
      </w:tr>
      <w:tr w:rsidRPr="00D70EA8" w:rsidR="005734BC" w:rsidTr="001D6B17">
        <w:trPr>
          <w:trHeight w:val="146"/>
        </w:trPr>
        <w:tc>
          <w:tcPr>
            <w:tcW w:w="1513" w:type="pct"/>
            <w:tcBorders>
              <w:top w:val="nil"/>
              <w:left w:val="nil"/>
              <w:bottom w:val="nil"/>
              <w:right w:val="nil"/>
            </w:tcBorders>
          </w:tcPr>
          <w:p w:rsidR="005734BC" w:rsidP="001D6B17" w:rsidRDefault="005734BC">
            <w:r w:rsidRPr="00CC4AE8">
              <w:rPr>
                <w:b/>
                <w:color w:val="000000"/>
                <w:szCs w:val="24"/>
              </w:rPr>
              <w:t xml:space="preserve">35 188, nr. </w:t>
            </w:r>
            <w:r>
              <w:rPr>
                <w:b/>
                <w:color w:val="000000"/>
                <w:szCs w:val="24"/>
              </w:rPr>
              <w:t>10</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D70EA8" w:rsidR="005734BC" w:rsidP="001D6B17" w:rsidRDefault="005734BC">
            <w:r>
              <w:t>-</w:t>
            </w:r>
            <w:r w:rsidRPr="00D70EA8">
              <w:t xml:space="preserve">de motie-Wassenberg over een kentekenplicht voor bestaande tractoren die sneller kunnen rijden dan 25 kilometer per uur </w:t>
            </w:r>
          </w:p>
        </w:tc>
      </w:tr>
      <w:tr w:rsidRPr="00914441" w:rsidR="005734BC" w:rsidTr="001D6B17">
        <w:trPr>
          <w:trHeight w:val="146"/>
        </w:trPr>
        <w:tc>
          <w:tcPr>
            <w:tcW w:w="1513" w:type="pct"/>
            <w:tcBorders>
              <w:top w:val="nil"/>
              <w:left w:val="nil"/>
              <w:bottom w:val="nil"/>
              <w:right w:val="nil"/>
            </w:tcBorders>
          </w:tcPr>
          <w:p w:rsidRPr="00914441" w:rsidR="005734BC" w:rsidP="001D6B17" w:rsidRDefault="005734BC">
            <w:r w:rsidRPr="00914441">
              <w:rPr>
                <w:b/>
                <w:color w:val="000000"/>
                <w:szCs w:val="24"/>
              </w:rPr>
              <w:t>35 188, nr. 11 (gewijzigd)</w:t>
            </w:r>
          </w:p>
        </w:tc>
        <w:tc>
          <w:tcPr>
            <w:tcW w:w="80" w:type="pct"/>
            <w:tcBorders>
              <w:top w:val="nil"/>
              <w:left w:val="nil"/>
              <w:bottom w:val="nil"/>
              <w:right w:val="nil"/>
            </w:tcBorders>
          </w:tcPr>
          <w:p w:rsidRPr="00914441" w:rsidR="005734BC" w:rsidP="001D6B17" w:rsidRDefault="005734BC">
            <w:pPr>
              <w:rPr>
                <w:szCs w:val="24"/>
              </w:rPr>
            </w:pPr>
          </w:p>
        </w:tc>
        <w:tc>
          <w:tcPr>
            <w:tcW w:w="3407" w:type="pct"/>
            <w:tcBorders>
              <w:top w:val="nil"/>
              <w:left w:val="nil"/>
              <w:bottom w:val="nil"/>
              <w:right w:val="nil"/>
            </w:tcBorders>
          </w:tcPr>
          <w:p w:rsidRPr="00914441" w:rsidR="005734BC" w:rsidP="001D6B17" w:rsidRDefault="005734BC">
            <w:r w:rsidRPr="00914441">
              <w:t xml:space="preserve">-de gewijzigde motie-Wassenberg over de handhaving van verkeersovertredingen met tractoren  </w:t>
            </w:r>
          </w:p>
        </w:tc>
      </w:tr>
      <w:tr w:rsidRPr="00D70EA8" w:rsidR="005734BC" w:rsidTr="001D6B17">
        <w:trPr>
          <w:trHeight w:val="146"/>
        </w:trPr>
        <w:tc>
          <w:tcPr>
            <w:tcW w:w="1513" w:type="pct"/>
            <w:tcBorders>
              <w:top w:val="nil"/>
              <w:left w:val="nil"/>
              <w:bottom w:val="nil"/>
              <w:right w:val="nil"/>
            </w:tcBorders>
          </w:tcPr>
          <w:p w:rsidR="005734BC" w:rsidP="001D6B17" w:rsidRDefault="005734BC">
            <w:r w:rsidRPr="00CC4AE8">
              <w:rPr>
                <w:b/>
                <w:color w:val="000000"/>
                <w:szCs w:val="24"/>
              </w:rPr>
              <w:t xml:space="preserve">35 188, nr. </w:t>
            </w:r>
            <w:r>
              <w:rPr>
                <w:b/>
                <w:color w:val="000000"/>
                <w:szCs w:val="24"/>
              </w:rPr>
              <w:t>12</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D70EA8" w:rsidR="005734BC" w:rsidP="001D6B17" w:rsidRDefault="005734BC">
            <w:r>
              <w:t>-</w:t>
            </w:r>
            <w:r w:rsidRPr="00D70EA8">
              <w:t xml:space="preserve">de motie-Moorlag/Kröger over een kentekenplicht voor zowel de voor- </w:t>
            </w:r>
            <w:r>
              <w:t xml:space="preserve">als achterzijde van voertuigen </w:t>
            </w:r>
            <w:r w:rsidRPr="00D70EA8">
              <w:t xml:space="preserve"> </w:t>
            </w:r>
          </w:p>
        </w:tc>
      </w:tr>
      <w:tr w:rsidRPr="00D70EA8" w:rsidR="005734BC" w:rsidTr="001D6B17">
        <w:trPr>
          <w:trHeight w:val="146"/>
        </w:trPr>
        <w:tc>
          <w:tcPr>
            <w:tcW w:w="1513" w:type="pct"/>
            <w:tcBorders>
              <w:top w:val="nil"/>
              <w:left w:val="nil"/>
              <w:bottom w:val="nil"/>
              <w:right w:val="nil"/>
            </w:tcBorders>
          </w:tcPr>
          <w:p w:rsidR="005734BC" w:rsidP="001D6B17" w:rsidRDefault="005734BC">
            <w:r w:rsidRPr="00CC4AE8">
              <w:rPr>
                <w:b/>
                <w:color w:val="000000"/>
                <w:szCs w:val="24"/>
              </w:rPr>
              <w:t xml:space="preserve">35 188, nr. </w:t>
            </w:r>
            <w:r>
              <w:rPr>
                <w:b/>
                <w:color w:val="000000"/>
                <w:szCs w:val="24"/>
              </w:rPr>
              <w:t>13</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D70EA8" w:rsidR="005734BC" w:rsidP="001D6B17" w:rsidRDefault="005734BC">
            <w:r>
              <w:t>-</w:t>
            </w:r>
            <w:r w:rsidRPr="00D70EA8">
              <w:t xml:space="preserve">de motie-Von Martels over geen nationale kop op de apk-eisen </w:t>
            </w:r>
          </w:p>
        </w:tc>
      </w:tr>
      <w:tr w:rsidR="005734BC" w:rsidTr="001D6B17">
        <w:trPr>
          <w:trHeight w:val="146"/>
        </w:trPr>
        <w:tc>
          <w:tcPr>
            <w:tcW w:w="1513" w:type="pct"/>
            <w:tcBorders>
              <w:top w:val="nil"/>
              <w:left w:val="nil"/>
              <w:bottom w:val="nil"/>
              <w:right w:val="nil"/>
            </w:tcBorders>
          </w:tcPr>
          <w:p w:rsidR="005734BC" w:rsidP="001D6B17" w:rsidRDefault="005734BC">
            <w:r w:rsidRPr="00CC4AE8">
              <w:rPr>
                <w:b/>
                <w:color w:val="000000"/>
                <w:szCs w:val="24"/>
              </w:rPr>
              <w:t xml:space="preserve">35 188, nr. </w:t>
            </w:r>
            <w:r>
              <w:rPr>
                <w:b/>
                <w:color w:val="000000"/>
                <w:szCs w:val="24"/>
              </w:rPr>
              <w:t>14</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005734BC" w:rsidP="001D6B17" w:rsidRDefault="005734BC">
            <w:r>
              <w:t>-</w:t>
            </w:r>
            <w:r w:rsidRPr="00D70EA8">
              <w:t xml:space="preserve">de motie-Sienot/Van der Graaf over een nieuwe verkeersveiligheidsmeting door de SWOV </w:t>
            </w:r>
          </w:p>
        </w:tc>
      </w:tr>
      <w:tr w:rsidRPr="00270D7A" w:rsidR="005734BC" w:rsidTr="001D6B17">
        <w:trPr>
          <w:trHeight w:val="146"/>
        </w:trPr>
        <w:tc>
          <w:tcPr>
            <w:tcW w:w="1513" w:type="pct"/>
            <w:tcBorders>
              <w:top w:val="nil"/>
              <w:left w:val="nil"/>
              <w:bottom w:val="nil"/>
              <w:right w:val="nil"/>
            </w:tcBorders>
          </w:tcPr>
          <w:p w:rsidRPr="00270D7A" w:rsidR="005734BC" w:rsidP="001D6B17" w:rsidRDefault="005734BC">
            <w:pPr>
              <w:rPr>
                <w:b/>
                <w:color w:val="000000"/>
                <w:szCs w:val="24"/>
                <w:highlight w:val="yellow"/>
              </w:rPr>
            </w:pPr>
          </w:p>
        </w:tc>
        <w:tc>
          <w:tcPr>
            <w:tcW w:w="80" w:type="pct"/>
            <w:tcBorders>
              <w:top w:val="nil"/>
              <w:left w:val="nil"/>
              <w:bottom w:val="nil"/>
              <w:right w:val="nil"/>
            </w:tcBorders>
          </w:tcPr>
          <w:p w:rsidRPr="00270D7A" w:rsidR="005734BC" w:rsidP="001D6B17" w:rsidRDefault="005734BC">
            <w:pPr>
              <w:rPr>
                <w:szCs w:val="24"/>
                <w:highlight w:val="yellow"/>
              </w:rPr>
            </w:pPr>
          </w:p>
        </w:tc>
        <w:tc>
          <w:tcPr>
            <w:tcW w:w="3407" w:type="pct"/>
            <w:tcBorders>
              <w:top w:val="nil"/>
              <w:left w:val="nil"/>
              <w:bottom w:val="nil"/>
              <w:right w:val="nil"/>
            </w:tcBorders>
          </w:tcPr>
          <w:p w:rsidRPr="00270D7A" w:rsidR="005734BC" w:rsidP="001D6B17" w:rsidRDefault="005734BC">
            <w:pPr>
              <w:rPr>
                <w:szCs w:val="24"/>
                <w:highlight w:val="yellow"/>
              </w:rPr>
            </w:pPr>
          </w:p>
        </w:tc>
      </w:tr>
      <w:tr w:rsidRPr="00024ED1" w:rsidR="005734BC" w:rsidTr="001D6B17">
        <w:trPr>
          <w:trHeight w:val="146"/>
        </w:trPr>
        <w:tc>
          <w:tcPr>
            <w:tcW w:w="1513" w:type="pct"/>
            <w:tcBorders>
              <w:top w:val="nil"/>
              <w:left w:val="nil"/>
              <w:bottom w:val="nil"/>
              <w:right w:val="nil"/>
            </w:tcBorders>
          </w:tcPr>
          <w:p w:rsidRPr="00024ED1" w:rsidR="005734BC" w:rsidP="001D6B17" w:rsidRDefault="005734BC">
            <w:pPr>
              <w:rPr>
                <w:b/>
                <w:color w:val="000000"/>
                <w:szCs w:val="24"/>
              </w:rPr>
            </w:pPr>
            <w:r w:rsidRPr="00024ED1">
              <w:rPr>
                <w:b/>
                <w:color w:val="000000"/>
                <w:szCs w:val="24"/>
              </w:rPr>
              <w:t xml:space="preserve">Stemmingen </w:t>
            </w:r>
          </w:p>
        </w:tc>
        <w:tc>
          <w:tcPr>
            <w:tcW w:w="80" w:type="pct"/>
            <w:tcBorders>
              <w:top w:val="nil"/>
              <w:left w:val="nil"/>
              <w:bottom w:val="nil"/>
              <w:right w:val="nil"/>
            </w:tcBorders>
          </w:tcPr>
          <w:p w:rsidRPr="00270D7A" w:rsidR="005734BC" w:rsidP="001D6B17" w:rsidRDefault="005734BC">
            <w:pPr>
              <w:rPr>
                <w:szCs w:val="24"/>
                <w:highlight w:val="yellow"/>
              </w:rPr>
            </w:pPr>
          </w:p>
        </w:tc>
        <w:tc>
          <w:tcPr>
            <w:tcW w:w="3407" w:type="pct"/>
            <w:tcBorders>
              <w:top w:val="nil"/>
              <w:left w:val="nil"/>
              <w:bottom w:val="nil"/>
              <w:right w:val="nil"/>
            </w:tcBorders>
          </w:tcPr>
          <w:p w:rsidRPr="00024ED1" w:rsidR="005734BC" w:rsidP="001D6B17" w:rsidRDefault="005734BC">
            <w:pPr>
              <w:rPr>
                <w:szCs w:val="24"/>
              </w:rPr>
            </w:pPr>
            <w:r w:rsidRPr="00024ED1">
              <w:rPr>
                <w:szCs w:val="24"/>
              </w:rPr>
              <w:t xml:space="preserve">13. Stemmingen </w:t>
            </w:r>
            <w:r>
              <w:rPr>
                <w:szCs w:val="24"/>
              </w:rPr>
              <w:t>in verband met:</w:t>
            </w:r>
          </w:p>
        </w:tc>
      </w:tr>
      <w:tr w:rsidRPr="00114A5A"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35 102</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14A5A" w:rsidR="005734BC" w:rsidP="001D6B17" w:rsidRDefault="005734BC">
            <w:r w:rsidRPr="00CB09BD">
              <w:t xml:space="preserve">Wijziging van de Wet op het primair onderwijs, de Wet op het voortgezet onderwijs, de Wet op de expertisecentra, de Wet op het onderwijstoezicht en enkele andere wetten in verband met actualisering van de deugdelijkheidseisen, het daarmee </w:t>
            </w:r>
            <w:r w:rsidRPr="00CB09BD">
              <w:lastRenderedPageBreak/>
              <w:t>samenhangende onderwijstoezicht en vermindering van administratieve verplichtingen in het funderend onderwijs, alsmede reparatie van wetstechnische gebreken (actualisering deugdelijkheidseisen funderend onderwijs)</w:t>
            </w:r>
          </w:p>
        </w:tc>
      </w:tr>
      <w:tr w:rsidRPr="00024ED1" w:rsidR="005734BC" w:rsidTr="001D6B17">
        <w:trPr>
          <w:trHeight w:val="146"/>
        </w:trPr>
        <w:tc>
          <w:tcPr>
            <w:tcW w:w="1513" w:type="pct"/>
            <w:tcBorders>
              <w:top w:val="nil"/>
              <w:left w:val="nil"/>
              <w:bottom w:val="nil"/>
              <w:right w:val="nil"/>
            </w:tcBorders>
          </w:tcPr>
          <w:p w:rsidRPr="00024ED1" w:rsidR="005734BC" w:rsidP="001D6B17" w:rsidRDefault="005734BC">
            <w:pPr>
              <w:rPr>
                <w:b/>
                <w:color w:val="000000"/>
                <w:szCs w:val="24"/>
              </w:rPr>
            </w:pPr>
          </w:p>
        </w:tc>
        <w:tc>
          <w:tcPr>
            <w:tcW w:w="80" w:type="pct"/>
            <w:tcBorders>
              <w:top w:val="nil"/>
              <w:left w:val="nil"/>
              <w:bottom w:val="nil"/>
              <w:right w:val="nil"/>
            </w:tcBorders>
          </w:tcPr>
          <w:p w:rsidRPr="00270D7A" w:rsidR="005734BC" w:rsidP="001D6B17" w:rsidRDefault="005734BC">
            <w:pPr>
              <w:rPr>
                <w:szCs w:val="24"/>
                <w:highlight w:val="yellow"/>
              </w:rPr>
            </w:pPr>
          </w:p>
        </w:tc>
        <w:tc>
          <w:tcPr>
            <w:tcW w:w="3407" w:type="pct"/>
            <w:tcBorders>
              <w:top w:val="nil"/>
              <w:left w:val="nil"/>
              <w:bottom w:val="nil"/>
              <w:right w:val="nil"/>
            </w:tcBorders>
          </w:tcPr>
          <w:p w:rsidRPr="00024ED1" w:rsidR="005734BC" w:rsidP="001D6B17" w:rsidRDefault="005734BC">
            <w:pPr>
              <w:rPr>
                <w:szCs w:val="24"/>
              </w:rPr>
            </w:pPr>
          </w:p>
        </w:tc>
      </w:tr>
      <w:tr w:rsidRPr="00024ED1" w:rsidR="005734BC" w:rsidTr="001D6B17">
        <w:trPr>
          <w:trHeight w:val="146"/>
        </w:trPr>
        <w:tc>
          <w:tcPr>
            <w:tcW w:w="1513" w:type="pct"/>
            <w:tcBorders>
              <w:top w:val="nil"/>
              <w:left w:val="nil"/>
              <w:bottom w:val="nil"/>
              <w:right w:val="nil"/>
            </w:tcBorders>
          </w:tcPr>
          <w:p w:rsidRPr="00024ED1" w:rsidR="005734BC" w:rsidP="001D6B17" w:rsidRDefault="005734BC">
            <w:pPr>
              <w:rPr>
                <w:b/>
                <w:color w:val="000000"/>
                <w:szCs w:val="24"/>
              </w:rPr>
            </w:pPr>
          </w:p>
        </w:tc>
        <w:tc>
          <w:tcPr>
            <w:tcW w:w="80" w:type="pct"/>
            <w:tcBorders>
              <w:top w:val="nil"/>
              <w:left w:val="nil"/>
              <w:bottom w:val="nil"/>
              <w:right w:val="nil"/>
            </w:tcBorders>
          </w:tcPr>
          <w:p w:rsidRPr="00270D7A" w:rsidR="005734BC" w:rsidP="001D6B17" w:rsidRDefault="005734BC">
            <w:pPr>
              <w:rPr>
                <w:szCs w:val="24"/>
                <w:highlight w:val="yellow"/>
              </w:rPr>
            </w:pPr>
          </w:p>
        </w:tc>
        <w:tc>
          <w:tcPr>
            <w:tcW w:w="3407" w:type="pct"/>
            <w:tcBorders>
              <w:top w:val="nil"/>
              <w:left w:val="nil"/>
              <w:bottom w:val="nil"/>
              <w:right w:val="nil"/>
            </w:tcBorders>
          </w:tcPr>
          <w:p w:rsidRPr="00F01C12" w:rsidR="005734BC" w:rsidP="001D6B17" w:rsidRDefault="00F01C12">
            <w:pPr>
              <w:rPr>
                <w:b/>
                <w:szCs w:val="24"/>
              </w:rPr>
            </w:pPr>
            <w:r w:rsidRPr="00F01C12">
              <w:rPr>
                <w:b/>
                <w:szCs w:val="24"/>
              </w:rPr>
              <w:t>VERVALLEN</w:t>
            </w:r>
          </w:p>
        </w:tc>
      </w:tr>
      <w:tr w:rsidRPr="00024ED1" w:rsidR="005734BC" w:rsidTr="001D6B17">
        <w:trPr>
          <w:trHeight w:val="146"/>
        </w:trPr>
        <w:tc>
          <w:tcPr>
            <w:tcW w:w="1513" w:type="pct"/>
            <w:tcBorders>
              <w:top w:val="nil"/>
              <w:left w:val="nil"/>
              <w:bottom w:val="nil"/>
              <w:right w:val="nil"/>
            </w:tcBorders>
          </w:tcPr>
          <w:p w:rsidRPr="00024ED1" w:rsidR="005734BC" w:rsidP="001D6B17" w:rsidRDefault="005734BC">
            <w:pPr>
              <w:rPr>
                <w:b/>
                <w:color w:val="000000"/>
                <w:szCs w:val="24"/>
              </w:rPr>
            </w:pPr>
          </w:p>
        </w:tc>
        <w:tc>
          <w:tcPr>
            <w:tcW w:w="80" w:type="pct"/>
            <w:tcBorders>
              <w:top w:val="nil"/>
              <w:left w:val="nil"/>
              <w:bottom w:val="nil"/>
              <w:right w:val="nil"/>
            </w:tcBorders>
          </w:tcPr>
          <w:p w:rsidRPr="00270D7A" w:rsidR="005734BC" w:rsidP="001D6B17" w:rsidRDefault="005734BC">
            <w:pPr>
              <w:rPr>
                <w:szCs w:val="24"/>
                <w:highlight w:val="yellow"/>
              </w:rPr>
            </w:pPr>
          </w:p>
        </w:tc>
        <w:tc>
          <w:tcPr>
            <w:tcW w:w="3407" w:type="pct"/>
            <w:tcBorders>
              <w:top w:val="nil"/>
              <w:left w:val="nil"/>
              <w:bottom w:val="nil"/>
              <w:right w:val="nil"/>
            </w:tcBorders>
          </w:tcPr>
          <w:p w:rsidRPr="00024ED1" w:rsidR="005734BC" w:rsidP="001D6B17" w:rsidRDefault="005734BC">
            <w:pPr>
              <w:rPr>
                <w:szCs w:val="24"/>
              </w:rPr>
            </w:pPr>
          </w:p>
        </w:tc>
      </w:tr>
      <w:tr w:rsidRPr="00024ED1" w:rsidR="005734BC" w:rsidTr="001D6B17">
        <w:trPr>
          <w:trHeight w:val="146"/>
        </w:trPr>
        <w:tc>
          <w:tcPr>
            <w:tcW w:w="1513" w:type="pct"/>
            <w:tcBorders>
              <w:top w:val="nil"/>
              <w:left w:val="nil"/>
              <w:bottom w:val="nil"/>
              <w:right w:val="nil"/>
            </w:tcBorders>
          </w:tcPr>
          <w:p w:rsidRPr="00024ED1"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0D7A" w:rsidR="005734BC" w:rsidP="001D6B17" w:rsidRDefault="005734BC">
            <w:pPr>
              <w:rPr>
                <w:szCs w:val="24"/>
                <w:highlight w:val="yellow"/>
              </w:rPr>
            </w:pPr>
          </w:p>
        </w:tc>
        <w:tc>
          <w:tcPr>
            <w:tcW w:w="3407" w:type="pct"/>
            <w:tcBorders>
              <w:top w:val="nil"/>
              <w:left w:val="nil"/>
              <w:bottom w:val="nil"/>
              <w:right w:val="nil"/>
            </w:tcBorders>
          </w:tcPr>
          <w:p w:rsidRPr="00024ED1" w:rsidR="005734BC" w:rsidP="001D6B17" w:rsidRDefault="005734BC">
            <w:pPr>
              <w:rPr>
                <w:szCs w:val="24"/>
              </w:rPr>
            </w:pPr>
            <w:r>
              <w:rPr>
                <w:szCs w:val="24"/>
              </w:rPr>
              <w:t xml:space="preserve">14. Stemmingen over: moties ingediend bij </w:t>
            </w:r>
            <w:r w:rsidRPr="00024ED1">
              <w:rPr>
                <w:szCs w:val="24"/>
              </w:rPr>
              <w:t>Wijziging van de Wet op het primair onderwijs, de Wet op het voortgezet onderwijs, de Wet op de expertisecentra, de Wet op het onderwijstoezicht en enkele andere wetten</w:t>
            </w:r>
          </w:p>
        </w:tc>
      </w:tr>
      <w:tr w:rsidRPr="00024ED1" w:rsidR="00F01C12" w:rsidTr="001D6B17">
        <w:trPr>
          <w:trHeight w:val="146"/>
        </w:trPr>
        <w:tc>
          <w:tcPr>
            <w:tcW w:w="1513" w:type="pct"/>
            <w:tcBorders>
              <w:top w:val="nil"/>
              <w:left w:val="nil"/>
              <w:bottom w:val="nil"/>
              <w:right w:val="nil"/>
            </w:tcBorders>
          </w:tcPr>
          <w:p w:rsidRPr="00024ED1" w:rsidR="00F01C12" w:rsidP="001D6B17" w:rsidRDefault="00F01C12">
            <w:pPr>
              <w:rPr>
                <w:b/>
                <w:color w:val="000000"/>
                <w:szCs w:val="24"/>
              </w:rPr>
            </w:pPr>
          </w:p>
        </w:tc>
        <w:tc>
          <w:tcPr>
            <w:tcW w:w="80" w:type="pct"/>
            <w:tcBorders>
              <w:top w:val="nil"/>
              <w:left w:val="nil"/>
              <w:bottom w:val="nil"/>
              <w:right w:val="nil"/>
            </w:tcBorders>
          </w:tcPr>
          <w:p w:rsidRPr="00270D7A" w:rsidR="00F01C12" w:rsidP="001D6B17" w:rsidRDefault="00F01C12">
            <w:pPr>
              <w:rPr>
                <w:szCs w:val="24"/>
                <w:highlight w:val="yellow"/>
              </w:rPr>
            </w:pPr>
          </w:p>
        </w:tc>
        <w:tc>
          <w:tcPr>
            <w:tcW w:w="3407" w:type="pct"/>
            <w:tcBorders>
              <w:top w:val="nil"/>
              <w:left w:val="nil"/>
              <w:bottom w:val="nil"/>
              <w:right w:val="nil"/>
            </w:tcBorders>
          </w:tcPr>
          <w:p w:rsidRPr="00024ED1" w:rsidR="00F01C12" w:rsidP="001D6B17" w:rsidRDefault="00F01C12">
            <w:pPr>
              <w:rPr>
                <w:szCs w:val="24"/>
              </w:rPr>
            </w:pPr>
          </w:p>
        </w:tc>
      </w:tr>
      <w:tr w:rsidRPr="00024ED1" w:rsidR="00F01C12" w:rsidTr="001D6B17">
        <w:trPr>
          <w:trHeight w:val="146"/>
        </w:trPr>
        <w:tc>
          <w:tcPr>
            <w:tcW w:w="1513" w:type="pct"/>
            <w:tcBorders>
              <w:top w:val="nil"/>
              <w:left w:val="nil"/>
              <w:bottom w:val="nil"/>
              <w:right w:val="nil"/>
            </w:tcBorders>
          </w:tcPr>
          <w:p w:rsidRPr="00024ED1" w:rsidR="00F01C12" w:rsidP="001D6B17" w:rsidRDefault="00F01C12">
            <w:pPr>
              <w:rPr>
                <w:b/>
                <w:color w:val="000000"/>
                <w:szCs w:val="24"/>
              </w:rPr>
            </w:pPr>
          </w:p>
        </w:tc>
        <w:tc>
          <w:tcPr>
            <w:tcW w:w="80" w:type="pct"/>
            <w:tcBorders>
              <w:top w:val="nil"/>
              <w:left w:val="nil"/>
              <w:bottom w:val="nil"/>
              <w:right w:val="nil"/>
            </w:tcBorders>
          </w:tcPr>
          <w:p w:rsidRPr="00270D7A" w:rsidR="00F01C12" w:rsidP="001D6B17" w:rsidRDefault="00F01C12">
            <w:pPr>
              <w:rPr>
                <w:szCs w:val="24"/>
                <w:highlight w:val="yellow"/>
              </w:rPr>
            </w:pPr>
          </w:p>
        </w:tc>
        <w:tc>
          <w:tcPr>
            <w:tcW w:w="3407" w:type="pct"/>
            <w:tcBorders>
              <w:top w:val="nil"/>
              <w:left w:val="nil"/>
              <w:bottom w:val="nil"/>
              <w:right w:val="nil"/>
            </w:tcBorders>
          </w:tcPr>
          <w:p w:rsidRPr="00F01C12" w:rsidR="00F01C12" w:rsidP="001D6B17" w:rsidRDefault="00F01C12">
            <w:pPr>
              <w:rPr>
                <w:b/>
                <w:szCs w:val="24"/>
              </w:rPr>
            </w:pPr>
            <w:r w:rsidRPr="00F01C12">
              <w:rPr>
                <w:b/>
                <w:szCs w:val="24"/>
              </w:rPr>
              <w:t>VERVALLEN</w:t>
            </w:r>
          </w:p>
        </w:tc>
      </w:tr>
      <w:tr w:rsidRPr="00024ED1" w:rsidR="005734BC" w:rsidTr="001D6B17">
        <w:trPr>
          <w:trHeight w:val="146"/>
        </w:trPr>
        <w:tc>
          <w:tcPr>
            <w:tcW w:w="1513" w:type="pct"/>
            <w:tcBorders>
              <w:top w:val="nil"/>
              <w:left w:val="nil"/>
              <w:bottom w:val="nil"/>
              <w:right w:val="nil"/>
            </w:tcBorders>
          </w:tcPr>
          <w:p w:rsidRPr="00024ED1" w:rsidR="005734BC" w:rsidP="001D6B17" w:rsidRDefault="005734BC">
            <w:pPr>
              <w:rPr>
                <w:b/>
                <w:color w:val="000000"/>
                <w:szCs w:val="24"/>
              </w:rPr>
            </w:pPr>
          </w:p>
        </w:tc>
        <w:tc>
          <w:tcPr>
            <w:tcW w:w="80" w:type="pct"/>
            <w:tcBorders>
              <w:top w:val="nil"/>
              <w:left w:val="nil"/>
              <w:bottom w:val="nil"/>
              <w:right w:val="nil"/>
            </w:tcBorders>
          </w:tcPr>
          <w:p w:rsidRPr="00270D7A" w:rsidR="005734BC" w:rsidP="001D6B17" w:rsidRDefault="005734BC">
            <w:pPr>
              <w:rPr>
                <w:szCs w:val="24"/>
                <w:highlight w:val="yellow"/>
              </w:rPr>
            </w:pPr>
          </w:p>
        </w:tc>
        <w:tc>
          <w:tcPr>
            <w:tcW w:w="3407" w:type="pct"/>
            <w:tcBorders>
              <w:top w:val="nil"/>
              <w:left w:val="nil"/>
              <w:bottom w:val="nil"/>
              <w:right w:val="nil"/>
            </w:tcBorders>
          </w:tcPr>
          <w:p w:rsidRPr="00024ED1" w:rsidR="005734BC" w:rsidP="001D6B17" w:rsidRDefault="005734BC">
            <w:pPr>
              <w:rPr>
                <w:szCs w:val="24"/>
              </w:rPr>
            </w:pPr>
          </w:p>
        </w:tc>
      </w:tr>
      <w:tr w:rsidRPr="00F978A4" w:rsidR="005734BC" w:rsidTr="001D6B17">
        <w:trPr>
          <w:trHeight w:val="146"/>
        </w:trPr>
        <w:tc>
          <w:tcPr>
            <w:tcW w:w="1513" w:type="pct"/>
            <w:tcBorders>
              <w:top w:val="nil"/>
              <w:left w:val="nil"/>
              <w:bottom w:val="nil"/>
              <w:right w:val="nil"/>
            </w:tcBorders>
          </w:tcPr>
          <w:p w:rsidRPr="00F978A4" w:rsidR="005734BC" w:rsidP="001D6B17" w:rsidRDefault="005734BC">
            <w:pPr>
              <w:rPr>
                <w:b/>
                <w:color w:val="000000"/>
                <w:szCs w:val="24"/>
              </w:rPr>
            </w:pPr>
            <w:r w:rsidRPr="00F978A4">
              <w:rPr>
                <w:b/>
                <w:color w:val="000000"/>
                <w:szCs w:val="24"/>
              </w:rPr>
              <w:t xml:space="preserve">Stemmingen </w:t>
            </w:r>
          </w:p>
        </w:tc>
        <w:tc>
          <w:tcPr>
            <w:tcW w:w="80" w:type="pct"/>
            <w:tcBorders>
              <w:top w:val="nil"/>
              <w:left w:val="nil"/>
              <w:bottom w:val="nil"/>
              <w:right w:val="nil"/>
            </w:tcBorders>
          </w:tcPr>
          <w:p w:rsidRPr="00F978A4" w:rsidR="005734BC" w:rsidP="001D6B17" w:rsidRDefault="005734BC">
            <w:pPr>
              <w:rPr>
                <w:szCs w:val="24"/>
              </w:rPr>
            </w:pPr>
          </w:p>
        </w:tc>
        <w:tc>
          <w:tcPr>
            <w:tcW w:w="3407" w:type="pct"/>
            <w:tcBorders>
              <w:top w:val="nil"/>
              <w:left w:val="nil"/>
              <w:bottom w:val="nil"/>
              <w:right w:val="nil"/>
            </w:tcBorders>
          </w:tcPr>
          <w:p w:rsidRPr="00F978A4" w:rsidR="005734BC" w:rsidP="001D6B17" w:rsidRDefault="005734BC">
            <w:pPr>
              <w:rPr>
                <w:szCs w:val="24"/>
              </w:rPr>
            </w:pPr>
            <w:r w:rsidRPr="00F978A4">
              <w:rPr>
                <w:szCs w:val="24"/>
              </w:rPr>
              <w:t xml:space="preserve">15.  Stemmingen in verband met: </w:t>
            </w:r>
          </w:p>
        </w:tc>
      </w:tr>
      <w:tr w:rsidRPr="00F978A4" w:rsidR="005734BC" w:rsidTr="001D6B17">
        <w:trPr>
          <w:trHeight w:val="146"/>
        </w:trPr>
        <w:tc>
          <w:tcPr>
            <w:tcW w:w="1513" w:type="pct"/>
            <w:tcBorders>
              <w:top w:val="nil"/>
              <w:left w:val="nil"/>
              <w:bottom w:val="nil"/>
              <w:right w:val="nil"/>
            </w:tcBorders>
          </w:tcPr>
          <w:p w:rsidRPr="00F978A4" w:rsidR="005734BC" w:rsidP="001D6B17" w:rsidRDefault="005734BC">
            <w:pPr>
              <w:rPr>
                <w:b/>
                <w:color w:val="000000"/>
                <w:szCs w:val="24"/>
              </w:rPr>
            </w:pPr>
            <w:r w:rsidRPr="00F978A4">
              <w:rPr>
                <w:b/>
                <w:color w:val="000000"/>
                <w:szCs w:val="24"/>
              </w:rPr>
              <w:t>35 376, nrs. 1 en 2</w:t>
            </w:r>
          </w:p>
        </w:tc>
        <w:tc>
          <w:tcPr>
            <w:tcW w:w="80" w:type="pct"/>
            <w:tcBorders>
              <w:top w:val="nil"/>
              <w:left w:val="nil"/>
              <w:bottom w:val="nil"/>
              <w:right w:val="nil"/>
            </w:tcBorders>
          </w:tcPr>
          <w:p w:rsidRPr="00F978A4" w:rsidR="005734BC" w:rsidP="001D6B17" w:rsidRDefault="005734BC">
            <w:pPr>
              <w:rPr>
                <w:szCs w:val="24"/>
              </w:rPr>
            </w:pPr>
          </w:p>
        </w:tc>
        <w:tc>
          <w:tcPr>
            <w:tcW w:w="3407" w:type="pct"/>
            <w:tcBorders>
              <w:top w:val="nil"/>
              <w:left w:val="nil"/>
              <w:bottom w:val="nil"/>
              <w:right w:val="nil"/>
            </w:tcBorders>
          </w:tcPr>
          <w:p w:rsidRPr="00F978A4" w:rsidR="005734BC" w:rsidP="001D6B17" w:rsidRDefault="005734BC">
            <w:pPr>
              <w:rPr>
                <w:szCs w:val="24"/>
              </w:rPr>
            </w:pPr>
            <w:r w:rsidRPr="00F978A4">
              <w:rPr>
                <w:szCs w:val="24"/>
              </w:rPr>
              <w:t xml:space="preserve">Brief van het Presidium over een wijziging van het </w:t>
            </w:r>
            <w:r>
              <w:rPr>
                <w:szCs w:val="24"/>
              </w:rPr>
              <w:t xml:space="preserve">Reglement voor </w:t>
            </w:r>
            <w:r w:rsidRPr="00E17488">
              <w:rPr>
                <w:szCs w:val="24"/>
              </w:rPr>
              <w:t>de Griffie Interparlementaire Betrekkingen Staten-Generaal</w:t>
            </w:r>
          </w:p>
        </w:tc>
      </w:tr>
      <w:tr w:rsidRPr="00F978A4" w:rsidR="005734BC" w:rsidTr="001D6B17">
        <w:trPr>
          <w:trHeight w:val="146"/>
        </w:trPr>
        <w:tc>
          <w:tcPr>
            <w:tcW w:w="1513" w:type="pct"/>
            <w:tcBorders>
              <w:top w:val="nil"/>
              <w:left w:val="nil"/>
              <w:bottom w:val="nil"/>
              <w:right w:val="nil"/>
            </w:tcBorders>
          </w:tcPr>
          <w:p w:rsidRPr="00F978A4" w:rsidR="005734BC" w:rsidP="001D6B17" w:rsidRDefault="005734BC">
            <w:pPr>
              <w:rPr>
                <w:b/>
                <w:color w:val="000000"/>
                <w:szCs w:val="24"/>
              </w:rPr>
            </w:pPr>
          </w:p>
        </w:tc>
        <w:tc>
          <w:tcPr>
            <w:tcW w:w="80" w:type="pct"/>
            <w:tcBorders>
              <w:top w:val="nil"/>
              <w:left w:val="nil"/>
              <w:bottom w:val="nil"/>
              <w:right w:val="nil"/>
            </w:tcBorders>
          </w:tcPr>
          <w:p w:rsidRPr="00F978A4" w:rsidR="005734BC" w:rsidP="001D6B17" w:rsidRDefault="005734BC">
            <w:pPr>
              <w:rPr>
                <w:szCs w:val="24"/>
              </w:rPr>
            </w:pPr>
          </w:p>
        </w:tc>
        <w:tc>
          <w:tcPr>
            <w:tcW w:w="3407" w:type="pct"/>
            <w:tcBorders>
              <w:top w:val="nil"/>
              <w:left w:val="nil"/>
              <w:bottom w:val="nil"/>
              <w:right w:val="nil"/>
            </w:tcBorders>
          </w:tcPr>
          <w:p w:rsidRPr="00F978A4" w:rsidR="005734BC" w:rsidP="001D6B17" w:rsidRDefault="005734BC">
            <w:pPr>
              <w:rPr>
                <w:szCs w:val="24"/>
              </w:rPr>
            </w:pPr>
          </w:p>
        </w:tc>
      </w:tr>
      <w:tr w:rsidRPr="00F978A4" w:rsidR="005734BC" w:rsidTr="001D6B17">
        <w:trPr>
          <w:trHeight w:val="146"/>
        </w:trPr>
        <w:tc>
          <w:tcPr>
            <w:tcW w:w="1513" w:type="pct"/>
            <w:tcBorders>
              <w:top w:val="nil"/>
              <w:left w:val="nil"/>
              <w:bottom w:val="nil"/>
              <w:right w:val="nil"/>
            </w:tcBorders>
          </w:tcPr>
          <w:p w:rsidRPr="00F978A4" w:rsidR="005734BC" w:rsidP="001D6B17" w:rsidRDefault="005734BC">
            <w:pPr>
              <w:rPr>
                <w:b/>
                <w:color w:val="000000"/>
                <w:szCs w:val="24"/>
              </w:rPr>
            </w:pPr>
          </w:p>
        </w:tc>
        <w:tc>
          <w:tcPr>
            <w:tcW w:w="80" w:type="pct"/>
            <w:tcBorders>
              <w:top w:val="nil"/>
              <w:left w:val="nil"/>
              <w:bottom w:val="nil"/>
              <w:right w:val="nil"/>
            </w:tcBorders>
          </w:tcPr>
          <w:p w:rsidRPr="00F978A4" w:rsidR="005734BC" w:rsidP="001D6B17" w:rsidRDefault="005734BC">
            <w:pPr>
              <w:rPr>
                <w:szCs w:val="24"/>
              </w:rPr>
            </w:pPr>
          </w:p>
        </w:tc>
        <w:tc>
          <w:tcPr>
            <w:tcW w:w="3407" w:type="pct"/>
            <w:tcBorders>
              <w:top w:val="nil"/>
              <w:left w:val="nil"/>
              <w:bottom w:val="nil"/>
              <w:right w:val="nil"/>
            </w:tcBorders>
          </w:tcPr>
          <w:p w:rsidRPr="00F978A4" w:rsidR="005734BC" w:rsidP="001D6B17" w:rsidRDefault="005734BC">
            <w:pPr>
              <w:rPr>
                <w:b/>
                <w:szCs w:val="24"/>
              </w:rPr>
            </w:pPr>
            <w:r w:rsidRPr="00F978A4">
              <w:rPr>
                <w:b/>
                <w:szCs w:val="24"/>
              </w:rPr>
              <w:t>De Voorzitter: ik stel voor conform het voorstel van het Presidium te besluiten</w:t>
            </w:r>
            <w:r>
              <w:rPr>
                <w:b/>
                <w:szCs w:val="24"/>
              </w:rPr>
              <w:t xml:space="preserve"> en in te stemmen met het gewijzigd reglement. </w:t>
            </w:r>
          </w:p>
        </w:tc>
      </w:tr>
      <w:tr w:rsidRPr="00270D7A" w:rsidR="005734BC" w:rsidTr="001D6B17">
        <w:trPr>
          <w:trHeight w:val="146"/>
        </w:trPr>
        <w:tc>
          <w:tcPr>
            <w:tcW w:w="1513" w:type="pct"/>
            <w:tcBorders>
              <w:top w:val="nil"/>
              <w:left w:val="nil"/>
              <w:bottom w:val="nil"/>
              <w:right w:val="nil"/>
            </w:tcBorders>
          </w:tcPr>
          <w:p w:rsidRPr="00270D7A" w:rsidR="005734BC" w:rsidP="001D6B17" w:rsidRDefault="005734BC">
            <w:pPr>
              <w:rPr>
                <w:b/>
                <w:color w:val="000000"/>
                <w:szCs w:val="24"/>
                <w:highlight w:val="yellow"/>
              </w:rPr>
            </w:pPr>
          </w:p>
        </w:tc>
        <w:tc>
          <w:tcPr>
            <w:tcW w:w="80" w:type="pct"/>
            <w:tcBorders>
              <w:top w:val="nil"/>
              <w:left w:val="nil"/>
              <w:bottom w:val="nil"/>
              <w:right w:val="nil"/>
            </w:tcBorders>
          </w:tcPr>
          <w:p w:rsidRPr="00270D7A" w:rsidR="005734BC" w:rsidP="001D6B17" w:rsidRDefault="005734BC">
            <w:pPr>
              <w:rPr>
                <w:szCs w:val="24"/>
                <w:highlight w:val="yellow"/>
              </w:rPr>
            </w:pPr>
          </w:p>
        </w:tc>
        <w:tc>
          <w:tcPr>
            <w:tcW w:w="3407" w:type="pct"/>
            <w:tcBorders>
              <w:top w:val="nil"/>
              <w:left w:val="nil"/>
              <w:bottom w:val="nil"/>
              <w:right w:val="nil"/>
            </w:tcBorders>
          </w:tcPr>
          <w:p w:rsidRPr="00270D7A" w:rsidR="005734BC" w:rsidP="001D6B17" w:rsidRDefault="005734BC">
            <w:pPr>
              <w:rPr>
                <w:szCs w:val="24"/>
                <w:highlight w:val="yellow"/>
              </w:rPr>
            </w:pPr>
          </w:p>
        </w:tc>
      </w:tr>
      <w:tr w:rsidRPr="008F7949" w:rsidR="005734BC" w:rsidTr="001D6B17">
        <w:trPr>
          <w:trHeight w:val="146"/>
        </w:trPr>
        <w:tc>
          <w:tcPr>
            <w:tcW w:w="1513" w:type="pct"/>
            <w:tcBorders>
              <w:top w:val="nil"/>
              <w:left w:val="nil"/>
              <w:bottom w:val="nil"/>
              <w:right w:val="nil"/>
            </w:tcBorders>
          </w:tcPr>
          <w:p w:rsidRPr="008F7949" w:rsidR="005734BC" w:rsidP="001D6B17" w:rsidRDefault="005734BC">
            <w:pPr>
              <w:rPr>
                <w:b/>
              </w:rPr>
            </w:pPr>
            <w:r w:rsidRPr="008F7949">
              <w:rPr>
                <w:b/>
              </w:rPr>
              <w:t>Stemming</w:t>
            </w:r>
          </w:p>
        </w:tc>
        <w:tc>
          <w:tcPr>
            <w:tcW w:w="80" w:type="pct"/>
            <w:tcBorders>
              <w:top w:val="nil"/>
              <w:left w:val="nil"/>
              <w:bottom w:val="nil"/>
              <w:right w:val="nil"/>
            </w:tcBorders>
          </w:tcPr>
          <w:p w:rsidRPr="008F7949" w:rsidR="005734BC" w:rsidP="001D6B17" w:rsidRDefault="005734BC"/>
        </w:tc>
        <w:tc>
          <w:tcPr>
            <w:tcW w:w="3407" w:type="pct"/>
            <w:tcBorders>
              <w:top w:val="nil"/>
              <w:left w:val="nil"/>
              <w:bottom w:val="nil"/>
              <w:right w:val="nil"/>
            </w:tcBorders>
          </w:tcPr>
          <w:p w:rsidRPr="008F7949" w:rsidR="005734BC" w:rsidP="001D6B17" w:rsidRDefault="005734BC">
            <w:r>
              <w:t>16</w:t>
            </w:r>
            <w:r w:rsidRPr="008F7949">
              <w:t>. Stemming over: aangehouden motie ingediend bij het debat over de Najaarsnota 2019</w:t>
            </w:r>
          </w:p>
        </w:tc>
      </w:tr>
      <w:tr w:rsidRPr="008F7949" w:rsidR="005734BC" w:rsidTr="001D6B17">
        <w:trPr>
          <w:trHeight w:val="146"/>
        </w:trPr>
        <w:tc>
          <w:tcPr>
            <w:tcW w:w="1513" w:type="pct"/>
            <w:tcBorders>
              <w:top w:val="nil"/>
              <w:left w:val="nil"/>
              <w:bottom w:val="nil"/>
              <w:right w:val="nil"/>
            </w:tcBorders>
          </w:tcPr>
          <w:p w:rsidRPr="008F7949" w:rsidR="005734BC" w:rsidP="001D6B17" w:rsidRDefault="005734BC"/>
        </w:tc>
        <w:tc>
          <w:tcPr>
            <w:tcW w:w="80" w:type="pct"/>
            <w:tcBorders>
              <w:top w:val="nil"/>
              <w:left w:val="nil"/>
              <w:bottom w:val="nil"/>
              <w:right w:val="nil"/>
            </w:tcBorders>
          </w:tcPr>
          <w:p w:rsidRPr="008F7949" w:rsidR="005734BC" w:rsidP="001D6B17" w:rsidRDefault="005734BC"/>
        </w:tc>
        <w:tc>
          <w:tcPr>
            <w:tcW w:w="3407" w:type="pct"/>
            <w:tcBorders>
              <w:top w:val="nil"/>
              <w:left w:val="nil"/>
              <w:bottom w:val="nil"/>
              <w:right w:val="nil"/>
            </w:tcBorders>
          </w:tcPr>
          <w:p w:rsidRPr="008F7949" w:rsidR="005734BC" w:rsidP="001D6B17" w:rsidRDefault="005734BC">
            <w:pPr>
              <w:rPr>
                <w:b/>
              </w:rPr>
            </w:pPr>
            <w:r w:rsidRPr="008F7949">
              <w:rPr>
                <w:b/>
              </w:rPr>
              <w:t>De Voorzitter: dhr. Nijboer wenst zijn motie op stuk nr. 7 te wijzigen en tweemaal nader te wijzigen. De nader gewijzigde motie is rondgedeeld. Ik neem aan dat wij daar nu over kunnen stemmen.</w:t>
            </w:r>
          </w:p>
        </w:tc>
      </w:tr>
      <w:tr w:rsidRPr="008F7949" w:rsidR="005734BC" w:rsidTr="001D6B17">
        <w:trPr>
          <w:trHeight w:val="146"/>
        </w:trPr>
        <w:tc>
          <w:tcPr>
            <w:tcW w:w="1513" w:type="pct"/>
            <w:tcBorders>
              <w:top w:val="nil"/>
              <w:left w:val="nil"/>
              <w:bottom w:val="nil"/>
              <w:right w:val="nil"/>
            </w:tcBorders>
          </w:tcPr>
          <w:p w:rsidRPr="008F7949" w:rsidR="005734BC" w:rsidP="001D6B17" w:rsidRDefault="005734BC"/>
        </w:tc>
        <w:tc>
          <w:tcPr>
            <w:tcW w:w="80" w:type="pct"/>
            <w:tcBorders>
              <w:top w:val="nil"/>
              <w:left w:val="nil"/>
              <w:bottom w:val="nil"/>
              <w:right w:val="nil"/>
            </w:tcBorders>
          </w:tcPr>
          <w:p w:rsidRPr="008F7949" w:rsidR="005734BC" w:rsidP="001D6B17" w:rsidRDefault="005734BC"/>
        </w:tc>
        <w:tc>
          <w:tcPr>
            <w:tcW w:w="3407" w:type="pct"/>
            <w:tcBorders>
              <w:top w:val="nil"/>
              <w:left w:val="nil"/>
              <w:bottom w:val="nil"/>
              <w:right w:val="nil"/>
            </w:tcBorders>
          </w:tcPr>
          <w:p w:rsidRPr="008F7949" w:rsidR="005734BC" w:rsidP="001D6B17" w:rsidRDefault="005734BC"/>
        </w:tc>
      </w:tr>
      <w:tr w:rsidRPr="008F7949" w:rsidR="005734BC" w:rsidTr="001D6B17">
        <w:trPr>
          <w:trHeight w:val="146"/>
        </w:trPr>
        <w:tc>
          <w:tcPr>
            <w:tcW w:w="1513" w:type="pct"/>
            <w:tcBorders>
              <w:top w:val="nil"/>
              <w:left w:val="nil"/>
              <w:bottom w:val="nil"/>
              <w:right w:val="nil"/>
            </w:tcBorders>
          </w:tcPr>
          <w:p w:rsidRPr="008F7949" w:rsidR="005734BC" w:rsidP="001D6B17" w:rsidRDefault="005734BC">
            <w:pPr>
              <w:rPr>
                <w:b/>
              </w:rPr>
            </w:pPr>
            <w:r w:rsidRPr="008F7949">
              <w:rPr>
                <w:b/>
              </w:rPr>
              <w:t>Stemverklaring: mw. Beckerman</w:t>
            </w:r>
          </w:p>
        </w:tc>
        <w:tc>
          <w:tcPr>
            <w:tcW w:w="80" w:type="pct"/>
            <w:tcBorders>
              <w:top w:val="nil"/>
              <w:left w:val="nil"/>
              <w:bottom w:val="nil"/>
              <w:right w:val="nil"/>
            </w:tcBorders>
          </w:tcPr>
          <w:p w:rsidRPr="008F7949" w:rsidR="005734BC" w:rsidP="001D6B17" w:rsidRDefault="005734BC"/>
        </w:tc>
        <w:tc>
          <w:tcPr>
            <w:tcW w:w="3407" w:type="pct"/>
            <w:tcBorders>
              <w:top w:val="nil"/>
              <w:left w:val="nil"/>
              <w:bottom w:val="nil"/>
              <w:right w:val="nil"/>
            </w:tcBorders>
          </w:tcPr>
          <w:p w:rsidRPr="008F7949" w:rsidR="005734BC" w:rsidP="001D6B17" w:rsidRDefault="005734BC"/>
        </w:tc>
      </w:tr>
      <w:tr w:rsidRPr="008F7949" w:rsidR="005734BC" w:rsidTr="001D6B17">
        <w:trPr>
          <w:trHeight w:val="146"/>
        </w:trPr>
        <w:tc>
          <w:tcPr>
            <w:tcW w:w="1513" w:type="pct"/>
            <w:tcBorders>
              <w:top w:val="nil"/>
              <w:left w:val="nil"/>
              <w:bottom w:val="nil"/>
              <w:right w:val="nil"/>
            </w:tcBorders>
          </w:tcPr>
          <w:p w:rsidRPr="008F7949" w:rsidR="005734BC" w:rsidP="001D6B17" w:rsidRDefault="005734BC">
            <w:pPr>
              <w:rPr>
                <w:b/>
              </w:rPr>
            </w:pPr>
          </w:p>
        </w:tc>
        <w:tc>
          <w:tcPr>
            <w:tcW w:w="80" w:type="pct"/>
            <w:tcBorders>
              <w:top w:val="nil"/>
              <w:left w:val="nil"/>
              <w:bottom w:val="nil"/>
              <w:right w:val="nil"/>
            </w:tcBorders>
          </w:tcPr>
          <w:p w:rsidRPr="008F7949" w:rsidR="005734BC" w:rsidP="001D6B17" w:rsidRDefault="005734BC"/>
        </w:tc>
        <w:tc>
          <w:tcPr>
            <w:tcW w:w="3407" w:type="pct"/>
            <w:tcBorders>
              <w:top w:val="nil"/>
              <w:left w:val="nil"/>
              <w:bottom w:val="nil"/>
              <w:right w:val="nil"/>
            </w:tcBorders>
          </w:tcPr>
          <w:p w:rsidRPr="008F7949" w:rsidR="005734BC" w:rsidP="001D6B17" w:rsidRDefault="005734BC"/>
        </w:tc>
      </w:tr>
      <w:tr w:rsidRPr="008F7949" w:rsidR="005734BC" w:rsidTr="001D6B17">
        <w:trPr>
          <w:trHeight w:val="146"/>
        </w:trPr>
        <w:tc>
          <w:tcPr>
            <w:tcW w:w="1513" w:type="pct"/>
            <w:tcBorders>
              <w:top w:val="nil"/>
              <w:left w:val="nil"/>
              <w:bottom w:val="nil"/>
              <w:right w:val="nil"/>
            </w:tcBorders>
          </w:tcPr>
          <w:p w:rsidRPr="008F7949" w:rsidR="005734BC" w:rsidP="001D6B17" w:rsidRDefault="005734BC">
            <w:pPr>
              <w:rPr>
                <w:b/>
              </w:rPr>
            </w:pPr>
            <w:r w:rsidRPr="008F7949">
              <w:rPr>
                <w:b/>
              </w:rPr>
              <w:t>35 350, nr</w:t>
            </w:r>
            <w:r>
              <w:rPr>
                <w:b/>
              </w:rPr>
              <w:t>. 7 (</w:t>
            </w:r>
            <w:r w:rsidRPr="008F7949">
              <w:rPr>
                <w:b/>
              </w:rPr>
              <w:t xml:space="preserve">gewijzigd, en </w:t>
            </w:r>
            <w:r>
              <w:rPr>
                <w:b/>
              </w:rPr>
              <w:t xml:space="preserve">tweemaal </w:t>
            </w:r>
            <w:r w:rsidRPr="008F7949">
              <w:rPr>
                <w:b/>
              </w:rPr>
              <w:t>nader gewijzigd)</w:t>
            </w:r>
          </w:p>
        </w:tc>
        <w:tc>
          <w:tcPr>
            <w:tcW w:w="80" w:type="pct"/>
            <w:tcBorders>
              <w:top w:val="nil"/>
              <w:left w:val="nil"/>
              <w:bottom w:val="nil"/>
              <w:right w:val="nil"/>
            </w:tcBorders>
          </w:tcPr>
          <w:p w:rsidRPr="008F7949" w:rsidR="005734BC" w:rsidP="001D6B17" w:rsidRDefault="005734BC"/>
        </w:tc>
        <w:tc>
          <w:tcPr>
            <w:tcW w:w="3407" w:type="pct"/>
            <w:tcBorders>
              <w:top w:val="nil"/>
              <w:left w:val="nil"/>
              <w:bottom w:val="nil"/>
              <w:right w:val="nil"/>
            </w:tcBorders>
          </w:tcPr>
          <w:p w:rsidRPr="008F7949" w:rsidR="005734BC" w:rsidP="001D6B17" w:rsidRDefault="005734BC">
            <w:r w:rsidRPr="008F7949">
              <w:t xml:space="preserve">-de </w:t>
            </w:r>
            <w:r>
              <w:t xml:space="preserve">tweede </w:t>
            </w:r>
            <w:r w:rsidRPr="008F7949">
              <w:t>nader gewijzigde motie-Nijboer</w:t>
            </w:r>
            <w:r>
              <w:t>/Van Otterloo</w:t>
            </w:r>
            <w:r w:rsidRPr="008F7949">
              <w:t xml:space="preserve"> over de Kamer vooraf informeren over de vaststelling van haar mandaat voor onderhandelingen met Shell en ExxonMobil</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 xml:space="preserve">17. Stemmingen in verband met: </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35 379, nr</w:t>
            </w:r>
            <w:r w:rsidR="00FA52D9">
              <w:rPr>
                <w:b/>
                <w:color w:val="000000"/>
                <w:szCs w:val="24"/>
              </w:rPr>
              <w:t>s</w:t>
            </w:r>
            <w:r>
              <w:rPr>
                <w:b/>
                <w:color w:val="000000"/>
                <w:szCs w:val="24"/>
              </w:rPr>
              <w:t xml:space="preserve">. </w:t>
            </w:r>
            <w:r w:rsidR="00FA52D9">
              <w:rPr>
                <w:b/>
                <w:color w:val="000000"/>
                <w:szCs w:val="24"/>
              </w:rPr>
              <w:t xml:space="preserve">1 en </w:t>
            </w:r>
            <w:r>
              <w:rPr>
                <w:b/>
                <w:color w:val="000000"/>
                <w:szCs w:val="24"/>
              </w:rPr>
              <w:t>2</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sidRPr="0089128F">
              <w:rPr>
                <w:szCs w:val="24"/>
              </w:rPr>
              <w:t>Brief van het Presidium over een wijziging</w:t>
            </w:r>
            <w:r>
              <w:rPr>
                <w:szCs w:val="24"/>
              </w:rPr>
              <w:t xml:space="preserve"> van de Regeling financiële ondersteuning fracties Tweede Kamer 2014</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2E3504"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2E3504" w:rsidR="005734BC" w:rsidP="007819FA" w:rsidRDefault="005734BC">
            <w:pPr>
              <w:rPr>
                <w:b/>
                <w:szCs w:val="24"/>
              </w:rPr>
            </w:pPr>
            <w:r w:rsidRPr="002E3504">
              <w:rPr>
                <w:b/>
                <w:szCs w:val="24"/>
              </w:rPr>
              <w:t xml:space="preserve">De Voorzitter: ik stel voor conform het voorstel van het Presidium te besluiten en in te stemmen met </w:t>
            </w:r>
            <w:r>
              <w:rPr>
                <w:b/>
                <w:szCs w:val="24"/>
              </w:rPr>
              <w:t>de gewijzigde regeling</w:t>
            </w:r>
            <w:r w:rsidR="007819FA">
              <w:rPr>
                <w:b/>
                <w:szCs w:val="24"/>
              </w:rPr>
              <w:t xml:space="preserve"> onder de aantekening dat </w:t>
            </w:r>
            <w:r w:rsidRPr="007819FA" w:rsidR="007819FA">
              <w:rPr>
                <w:b/>
                <w:szCs w:val="24"/>
              </w:rPr>
              <w:t xml:space="preserve">de fractie van de PVV geacht wenst te worden tegen </w:t>
            </w:r>
            <w:r w:rsidR="007819FA">
              <w:rPr>
                <w:b/>
                <w:szCs w:val="24"/>
              </w:rPr>
              <w:t>het voorstel</w:t>
            </w:r>
            <w:r w:rsidRPr="007819FA" w:rsidR="007819FA">
              <w:rPr>
                <w:b/>
                <w:szCs w:val="24"/>
              </w:rPr>
              <w:t xml:space="preserve"> te hebben gestemd</w:t>
            </w:r>
            <w:r w:rsidR="007819FA">
              <w:rPr>
                <w:b/>
                <w:szCs w:val="24"/>
              </w:rPr>
              <w:t>.</w:t>
            </w:r>
            <w:bookmarkStart w:name="_GoBack" w:id="0"/>
            <w:bookmarkEnd w:id="0"/>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18. Stemmingen in verband met:</w:t>
            </w:r>
          </w:p>
        </w:tc>
      </w:tr>
      <w:tr w:rsidRPr="003A5502"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35 173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3A5502" w:rsidR="005734BC" w:rsidP="001D6B17" w:rsidRDefault="005734BC">
            <w:r w:rsidRPr="005711A6">
              <w:t>Wijziging van de Embryowet in verband met de aanpassing van het verbod op geslachtskeuze en gebruik van geslachtscellen en embryo’s ten behoeve van kwaliteitsbewaking</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A176C0" w:rsidR="005734BC" w:rsidP="001D6B17" w:rsidRDefault="005734BC">
            <w:pPr>
              <w:rPr>
                <w:szCs w:val="24"/>
              </w:rPr>
            </w:pPr>
            <w:r w:rsidRPr="00A176C0">
              <w:rPr>
                <w:szCs w:val="24"/>
              </w:rPr>
              <w:t>35 173</w:t>
            </w:r>
            <w:r w:rsidRPr="00A176C0">
              <w:rPr>
                <w:szCs w:val="24"/>
              </w:rPr>
              <w:tab/>
            </w:r>
            <w:r w:rsidRPr="00A176C0">
              <w:rPr>
                <w:szCs w:val="24"/>
              </w:rPr>
              <w:tab/>
            </w:r>
            <w:r>
              <w:rPr>
                <w:szCs w:val="24"/>
              </w:rPr>
              <w:t xml:space="preserve">     </w:t>
            </w:r>
            <w:r w:rsidRPr="00A176C0">
              <w:rPr>
                <w:szCs w:val="24"/>
              </w:rPr>
              <w:fldChar w:fldCharType="begin"/>
            </w:r>
            <w:r w:rsidRPr="00A176C0">
              <w:rPr>
                <w:szCs w:val="24"/>
              </w:rPr>
              <w:instrText xml:space="preserve"> =  \* MERGEFORMAT </w:instrText>
            </w:r>
            <w:r w:rsidRPr="00A176C0">
              <w:rPr>
                <w:szCs w:val="24"/>
              </w:rPr>
              <w:fldChar w:fldCharType="separate"/>
            </w:r>
            <w:r w:rsidRPr="00A176C0">
              <w:rPr>
                <w:szCs w:val="24"/>
              </w:rPr>
              <w:t>(bijgewerkt t/m amendement nr. 13</w:t>
            </w:r>
            <w:r w:rsidRPr="00A176C0">
              <w:rPr>
                <w:szCs w:val="24"/>
              </w:rPr>
              <w:fldChar w:fldCharType="end"/>
            </w:r>
            <w:r w:rsidRPr="00A176C0">
              <w:rPr>
                <w:szCs w:val="24"/>
              </w:rPr>
              <w:t>)</w:t>
            </w:r>
            <w:r w:rsidRPr="00A176C0">
              <w:rPr>
                <w:szCs w:val="24"/>
              </w:rPr>
              <w:tab/>
            </w:r>
          </w:p>
          <w:p w:rsidRPr="00A176C0" w:rsidR="005734BC" w:rsidP="001D6B17" w:rsidRDefault="005734BC">
            <w:pPr>
              <w:rPr>
                <w:szCs w:val="24"/>
              </w:rPr>
            </w:pPr>
          </w:p>
          <w:p w:rsidRPr="00A176C0" w:rsidR="005734BC" w:rsidP="001D6B17" w:rsidRDefault="005734BC">
            <w:pPr>
              <w:rPr>
                <w:szCs w:val="24"/>
              </w:rPr>
            </w:pPr>
            <w:r w:rsidRPr="00A176C0">
              <w:rPr>
                <w:szCs w:val="24"/>
                <w:highlight w:val="yellow"/>
              </w:rPr>
              <w:t>- gewijzigd amendement Ploumen/Ellemeet (10,I)</w:t>
            </w:r>
            <w:r w:rsidRPr="00A176C0">
              <w:rPr>
                <w:szCs w:val="24"/>
              </w:rPr>
              <w:t xml:space="preserve"> over kweken van embryo's voor wetenschappelijk onderzoek (wijziging opschrift)</w:t>
            </w:r>
          </w:p>
          <w:p w:rsidRPr="00A176C0" w:rsidR="005734BC" w:rsidP="001D6B17" w:rsidRDefault="005734BC">
            <w:pPr>
              <w:rPr>
                <w:szCs w:val="24"/>
              </w:rPr>
            </w:pPr>
          </w:p>
          <w:p w:rsidRPr="00A176C0" w:rsidR="005734BC" w:rsidP="001D6B17" w:rsidRDefault="005734BC">
            <w:pPr>
              <w:rPr>
                <w:szCs w:val="24"/>
              </w:rPr>
            </w:pPr>
            <w:r>
              <w:rPr>
                <w:szCs w:val="24"/>
              </w:rPr>
              <w:t xml:space="preserve">         </w:t>
            </w:r>
            <w:r w:rsidRPr="00A176C0">
              <w:rPr>
                <w:szCs w:val="24"/>
              </w:rPr>
              <w:t>Indien 10 verworpen:</w:t>
            </w:r>
          </w:p>
          <w:p w:rsidRPr="00A176C0" w:rsidR="005734BC" w:rsidP="001D6B17" w:rsidRDefault="005734BC">
            <w:pPr>
              <w:ind w:left="568"/>
              <w:rPr>
                <w:szCs w:val="24"/>
              </w:rPr>
            </w:pPr>
            <w:r w:rsidRPr="00A176C0">
              <w:rPr>
                <w:szCs w:val="24"/>
                <w:highlight w:val="yellow"/>
              </w:rPr>
              <w:t>- amendement Hijink (9,I)</w:t>
            </w:r>
            <w:r w:rsidRPr="00A176C0">
              <w:rPr>
                <w:szCs w:val="24"/>
              </w:rPr>
              <w:t xml:space="preserve"> over kweken van embryo's voor wetenschappelijk onderzoek naar kweekvloeistof (wijziging opschrift)</w:t>
            </w:r>
          </w:p>
          <w:p w:rsidRPr="00A176C0" w:rsidR="005734BC" w:rsidP="001D6B17" w:rsidRDefault="005734BC">
            <w:pPr>
              <w:rPr>
                <w:szCs w:val="24"/>
              </w:rPr>
            </w:pPr>
          </w:p>
          <w:p w:rsidRPr="00A176C0" w:rsidR="005734BC" w:rsidP="001D6B17" w:rsidRDefault="005734BC">
            <w:pPr>
              <w:rPr>
                <w:szCs w:val="24"/>
              </w:rPr>
            </w:pPr>
            <w:r w:rsidRPr="00A176C0">
              <w:rPr>
                <w:szCs w:val="24"/>
              </w:rPr>
              <w:t>- artikel I, onderdelen A en B</w:t>
            </w:r>
          </w:p>
          <w:p w:rsidRPr="00A176C0" w:rsidR="005734BC" w:rsidP="001D6B17" w:rsidRDefault="005734BC">
            <w:pPr>
              <w:rPr>
                <w:szCs w:val="24"/>
              </w:rPr>
            </w:pPr>
            <w:r w:rsidRPr="00A176C0">
              <w:rPr>
                <w:szCs w:val="24"/>
              </w:rPr>
              <w:t>- gewijzigd amendement Ploumen/Ellemeet (10,III) (invoegen onderdelen Ba t/m Bc)</w:t>
            </w:r>
          </w:p>
          <w:p w:rsidRPr="00A176C0" w:rsidR="005734BC" w:rsidP="001D6B17" w:rsidRDefault="005734BC">
            <w:pPr>
              <w:rPr>
                <w:szCs w:val="24"/>
              </w:rPr>
            </w:pPr>
          </w:p>
          <w:p w:rsidRPr="00A176C0" w:rsidR="005734BC" w:rsidP="001D6B17" w:rsidRDefault="005734BC">
            <w:pPr>
              <w:rPr>
                <w:szCs w:val="24"/>
              </w:rPr>
            </w:pPr>
            <w:r>
              <w:rPr>
                <w:szCs w:val="24"/>
              </w:rPr>
              <w:t xml:space="preserve">          </w:t>
            </w:r>
            <w:r w:rsidRPr="00A176C0">
              <w:rPr>
                <w:szCs w:val="24"/>
              </w:rPr>
              <w:t>Indien 10 verworpen:</w:t>
            </w:r>
          </w:p>
          <w:p w:rsidRPr="00A176C0" w:rsidR="005734BC" w:rsidP="001D6B17" w:rsidRDefault="005734BC">
            <w:pPr>
              <w:ind w:left="568"/>
              <w:rPr>
                <w:szCs w:val="24"/>
              </w:rPr>
            </w:pPr>
            <w:r w:rsidRPr="00A176C0">
              <w:rPr>
                <w:szCs w:val="24"/>
              </w:rPr>
              <w:t>- amendement Hijink (9,III) (invoegen onderdelen Ba t/m Bc)</w:t>
            </w:r>
          </w:p>
          <w:p w:rsidRPr="00A176C0" w:rsidR="005734BC" w:rsidP="001D6B17" w:rsidRDefault="005734BC">
            <w:pPr>
              <w:rPr>
                <w:szCs w:val="24"/>
              </w:rPr>
            </w:pPr>
          </w:p>
          <w:p w:rsidRPr="00A176C0" w:rsidR="005734BC" w:rsidP="001D6B17" w:rsidRDefault="005734BC">
            <w:pPr>
              <w:rPr>
                <w:szCs w:val="24"/>
              </w:rPr>
            </w:pPr>
            <w:r w:rsidRPr="00A176C0">
              <w:rPr>
                <w:szCs w:val="24"/>
              </w:rPr>
              <w:t>- gewijzigd amendement Ploumen/Ellemeet (10,IV)</w:t>
            </w:r>
          </w:p>
          <w:p w:rsidRPr="00A176C0" w:rsidR="005734BC" w:rsidP="001D6B17" w:rsidRDefault="005734BC">
            <w:pPr>
              <w:rPr>
                <w:szCs w:val="24"/>
              </w:rPr>
            </w:pPr>
            <w:r w:rsidRPr="00A176C0">
              <w:rPr>
                <w:szCs w:val="24"/>
                <w:highlight w:val="yellow"/>
              </w:rPr>
              <w:t>- gewijzigd amendement Ellemeet/Ploumen (13)</w:t>
            </w:r>
            <w:r w:rsidRPr="00A176C0">
              <w:rPr>
                <w:szCs w:val="24"/>
              </w:rPr>
              <w:t xml:space="preserve"> over een uitzondering op het verbod van geslachtskeuze bij dragerschap</w:t>
            </w:r>
          </w:p>
          <w:p w:rsidRPr="00A176C0" w:rsidR="005734BC" w:rsidP="001D6B17" w:rsidRDefault="005734BC">
            <w:pPr>
              <w:rPr>
                <w:szCs w:val="24"/>
              </w:rPr>
            </w:pPr>
          </w:p>
          <w:p w:rsidRPr="00A176C0" w:rsidR="005734BC" w:rsidP="001D6B17" w:rsidRDefault="005734BC">
            <w:pPr>
              <w:ind w:left="568" w:firstLine="2"/>
              <w:rPr>
                <w:szCs w:val="24"/>
              </w:rPr>
            </w:pPr>
            <w:r w:rsidRPr="00A176C0">
              <w:rPr>
                <w:szCs w:val="24"/>
              </w:rPr>
              <w:t>NB. Indien zowel 10 als 13 wordt aangenomen, wordt geen uitvoering gegeven aan 10,IV.</w:t>
            </w:r>
          </w:p>
          <w:p w:rsidRPr="00A176C0" w:rsidR="005734BC" w:rsidP="001D6B17" w:rsidRDefault="005734BC">
            <w:pPr>
              <w:rPr>
                <w:szCs w:val="24"/>
              </w:rPr>
            </w:pPr>
          </w:p>
          <w:p w:rsidRPr="00A176C0" w:rsidR="005734BC" w:rsidP="001D6B17" w:rsidRDefault="005734BC">
            <w:pPr>
              <w:rPr>
                <w:szCs w:val="24"/>
              </w:rPr>
            </w:pPr>
            <w:r w:rsidRPr="00A176C0">
              <w:rPr>
                <w:szCs w:val="24"/>
              </w:rPr>
              <w:t>- onderdeel C</w:t>
            </w:r>
          </w:p>
          <w:p w:rsidRPr="00A176C0" w:rsidR="005734BC" w:rsidP="001D6B17" w:rsidRDefault="005734BC">
            <w:pPr>
              <w:rPr>
                <w:szCs w:val="24"/>
              </w:rPr>
            </w:pPr>
            <w:r w:rsidRPr="00A176C0">
              <w:rPr>
                <w:szCs w:val="24"/>
              </w:rPr>
              <w:t>- gewijzigd amendement Ploumen/Ellemeet (10,V) (toevoegen onderdelen D t/m F)</w:t>
            </w:r>
          </w:p>
          <w:p w:rsidRPr="00A176C0" w:rsidR="005734BC" w:rsidP="001D6B17" w:rsidRDefault="005734BC">
            <w:pPr>
              <w:rPr>
                <w:szCs w:val="24"/>
              </w:rPr>
            </w:pPr>
          </w:p>
          <w:p w:rsidRPr="00A176C0" w:rsidR="005734BC" w:rsidP="001D6B17" w:rsidRDefault="005734BC">
            <w:pPr>
              <w:rPr>
                <w:szCs w:val="24"/>
              </w:rPr>
            </w:pPr>
            <w:r>
              <w:rPr>
                <w:szCs w:val="24"/>
              </w:rPr>
              <w:t xml:space="preserve">         </w:t>
            </w:r>
            <w:r w:rsidRPr="00A176C0">
              <w:rPr>
                <w:szCs w:val="24"/>
              </w:rPr>
              <w:t>Indien 10 verworpen:</w:t>
            </w:r>
          </w:p>
          <w:p w:rsidRPr="00A176C0" w:rsidR="005734BC" w:rsidP="001D6B17" w:rsidRDefault="005734BC">
            <w:pPr>
              <w:ind w:left="568"/>
              <w:rPr>
                <w:szCs w:val="24"/>
              </w:rPr>
            </w:pPr>
            <w:r w:rsidRPr="00A176C0">
              <w:rPr>
                <w:szCs w:val="24"/>
              </w:rPr>
              <w:t>- amendement Hijink (9,IV) (toevoegen onderdelen D t/m F)</w:t>
            </w:r>
          </w:p>
          <w:p w:rsidRPr="00A176C0" w:rsidR="005734BC" w:rsidP="001D6B17" w:rsidRDefault="005734BC">
            <w:pPr>
              <w:rPr>
                <w:szCs w:val="24"/>
              </w:rPr>
            </w:pPr>
          </w:p>
          <w:p w:rsidRPr="00A176C0" w:rsidR="005734BC" w:rsidP="001D6B17" w:rsidRDefault="005734BC">
            <w:pPr>
              <w:rPr>
                <w:szCs w:val="24"/>
              </w:rPr>
            </w:pPr>
            <w:r w:rsidRPr="00A176C0">
              <w:rPr>
                <w:szCs w:val="24"/>
              </w:rPr>
              <w:t>- artikel I</w:t>
            </w:r>
          </w:p>
          <w:p w:rsidRPr="00A176C0" w:rsidR="005734BC" w:rsidP="001D6B17" w:rsidRDefault="005734BC">
            <w:pPr>
              <w:rPr>
                <w:szCs w:val="24"/>
              </w:rPr>
            </w:pPr>
            <w:r w:rsidRPr="00A176C0">
              <w:rPr>
                <w:szCs w:val="24"/>
              </w:rPr>
              <w:t>- gewijzigd amendement Ploumen/Ellemeet (10,VI)</w:t>
            </w:r>
          </w:p>
          <w:p w:rsidRPr="00A176C0" w:rsidR="005734BC" w:rsidP="001D6B17" w:rsidRDefault="005734BC">
            <w:pPr>
              <w:rPr>
                <w:szCs w:val="24"/>
              </w:rPr>
            </w:pPr>
          </w:p>
          <w:p w:rsidRPr="00A176C0" w:rsidR="005734BC" w:rsidP="001D6B17" w:rsidRDefault="005734BC">
            <w:pPr>
              <w:rPr>
                <w:szCs w:val="24"/>
              </w:rPr>
            </w:pPr>
            <w:r>
              <w:rPr>
                <w:szCs w:val="24"/>
              </w:rPr>
              <w:tab/>
            </w:r>
            <w:r w:rsidRPr="00A176C0">
              <w:rPr>
                <w:szCs w:val="24"/>
              </w:rPr>
              <w:t>Indien 10 verworpen:</w:t>
            </w:r>
          </w:p>
          <w:p w:rsidRPr="00A176C0" w:rsidR="005734BC" w:rsidP="001D6B17" w:rsidRDefault="005734BC">
            <w:pPr>
              <w:rPr>
                <w:szCs w:val="24"/>
              </w:rPr>
            </w:pPr>
            <w:r>
              <w:rPr>
                <w:szCs w:val="24"/>
              </w:rPr>
              <w:tab/>
            </w:r>
            <w:r w:rsidRPr="00A176C0">
              <w:rPr>
                <w:szCs w:val="24"/>
              </w:rPr>
              <w:t>- amendement Hijink (9,V)</w:t>
            </w:r>
          </w:p>
          <w:p w:rsidRPr="00A176C0" w:rsidR="005734BC" w:rsidP="001D6B17" w:rsidRDefault="005734BC">
            <w:pPr>
              <w:rPr>
                <w:szCs w:val="24"/>
              </w:rPr>
            </w:pPr>
          </w:p>
          <w:p w:rsidRPr="00A176C0" w:rsidR="005734BC" w:rsidP="001D6B17" w:rsidRDefault="005734BC">
            <w:pPr>
              <w:rPr>
                <w:szCs w:val="24"/>
              </w:rPr>
            </w:pPr>
            <w:r w:rsidRPr="00A176C0">
              <w:rPr>
                <w:szCs w:val="24"/>
              </w:rPr>
              <w:t>- artikel II</w:t>
            </w:r>
          </w:p>
          <w:p w:rsidRPr="00A176C0" w:rsidR="005734BC" w:rsidP="001D6B17" w:rsidRDefault="005734BC">
            <w:pPr>
              <w:rPr>
                <w:szCs w:val="24"/>
              </w:rPr>
            </w:pPr>
            <w:r w:rsidRPr="00A176C0">
              <w:rPr>
                <w:szCs w:val="24"/>
              </w:rPr>
              <w:t>- gewijzigd amendement Ploumen/Ellemeet (10,II)</w:t>
            </w:r>
          </w:p>
          <w:p w:rsidRPr="00A176C0" w:rsidR="005734BC" w:rsidP="001D6B17" w:rsidRDefault="005734BC">
            <w:pPr>
              <w:rPr>
                <w:szCs w:val="24"/>
              </w:rPr>
            </w:pPr>
          </w:p>
          <w:p w:rsidRPr="00A176C0" w:rsidR="005734BC" w:rsidP="001D6B17" w:rsidRDefault="005734BC">
            <w:pPr>
              <w:rPr>
                <w:szCs w:val="24"/>
              </w:rPr>
            </w:pPr>
            <w:r>
              <w:rPr>
                <w:szCs w:val="24"/>
              </w:rPr>
              <w:tab/>
            </w:r>
            <w:r w:rsidRPr="00A176C0">
              <w:rPr>
                <w:szCs w:val="24"/>
              </w:rPr>
              <w:t>Indien 10 verworpen:</w:t>
            </w:r>
          </w:p>
          <w:p w:rsidRPr="00A176C0" w:rsidR="005734BC" w:rsidP="001D6B17" w:rsidRDefault="005734BC">
            <w:pPr>
              <w:rPr>
                <w:szCs w:val="24"/>
              </w:rPr>
            </w:pPr>
            <w:r>
              <w:rPr>
                <w:szCs w:val="24"/>
              </w:rPr>
              <w:tab/>
            </w:r>
            <w:r w:rsidRPr="00A176C0">
              <w:rPr>
                <w:szCs w:val="24"/>
              </w:rPr>
              <w:t>- amendement Hijink (9,II)</w:t>
            </w:r>
          </w:p>
          <w:p w:rsidRPr="00A176C0" w:rsidR="005734BC" w:rsidP="001D6B17" w:rsidRDefault="005734BC">
            <w:pPr>
              <w:rPr>
                <w:szCs w:val="24"/>
              </w:rPr>
            </w:pPr>
          </w:p>
          <w:p w:rsidRPr="00A176C0" w:rsidR="005734BC" w:rsidP="001D6B17" w:rsidRDefault="005734BC">
            <w:pPr>
              <w:rPr>
                <w:szCs w:val="24"/>
              </w:rPr>
            </w:pPr>
            <w:r w:rsidRPr="00A176C0">
              <w:rPr>
                <w:szCs w:val="24"/>
              </w:rPr>
              <w:t>- beweegreden</w:t>
            </w:r>
          </w:p>
          <w:p w:rsidRPr="001F028E" w:rsidR="005734BC" w:rsidP="001D6B17" w:rsidRDefault="005734BC">
            <w:pPr>
              <w:rPr>
                <w:szCs w:val="24"/>
              </w:rPr>
            </w:pPr>
            <w:r w:rsidRPr="00A176C0">
              <w:rPr>
                <w:szCs w:val="24"/>
                <w:highlight w:val="yellow"/>
              </w:rPr>
              <w:t>- wetsvoorstel</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Stemming</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 xml:space="preserve">19. Stemming over: motie ingediend bij </w:t>
            </w:r>
            <w:r w:rsidRPr="00570F40">
              <w:rPr>
                <w:szCs w:val="24"/>
              </w:rPr>
              <w:t>Wijziging van de Embryowet</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35 173, nr. 14</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w:t>
            </w:r>
            <w:r w:rsidRPr="0087023A">
              <w:rPr>
                <w:szCs w:val="24"/>
              </w:rPr>
              <w:t>de motie-Ploumen/Ellemeet over embryoselectie en het kweken van embryo's nadrukkelijker uitdragen in de samenleving</w:t>
            </w: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p>
        </w:tc>
      </w:tr>
      <w:tr w:rsidRPr="001F028E"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1F028E" w:rsidR="005734BC" w:rsidP="001D6B17" w:rsidRDefault="005734BC">
            <w:pPr>
              <w:rPr>
                <w:szCs w:val="24"/>
              </w:rPr>
            </w:pPr>
            <w:r>
              <w:rPr>
                <w:szCs w:val="24"/>
              </w:rPr>
              <w:t xml:space="preserve">20. Stemmingen over: moties ingediend bij het </w:t>
            </w:r>
            <w:r w:rsidRPr="00D81BD6">
              <w:rPr>
                <w:szCs w:val="24"/>
              </w:rPr>
              <w:t>VAO Energiebesparing/energieprestatie gebouwen</w:t>
            </w:r>
          </w:p>
        </w:tc>
      </w:tr>
      <w:tr w:rsidR="005734BC" w:rsidTr="001D6B17">
        <w:trPr>
          <w:trHeight w:val="146"/>
        </w:trPr>
        <w:tc>
          <w:tcPr>
            <w:tcW w:w="1513" w:type="pct"/>
            <w:tcBorders>
              <w:top w:val="nil"/>
              <w:left w:val="nil"/>
              <w:bottom w:val="nil"/>
              <w:right w:val="nil"/>
            </w:tcBorders>
          </w:tcPr>
          <w:p w:rsidRPr="001D7A60" w:rsidR="005734BC" w:rsidP="001D6B17" w:rsidRDefault="005734BC">
            <w:pPr>
              <w:rPr>
                <w:b/>
                <w:color w:val="000000"/>
                <w:szCs w:val="24"/>
              </w:rPr>
            </w:pP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005734BC" w:rsidP="00667F68" w:rsidRDefault="005734BC">
            <w:r w:rsidRPr="00A176C0">
              <w:rPr>
                <w:b/>
              </w:rPr>
              <w:t xml:space="preserve">De Voorzitter: </w:t>
            </w:r>
            <w:r w:rsidR="00667F68">
              <w:rPr>
                <w:b/>
              </w:rPr>
              <w:t>dhr. Ronnes verzoekt zijn motie op stuk nr. 697 aan te houden. D</w:t>
            </w:r>
            <w:r w:rsidRPr="00A176C0">
              <w:rPr>
                <w:b/>
              </w:rPr>
              <w:t xml:space="preserve">hr. </w:t>
            </w:r>
            <w:r>
              <w:rPr>
                <w:b/>
              </w:rPr>
              <w:t>Koerhuis</w:t>
            </w:r>
            <w:r w:rsidRPr="00A176C0">
              <w:rPr>
                <w:b/>
              </w:rPr>
              <w:t xml:space="preserve"> wenst zijn motie op stuk nr. </w:t>
            </w:r>
            <w:r>
              <w:rPr>
                <w:b/>
              </w:rPr>
              <w:t>699</w:t>
            </w:r>
            <w:r w:rsidRPr="00A176C0">
              <w:rPr>
                <w:b/>
              </w:rPr>
              <w:t xml:space="preserve"> te wijzigen. De gewijzigde motie is rondgedeeld. Ik neem aan dat wij daar nu over kunnen stemmen.</w:t>
            </w:r>
          </w:p>
        </w:tc>
      </w:tr>
      <w:tr w:rsidRPr="00717722" w:rsidR="005734BC" w:rsidTr="001D6B17">
        <w:trPr>
          <w:trHeight w:val="146"/>
        </w:trPr>
        <w:tc>
          <w:tcPr>
            <w:tcW w:w="1513" w:type="pct"/>
            <w:tcBorders>
              <w:top w:val="nil"/>
              <w:left w:val="nil"/>
              <w:bottom w:val="nil"/>
              <w:right w:val="nil"/>
            </w:tcBorders>
          </w:tcPr>
          <w:p w:rsidRPr="00DF108C" w:rsidR="005734BC" w:rsidP="001D6B17" w:rsidRDefault="005734BC">
            <w:pPr>
              <w:rPr>
                <w:b/>
                <w:color w:val="000000"/>
                <w:szCs w:val="24"/>
              </w:rPr>
            </w:pPr>
            <w:r w:rsidRPr="001D7A60">
              <w:rPr>
                <w:b/>
                <w:color w:val="000000"/>
                <w:szCs w:val="24"/>
              </w:rPr>
              <w:t>30</w:t>
            </w:r>
            <w:r>
              <w:rPr>
                <w:b/>
                <w:color w:val="000000"/>
                <w:szCs w:val="24"/>
              </w:rPr>
              <w:t xml:space="preserve"> </w:t>
            </w:r>
            <w:r w:rsidRPr="001D7A60">
              <w:rPr>
                <w:b/>
                <w:color w:val="000000"/>
                <w:szCs w:val="24"/>
              </w:rPr>
              <w:t>196, nr. 696</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717722" w:rsidR="005734BC" w:rsidP="001D6B17" w:rsidRDefault="005734BC">
            <w:r>
              <w:t>-</w:t>
            </w:r>
            <w:r w:rsidRPr="00717722">
              <w:t xml:space="preserve">de motie-Van Eijs/Sienot over het wegnemen van drempels voor energiebesparende maatregelen </w:t>
            </w:r>
          </w:p>
        </w:tc>
      </w:tr>
      <w:tr w:rsidRPr="00717722" w:rsidR="005734BC" w:rsidTr="001D6B17">
        <w:trPr>
          <w:trHeight w:val="146"/>
        </w:trPr>
        <w:tc>
          <w:tcPr>
            <w:tcW w:w="1513" w:type="pct"/>
            <w:tcBorders>
              <w:top w:val="nil"/>
              <w:left w:val="nil"/>
              <w:bottom w:val="nil"/>
              <w:right w:val="nil"/>
            </w:tcBorders>
          </w:tcPr>
          <w:p w:rsidR="005734BC" w:rsidP="001D6B17" w:rsidRDefault="005734BC">
            <w:r w:rsidRPr="00040872">
              <w:rPr>
                <w:b/>
                <w:color w:val="000000"/>
                <w:szCs w:val="24"/>
              </w:rPr>
              <w:t>30 196, nr. 69</w:t>
            </w:r>
            <w:r>
              <w:rPr>
                <w:b/>
                <w:color w:val="000000"/>
                <w:szCs w:val="24"/>
              </w:rPr>
              <w:t>7</w:t>
            </w:r>
            <w:r w:rsidR="00667F68">
              <w:rPr>
                <w:b/>
                <w:color w:val="000000"/>
                <w:szCs w:val="24"/>
              </w:rPr>
              <w:t xml:space="preserve"> (aangehouden)</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717722" w:rsidR="005734BC" w:rsidP="001D6B17" w:rsidRDefault="005734BC">
            <w:r>
              <w:t>-</w:t>
            </w:r>
            <w:r w:rsidRPr="00717722">
              <w:t xml:space="preserve">de motie-Ronnes/Koerhuis over de gevolgen van de stapeling van gemeentelijke eisen bij bouw- en renovatieprojecten </w:t>
            </w:r>
          </w:p>
        </w:tc>
      </w:tr>
      <w:tr w:rsidRPr="00717722" w:rsidR="005734BC" w:rsidTr="001D6B17">
        <w:trPr>
          <w:trHeight w:val="146"/>
        </w:trPr>
        <w:tc>
          <w:tcPr>
            <w:tcW w:w="1513" w:type="pct"/>
            <w:tcBorders>
              <w:top w:val="nil"/>
              <w:left w:val="nil"/>
              <w:bottom w:val="nil"/>
              <w:right w:val="nil"/>
            </w:tcBorders>
          </w:tcPr>
          <w:p w:rsidR="005734BC" w:rsidP="001D6B17" w:rsidRDefault="005734BC">
            <w:r w:rsidRPr="00040872">
              <w:rPr>
                <w:b/>
                <w:color w:val="000000"/>
                <w:szCs w:val="24"/>
              </w:rPr>
              <w:t>30 196, nr. 69</w:t>
            </w:r>
            <w:r>
              <w:rPr>
                <w:b/>
                <w:color w:val="000000"/>
                <w:szCs w:val="24"/>
              </w:rPr>
              <w:t>8</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717722" w:rsidR="005734BC" w:rsidP="001D6B17" w:rsidRDefault="005734BC">
            <w:r>
              <w:t>-</w:t>
            </w:r>
            <w:r w:rsidRPr="00717722">
              <w:t>de motie-Ronnes/Smeulders over de toepassing va</w:t>
            </w:r>
            <w:r>
              <w:t xml:space="preserve">n ledverlichting door het Rijk </w:t>
            </w:r>
            <w:r w:rsidRPr="00717722">
              <w:t xml:space="preserve"> </w:t>
            </w:r>
          </w:p>
        </w:tc>
      </w:tr>
      <w:tr w:rsidRPr="005734BC" w:rsidR="005734BC" w:rsidTr="001D6B17">
        <w:trPr>
          <w:trHeight w:val="146"/>
        </w:trPr>
        <w:tc>
          <w:tcPr>
            <w:tcW w:w="1513" w:type="pct"/>
            <w:tcBorders>
              <w:top w:val="nil"/>
              <w:left w:val="nil"/>
              <w:bottom w:val="nil"/>
              <w:right w:val="nil"/>
            </w:tcBorders>
          </w:tcPr>
          <w:p w:rsidRPr="005734BC" w:rsidR="005734BC" w:rsidP="001D6B17" w:rsidRDefault="005734BC">
            <w:r w:rsidRPr="005734BC">
              <w:rPr>
                <w:b/>
                <w:color w:val="000000"/>
                <w:szCs w:val="24"/>
              </w:rPr>
              <w:t>30 196, nr. 699 (gewijzigd)</w:t>
            </w:r>
          </w:p>
        </w:tc>
        <w:tc>
          <w:tcPr>
            <w:tcW w:w="80" w:type="pct"/>
            <w:tcBorders>
              <w:top w:val="nil"/>
              <w:left w:val="nil"/>
              <w:bottom w:val="nil"/>
              <w:right w:val="nil"/>
            </w:tcBorders>
          </w:tcPr>
          <w:p w:rsidRPr="005734BC" w:rsidR="005734BC" w:rsidP="001D6B17" w:rsidRDefault="005734BC">
            <w:pPr>
              <w:rPr>
                <w:szCs w:val="24"/>
              </w:rPr>
            </w:pPr>
          </w:p>
        </w:tc>
        <w:tc>
          <w:tcPr>
            <w:tcW w:w="3407" w:type="pct"/>
            <w:tcBorders>
              <w:top w:val="nil"/>
              <w:left w:val="nil"/>
              <w:bottom w:val="nil"/>
              <w:right w:val="nil"/>
            </w:tcBorders>
          </w:tcPr>
          <w:p w:rsidRPr="005734BC" w:rsidR="005734BC" w:rsidP="001D6B17" w:rsidRDefault="005734BC">
            <w:r w:rsidRPr="005734BC">
              <w:t xml:space="preserve">-de gewijzigde motie-Koerhuis over een betaalbaar energielabel </w:t>
            </w:r>
          </w:p>
        </w:tc>
      </w:tr>
      <w:tr w:rsidRPr="00717722" w:rsidR="005734BC" w:rsidTr="001D6B17">
        <w:trPr>
          <w:trHeight w:val="146"/>
        </w:trPr>
        <w:tc>
          <w:tcPr>
            <w:tcW w:w="1513" w:type="pct"/>
            <w:tcBorders>
              <w:top w:val="nil"/>
              <w:left w:val="nil"/>
              <w:bottom w:val="nil"/>
              <w:right w:val="nil"/>
            </w:tcBorders>
          </w:tcPr>
          <w:p w:rsidR="005734BC" w:rsidP="001D6B17" w:rsidRDefault="005734BC">
            <w:r w:rsidRPr="00040872">
              <w:rPr>
                <w:b/>
                <w:color w:val="000000"/>
                <w:szCs w:val="24"/>
              </w:rPr>
              <w:t xml:space="preserve">30 </w:t>
            </w:r>
            <w:r>
              <w:rPr>
                <w:b/>
                <w:color w:val="000000"/>
                <w:szCs w:val="24"/>
              </w:rPr>
              <w:t>196, nr. 700</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Pr="00717722" w:rsidR="005734BC" w:rsidP="001D6B17" w:rsidRDefault="005734BC">
            <w:r>
              <w:t>-</w:t>
            </w:r>
            <w:r w:rsidRPr="00717722">
              <w:t>de motie-Beckerman over onderzoek naar h</w:t>
            </w:r>
            <w:r>
              <w:t xml:space="preserve">et sjoemelen met energielabels </w:t>
            </w:r>
            <w:r w:rsidRPr="00717722">
              <w:t xml:space="preserve"> </w:t>
            </w:r>
          </w:p>
        </w:tc>
      </w:tr>
      <w:tr w:rsidR="005734BC" w:rsidTr="001D6B17">
        <w:trPr>
          <w:trHeight w:val="146"/>
        </w:trPr>
        <w:tc>
          <w:tcPr>
            <w:tcW w:w="1513" w:type="pct"/>
            <w:tcBorders>
              <w:top w:val="nil"/>
              <w:left w:val="nil"/>
              <w:bottom w:val="nil"/>
              <w:right w:val="nil"/>
            </w:tcBorders>
          </w:tcPr>
          <w:p w:rsidR="005734BC" w:rsidP="001D6B17" w:rsidRDefault="005734BC">
            <w:r w:rsidRPr="00040872">
              <w:rPr>
                <w:b/>
                <w:color w:val="000000"/>
                <w:szCs w:val="24"/>
              </w:rPr>
              <w:t xml:space="preserve">30 </w:t>
            </w:r>
            <w:r>
              <w:rPr>
                <w:b/>
                <w:color w:val="000000"/>
                <w:szCs w:val="24"/>
              </w:rPr>
              <w:t>196, nr. 701 (aangehouden)</w:t>
            </w:r>
          </w:p>
        </w:tc>
        <w:tc>
          <w:tcPr>
            <w:tcW w:w="80" w:type="pct"/>
            <w:tcBorders>
              <w:top w:val="nil"/>
              <w:left w:val="nil"/>
              <w:bottom w:val="nil"/>
              <w:right w:val="nil"/>
            </w:tcBorders>
          </w:tcPr>
          <w:p w:rsidRPr="0027433B" w:rsidR="005734BC" w:rsidP="001D6B17" w:rsidRDefault="005734BC">
            <w:pPr>
              <w:rPr>
                <w:szCs w:val="24"/>
              </w:rPr>
            </w:pPr>
          </w:p>
        </w:tc>
        <w:tc>
          <w:tcPr>
            <w:tcW w:w="3407" w:type="pct"/>
            <w:tcBorders>
              <w:top w:val="nil"/>
              <w:left w:val="nil"/>
              <w:bottom w:val="nil"/>
              <w:right w:val="nil"/>
            </w:tcBorders>
          </w:tcPr>
          <w:p w:rsidR="005734BC" w:rsidP="001D6B17" w:rsidRDefault="005734BC">
            <w:r>
              <w:t>-</w:t>
            </w:r>
            <w:r w:rsidRPr="00717722">
              <w:t xml:space="preserve">de motie-Beckerman over de termijn om huurverlaging te vragen op basis van een verkeerd energielabel </w:t>
            </w:r>
          </w:p>
        </w:tc>
      </w:tr>
      <w:tr w:rsidRPr="001F028E" w:rsidR="00D53015" w:rsidTr="001D6B17">
        <w:trPr>
          <w:trHeight w:val="146"/>
        </w:trPr>
        <w:tc>
          <w:tcPr>
            <w:tcW w:w="1513" w:type="pct"/>
            <w:tcBorders>
              <w:top w:val="nil"/>
              <w:left w:val="nil"/>
              <w:bottom w:val="nil"/>
              <w:right w:val="nil"/>
            </w:tcBorders>
          </w:tcPr>
          <w:p w:rsidRPr="00DF108C" w:rsidR="00D53015" w:rsidP="001D6B17" w:rsidRDefault="00D53015">
            <w:pPr>
              <w:rPr>
                <w:b/>
                <w:color w:val="000000"/>
                <w:szCs w:val="24"/>
              </w:rPr>
            </w:pPr>
          </w:p>
        </w:tc>
        <w:tc>
          <w:tcPr>
            <w:tcW w:w="80" w:type="pct"/>
            <w:tcBorders>
              <w:top w:val="nil"/>
              <w:left w:val="nil"/>
              <w:bottom w:val="nil"/>
              <w:right w:val="nil"/>
            </w:tcBorders>
          </w:tcPr>
          <w:p w:rsidRPr="0027433B" w:rsidR="00D53015" w:rsidP="001D6B17" w:rsidRDefault="00D53015">
            <w:pPr>
              <w:rPr>
                <w:szCs w:val="24"/>
              </w:rPr>
            </w:pPr>
          </w:p>
        </w:tc>
        <w:tc>
          <w:tcPr>
            <w:tcW w:w="3407" w:type="pct"/>
            <w:tcBorders>
              <w:top w:val="nil"/>
              <w:left w:val="nil"/>
              <w:bottom w:val="nil"/>
              <w:right w:val="nil"/>
            </w:tcBorders>
          </w:tcPr>
          <w:p w:rsidRPr="001F028E" w:rsidR="00D53015" w:rsidP="001D6B17" w:rsidRDefault="00D53015">
            <w:pPr>
              <w:rPr>
                <w:szCs w:val="24"/>
              </w:rPr>
            </w:pPr>
          </w:p>
        </w:tc>
      </w:tr>
      <w:tr w:rsidRPr="001F028E" w:rsidR="00D53015" w:rsidTr="001D6B17">
        <w:trPr>
          <w:trHeight w:val="146"/>
        </w:trPr>
        <w:tc>
          <w:tcPr>
            <w:tcW w:w="1513" w:type="pct"/>
            <w:tcBorders>
              <w:top w:val="nil"/>
              <w:left w:val="nil"/>
              <w:bottom w:val="nil"/>
              <w:right w:val="nil"/>
            </w:tcBorders>
          </w:tcPr>
          <w:p w:rsidRPr="00DF108C" w:rsidR="00D53015" w:rsidP="001D6B17" w:rsidRDefault="00D53015">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D53015" w:rsidP="001D6B17" w:rsidRDefault="00D53015">
            <w:pPr>
              <w:rPr>
                <w:szCs w:val="24"/>
              </w:rPr>
            </w:pPr>
          </w:p>
        </w:tc>
        <w:tc>
          <w:tcPr>
            <w:tcW w:w="3407" w:type="pct"/>
            <w:tcBorders>
              <w:top w:val="nil"/>
              <w:left w:val="nil"/>
              <w:bottom w:val="nil"/>
              <w:right w:val="nil"/>
            </w:tcBorders>
          </w:tcPr>
          <w:p w:rsidRPr="001F028E" w:rsidR="00D53015" w:rsidP="001D6B17" w:rsidRDefault="00D53015">
            <w:pPr>
              <w:rPr>
                <w:szCs w:val="24"/>
              </w:rPr>
            </w:pPr>
            <w:r>
              <w:rPr>
                <w:szCs w:val="24"/>
              </w:rPr>
              <w:t xml:space="preserve">21. Stemming over: aangehouden motie </w:t>
            </w:r>
            <w:r w:rsidRPr="00D53015">
              <w:rPr>
                <w:szCs w:val="24"/>
              </w:rPr>
              <w:t>ingediend bij het VAO Armoede- en schuldenbeleid</w:t>
            </w:r>
          </w:p>
        </w:tc>
      </w:tr>
      <w:tr w:rsidRPr="001F028E" w:rsidR="00CC4AA3" w:rsidTr="001D6B17">
        <w:trPr>
          <w:trHeight w:val="146"/>
        </w:trPr>
        <w:tc>
          <w:tcPr>
            <w:tcW w:w="1513" w:type="pct"/>
            <w:tcBorders>
              <w:top w:val="nil"/>
              <w:left w:val="nil"/>
              <w:bottom w:val="nil"/>
              <w:right w:val="nil"/>
            </w:tcBorders>
          </w:tcPr>
          <w:p w:rsidRPr="008218B6" w:rsidR="00CC4AA3" w:rsidP="00D53015" w:rsidRDefault="00CC4AA3">
            <w:pPr>
              <w:rPr>
                <w:b/>
                <w:color w:val="000000"/>
                <w:szCs w:val="24"/>
              </w:rPr>
            </w:pPr>
          </w:p>
        </w:tc>
        <w:tc>
          <w:tcPr>
            <w:tcW w:w="80" w:type="pct"/>
            <w:tcBorders>
              <w:top w:val="nil"/>
              <w:left w:val="nil"/>
              <w:bottom w:val="nil"/>
              <w:right w:val="nil"/>
            </w:tcBorders>
          </w:tcPr>
          <w:p w:rsidRPr="0027433B" w:rsidR="00CC4AA3" w:rsidP="00D53015" w:rsidRDefault="00CC4AA3">
            <w:pPr>
              <w:rPr>
                <w:szCs w:val="24"/>
              </w:rPr>
            </w:pPr>
          </w:p>
        </w:tc>
        <w:tc>
          <w:tcPr>
            <w:tcW w:w="3407" w:type="pct"/>
            <w:tcBorders>
              <w:top w:val="nil"/>
              <w:left w:val="nil"/>
              <w:bottom w:val="nil"/>
              <w:right w:val="nil"/>
            </w:tcBorders>
          </w:tcPr>
          <w:p w:rsidR="00CC4AA3" w:rsidP="00CC4AA3" w:rsidRDefault="00CC4AA3">
            <w:r w:rsidRPr="00CC4AA3">
              <w:rPr>
                <w:b/>
              </w:rPr>
              <w:t xml:space="preserve">De Voorzitter: </w:t>
            </w:r>
            <w:r>
              <w:rPr>
                <w:b/>
              </w:rPr>
              <w:t>d</w:t>
            </w:r>
            <w:r w:rsidRPr="00CC4AA3">
              <w:rPr>
                <w:b/>
              </w:rPr>
              <w:t>hr. K</w:t>
            </w:r>
            <w:r>
              <w:rPr>
                <w:b/>
              </w:rPr>
              <w:t>rol</w:t>
            </w:r>
            <w:r w:rsidRPr="00CC4AA3">
              <w:rPr>
                <w:b/>
              </w:rPr>
              <w:t xml:space="preserve"> wenst zijn motie op stuk nr. </w:t>
            </w:r>
            <w:r>
              <w:rPr>
                <w:b/>
              </w:rPr>
              <w:t xml:space="preserve">518 </w:t>
            </w:r>
            <w:r w:rsidR="00E20D3E">
              <w:rPr>
                <w:b/>
              </w:rPr>
              <w:t xml:space="preserve">tweemaal </w:t>
            </w:r>
            <w:r>
              <w:rPr>
                <w:b/>
              </w:rPr>
              <w:t xml:space="preserve">nader </w:t>
            </w:r>
            <w:r w:rsidRPr="00CC4AA3">
              <w:rPr>
                <w:b/>
              </w:rPr>
              <w:t xml:space="preserve">te wijzigen. De </w:t>
            </w:r>
            <w:r w:rsidR="00E20D3E">
              <w:rPr>
                <w:b/>
              </w:rPr>
              <w:t xml:space="preserve">tweede </w:t>
            </w:r>
            <w:r>
              <w:rPr>
                <w:b/>
              </w:rPr>
              <w:t xml:space="preserve">nader </w:t>
            </w:r>
            <w:r w:rsidRPr="00CC4AA3">
              <w:rPr>
                <w:b/>
              </w:rPr>
              <w:t>gewijzigde motie is rondgedeeld. Ik neem aan dat wij daar nu over kunnen stemmen.</w:t>
            </w:r>
          </w:p>
        </w:tc>
      </w:tr>
      <w:tr w:rsidRPr="001F028E" w:rsidR="00D53015" w:rsidTr="001D6B17">
        <w:trPr>
          <w:trHeight w:val="146"/>
        </w:trPr>
        <w:tc>
          <w:tcPr>
            <w:tcW w:w="1513" w:type="pct"/>
            <w:tcBorders>
              <w:top w:val="nil"/>
              <w:left w:val="nil"/>
              <w:bottom w:val="nil"/>
              <w:right w:val="nil"/>
            </w:tcBorders>
          </w:tcPr>
          <w:p w:rsidR="00D53015" w:rsidP="00D53015" w:rsidRDefault="00D53015">
            <w:r w:rsidRPr="008218B6">
              <w:rPr>
                <w:b/>
                <w:color w:val="000000"/>
                <w:szCs w:val="24"/>
              </w:rPr>
              <w:t xml:space="preserve">24 515, nr. </w:t>
            </w:r>
            <w:r>
              <w:rPr>
                <w:b/>
                <w:color w:val="000000"/>
                <w:szCs w:val="24"/>
              </w:rPr>
              <w:t xml:space="preserve">518 (gewijzigd, was nr. 510 en </w:t>
            </w:r>
            <w:r w:rsidR="00E20D3E">
              <w:rPr>
                <w:b/>
                <w:color w:val="000000"/>
                <w:szCs w:val="24"/>
              </w:rPr>
              <w:t xml:space="preserve">tweemaal </w:t>
            </w:r>
            <w:r>
              <w:rPr>
                <w:b/>
                <w:color w:val="000000"/>
                <w:szCs w:val="24"/>
              </w:rPr>
              <w:t>nader gewijzigd)</w:t>
            </w:r>
          </w:p>
        </w:tc>
        <w:tc>
          <w:tcPr>
            <w:tcW w:w="80" w:type="pct"/>
            <w:tcBorders>
              <w:top w:val="nil"/>
              <w:left w:val="nil"/>
              <w:bottom w:val="nil"/>
              <w:right w:val="nil"/>
            </w:tcBorders>
          </w:tcPr>
          <w:p w:rsidRPr="0027433B" w:rsidR="00D53015" w:rsidP="00D53015" w:rsidRDefault="00D53015">
            <w:pPr>
              <w:rPr>
                <w:szCs w:val="24"/>
              </w:rPr>
            </w:pPr>
          </w:p>
        </w:tc>
        <w:tc>
          <w:tcPr>
            <w:tcW w:w="3407" w:type="pct"/>
            <w:tcBorders>
              <w:top w:val="nil"/>
              <w:left w:val="nil"/>
              <w:bottom w:val="nil"/>
              <w:right w:val="nil"/>
            </w:tcBorders>
          </w:tcPr>
          <w:p w:rsidRPr="004C7578" w:rsidR="00D53015" w:rsidP="00D53015" w:rsidRDefault="00D53015">
            <w:r>
              <w:t>-</w:t>
            </w:r>
            <w:r w:rsidRPr="004C7578">
              <w:t xml:space="preserve">de </w:t>
            </w:r>
            <w:r w:rsidR="00E20D3E">
              <w:t xml:space="preserve">tweede </w:t>
            </w:r>
            <w:r>
              <w:t xml:space="preserve">nader gewijzigde </w:t>
            </w:r>
            <w:r w:rsidRPr="004C7578">
              <w:t xml:space="preserve">motie-Krol c.s. </w:t>
            </w:r>
            <w:r w:rsidRPr="00D53015">
              <w:t>over een voorstel hoe de Nadere regels bij kwijtschelding spoedig aangepast kunnen worden</w:t>
            </w:r>
          </w:p>
        </w:tc>
      </w:tr>
      <w:tr w:rsidRPr="001F028E" w:rsidR="00D53015" w:rsidTr="001D6B17">
        <w:trPr>
          <w:trHeight w:val="146"/>
        </w:trPr>
        <w:tc>
          <w:tcPr>
            <w:tcW w:w="1513" w:type="pct"/>
            <w:tcBorders>
              <w:top w:val="nil"/>
              <w:left w:val="nil"/>
              <w:bottom w:val="nil"/>
              <w:right w:val="nil"/>
            </w:tcBorders>
          </w:tcPr>
          <w:p w:rsidRPr="00DF108C" w:rsidR="00D53015" w:rsidP="001D6B17" w:rsidRDefault="00D53015">
            <w:pPr>
              <w:rPr>
                <w:b/>
                <w:color w:val="000000"/>
                <w:szCs w:val="24"/>
              </w:rPr>
            </w:pPr>
          </w:p>
        </w:tc>
        <w:tc>
          <w:tcPr>
            <w:tcW w:w="80" w:type="pct"/>
            <w:tcBorders>
              <w:top w:val="nil"/>
              <w:left w:val="nil"/>
              <w:bottom w:val="nil"/>
              <w:right w:val="nil"/>
            </w:tcBorders>
          </w:tcPr>
          <w:p w:rsidRPr="0027433B" w:rsidR="00D53015" w:rsidP="001D6B17" w:rsidRDefault="00D53015">
            <w:pPr>
              <w:rPr>
                <w:szCs w:val="24"/>
              </w:rPr>
            </w:pPr>
          </w:p>
        </w:tc>
        <w:tc>
          <w:tcPr>
            <w:tcW w:w="3407" w:type="pct"/>
            <w:tcBorders>
              <w:top w:val="nil"/>
              <w:left w:val="nil"/>
              <w:bottom w:val="nil"/>
              <w:right w:val="nil"/>
            </w:tcBorders>
          </w:tcPr>
          <w:p w:rsidRPr="001F028E" w:rsidR="00D53015" w:rsidP="001D6B17" w:rsidRDefault="00D53015">
            <w:pPr>
              <w:rPr>
                <w:szCs w:val="24"/>
              </w:rPr>
            </w:pPr>
          </w:p>
        </w:tc>
      </w:tr>
    </w:tbl>
    <w:p w:rsidR="005262C0" w:rsidP="00F64499" w:rsidRDefault="005262C0">
      <w:pPr>
        <w:pStyle w:val="Voettekst"/>
        <w:tabs>
          <w:tab w:val="clear" w:pos="4536"/>
          <w:tab w:val="clear" w:pos="9072"/>
        </w:tabs>
      </w:pPr>
    </w:p>
    <w:sectPr w:rsidR="005262C0" w:rsidSect="000514FD">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019" w:rsidRDefault="007D1019">
      <w:r>
        <w:separator/>
      </w:r>
    </w:p>
  </w:endnote>
  <w:endnote w:type="continuationSeparator" w:id="0">
    <w:p w:rsidR="007D1019" w:rsidRDefault="007D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19" w:rsidRDefault="007D101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D1019" w:rsidRDefault="007D101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19" w:rsidRDefault="007D101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819FA">
      <w:rPr>
        <w:rStyle w:val="Paginanummer"/>
        <w:noProof/>
      </w:rPr>
      <w:t>6</w:t>
    </w:r>
    <w:r>
      <w:rPr>
        <w:rStyle w:val="Paginanummer"/>
      </w:rPr>
      <w:fldChar w:fldCharType="end"/>
    </w:r>
  </w:p>
  <w:p w:rsidR="007D1019" w:rsidRDefault="007D101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019" w:rsidRDefault="007D1019">
      <w:r>
        <w:separator/>
      </w:r>
    </w:p>
  </w:footnote>
  <w:footnote w:type="continuationSeparator" w:id="0">
    <w:p w:rsidR="007D1019" w:rsidRDefault="007D1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2E"/>
    <w:rsid w:val="000017C5"/>
    <w:rsid w:val="0000182E"/>
    <w:rsid w:val="0000272A"/>
    <w:rsid w:val="00005252"/>
    <w:rsid w:val="00005DBF"/>
    <w:rsid w:val="000069BF"/>
    <w:rsid w:val="00011003"/>
    <w:rsid w:val="000128CC"/>
    <w:rsid w:val="0001362F"/>
    <w:rsid w:val="00013BC7"/>
    <w:rsid w:val="00014244"/>
    <w:rsid w:val="00014F81"/>
    <w:rsid w:val="0001684F"/>
    <w:rsid w:val="00020803"/>
    <w:rsid w:val="0002136C"/>
    <w:rsid w:val="00022290"/>
    <w:rsid w:val="0002796F"/>
    <w:rsid w:val="00031577"/>
    <w:rsid w:val="00034777"/>
    <w:rsid w:val="00034F02"/>
    <w:rsid w:val="000376B4"/>
    <w:rsid w:val="0004036E"/>
    <w:rsid w:val="00040EF7"/>
    <w:rsid w:val="000411FF"/>
    <w:rsid w:val="00041E27"/>
    <w:rsid w:val="0004270B"/>
    <w:rsid w:val="00043914"/>
    <w:rsid w:val="000452F2"/>
    <w:rsid w:val="000461D4"/>
    <w:rsid w:val="00046A9D"/>
    <w:rsid w:val="000514FD"/>
    <w:rsid w:val="00052117"/>
    <w:rsid w:val="000528A8"/>
    <w:rsid w:val="0005443E"/>
    <w:rsid w:val="00054B3C"/>
    <w:rsid w:val="00054CFE"/>
    <w:rsid w:val="0005616B"/>
    <w:rsid w:val="00056435"/>
    <w:rsid w:val="00056EAE"/>
    <w:rsid w:val="00057EE4"/>
    <w:rsid w:val="00061053"/>
    <w:rsid w:val="00061833"/>
    <w:rsid w:val="00061FA0"/>
    <w:rsid w:val="00062162"/>
    <w:rsid w:val="00062447"/>
    <w:rsid w:val="00062A30"/>
    <w:rsid w:val="00063563"/>
    <w:rsid w:val="0006700F"/>
    <w:rsid w:val="00067034"/>
    <w:rsid w:val="00070801"/>
    <w:rsid w:val="00071D0C"/>
    <w:rsid w:val="00073D17"/>
    <w:rsid w:val="000759E6"/>
    <w:rsid w:val="00076693"/>
    <w:rsid w:val="000770EC"/>
    <w:rsid w:val="00077789"/>
    <w:rsid w:val="00082312"/>
    <w:rsid w:val="0008375E"/>
    <w:rsid w:val="00083D66"/>
    <w:rsid w:val="00083FEE"/>
    <w:rsid w:val="000845FF"/>
    <w:rsid w:val="0009012C"/>
    <w:rsid w:val="000904FB"/>
    <w:rsid w:val="000908E4"/>
    <w:rsid w:val="000911D1"/>
    <w:rsid w:val="0009286A"/>
    <w:rsid w:val="00094A02"/>
    <w:rsid w:val="00094C1B"/>
    <w:rsid w:val="00094E07"/>
    <w:rsid w:val="000950A4"/>
    <w:rsid w:val="0009531F"/>
    <w:rsid w:val="0009776B"/>
    <w:rsid w:val="000A0EB4"/>
    <w:rsid w:val="000A1987"/>
    <w:rsid w:val="000A290D"/>
    <w:rsid w:val="000A48F7"/>
    <w:rsid w:val="000A5864"/>
    <w:rsid w:val="000A5DED"/>
    <w:rsid w:val="000A6B47"/>
    <w:rsid w:val="000A6CCD"/>
    <w:rsid w:val="000B0EC0"/>
    <w:rsid w:val="000B1455"/>
    <w:rsid w:val="000B5E55"/>
    <w:rsid w:val="000B65E2"/>
    <w:rsid w:val="000B7114"/>
    <w:rsid w:val="000C0931"/>
    <w:rsid w:val="000C1EAD"/>
    <w:rsid w:val="000C6264"/>
    <w:rsid w:val="000D3861"/>
    <w:rsid w:val="000D681E"/>
    <w:rsid w:val="000D6FB2"/>
    <w:rsid w:val="000D7E5A"/>
    <w:rsid w:val="000E0D80"/>
    <w:rsid w:val="000E1D8E"/>
    <w:rsid w:val="000E336D"/>
    <w:rsid w:val="000E3A14"/>
    <w:rsid w:val="000E4030"/>
    <w:rsid w:val="000E50FC"/>
    <w:rsid w:val="000E59E4"/>
    <w:rsid w:val="000E7B45"/>
    <w:rsid w:val="000F1257"/>
    <w:rsid w:val="000F2AD3"/>
    <w:rsid w:val="000F3E33"/>
    <w:rsid w:val="000F53DD"/>
    <w:rsid w:val="000F5D38"/>
    <w:rsid w:val="000F747D"/>
    <w:rsid w:val="001019E0"/>
    <w:rsid w:val="00102810"/>
    <w:rsid w:val="00103A7E"/>
    <w:rsid w:val="001067B0"/>
    <w:rsid w:val="00107329"/>
    <w:rsid w:val="001108B3"/>
    <w:rsid w:val="001117B9"/>
    <w:rsid w:val="00114597"/>
    <w:rsid w:val="0011477B"/>
    <w:rsid w:val="00114CFC"/>
    <w:rsid w:val="00117430"/>
    <w:rsid w:val="00120D3B"/>
    <w:rsid w:val="00120F2F"/>
    <w:rsid w:val="00121260"/>
    <w:rsid w:val="0012172D"/>
    <w:rsid w:val="001232C9"/>
    <w:rsid w:val="00123739"/>
    <w:rsid w:val="00123C41"/>
    <w:rsid w:val="001254D1"/>
    <w:rsid w:val="00127282"/>
    <w:rsid w:val="00130DCD"/>
    <w:rsid w:val="00134219"/>
    <w:rsid w:val="0013550D"/>
    <w:rsid w:val="0013599B"/>
    <w:rsid w:val="0013642A"/>
    <w:rsid w:val="00137ABA"/>
    <w:rsid w:val="00141168"/>
    <w:rsid w:val="001438C6"/>
    <w:rsid w:val="001441E3"/>
    <w:rsid w:val="001451B9"/>
    <w:rsid w:val="00145B44"/>
    <w:rsid w:val="00147930"/>
    <w:rsid w:val="00150CE1"/>
    <w:rsid w:val="00150DE7"/>
    <w:rsid w:val="00152380"/>
    <w:rsid w:val="001523D8"/>
    <w:rsid w:val="00152B47"/>
    <w:rsid w:val="0015303C"/>
    <w:rsid w:val="001557D1"/>
    <w:rsid w:val="00156A48"/>
    <w:rsid w:val="00160EF0"/>
    <w:rsid w:val="0016193F"/>
    <w:rsid w:val="001621D8"/>
    <w:rsid w:val="0016220A"/>
    <w:rsid w:val="001626AA"/>
    <w:rsid w:val="00163911"/>
    <w:rsid w:val="00164B63"/>
    <w:rsid w:val="0016684D"/>
    <w:rsid w:val="001676F0"/>
    <w:rsid w:val="00170535"/>
    <w:rsid w:val="00173EAA"/>
    <w:rsid w:val="0017680D"/>
    <w:rsid w:val="00176E5D"/>
    <w:rsid w:val="00182D7D"/>
    <w:rsid w:val="00183133"/>
    <w:rsid w:val="001837AE"/>
    <w:rsid w:val="001846DA"/>
    <w:rsid w:val="00184862"/>
    <w:rsid w:val="00186DE5"/>
    <w:rsid w:val="00187F2E"/>
    <w:rsid w:val="00190F7C"/>
    <w:rsid w:val="00191BEE"/>
    <w:rsid w:val="00191EA9"/>
    <w:rsid w:val="001935AD"/>
    <w:rsid w:val="001944B9"/>
    <w:rsid w:val="001968FD"/>
    <w:rsid w:val="001972AA"/>
    <w:rsid w:val="001A4660"/>
    <w:rsid w:val="001A6298"/>
    <w:rsid w:val="001B2202"/>
    <w:rsid w:val="001B2C51"/>
    <w:rsid w:val="001B2F43"/>
    <w:rsid w:val="001B45D4"/>
    <w:rsid w:val="001B45F0"/>
    <w:rsid w:val="001B5983"/>
    <w:rsid w:val="001B5A70"/>
    <w:rsid w:val="001B621F"/>
    <w:rsid w:val="001B6A8A"/>
    <w:rsid w:val="001B7A1D"/>
    <w:rsid w:val="001C0D80"/>
    <w:rsid w:val="001C23C2"/>
    <w:rsid w:val="001C3FD5"/>
    <w:rsid w:val="001C55BF"/>
    <w:rsid w:val="001C5DDC"/>
    <w:rsid w:val="001C6AF7"/>
    <w:rsid w:val="001C7646"/>
    <w:rsid w:val="001D0427"/>
    <w:rsid w:val="001D4043"/>
    <w:rsid w:val="001D4AF5"/>
    <w:rsid w:val="001D598F"/>
    <w:rsid w:val="001D6449"/>
    <w:rsid w:val="001E0414"/>
    <w:rsid w:val="001E089C"/>
    <w:rsid w:val="001E1400"/>
    <w:rsid w:val="001E234B"/>
    <w:rsid w:val="001E3D29"/>
    <w:rsid w:val="001E46F5"/>
    <w:rsid w:val="001E640E"/>
    <w:rsid w:val="001F2269"/>
    <w:rsid w:val="001F23AF"/>
    <w:rsid w:val="001F3D4D"/>
    <w:rsid w:val="001F7024"/>
    <w:rsid w:val="001F7E21"/>
    <w:rsid w:val="00200C84"/>
    <w:rsid w:val="00203253"/>
    <w:rsid w:val="00204ADF"/>
    <w:rsid w:val="0020596F"/>
    <w:rsid w:val="00207A68"/>
    <w:rsid w:val="00213D53"/>
    <w:rsid w:val="002150E7"/>
    <w:rsid w:val="002166B2"/>
    <w:rsid w:val="0021732F"/>
    <w:rsid w:val="00220322"/>
    <w:rsid w:val="00221BAE"/>
    <w:rsid w:val="00223344"/>
    <w:rsid w:val="0022718F"/>
    <w:rsid w:val="00227F8A"/>
    <w:rsid w:val="002307EB"/>
    <w:rsid w:val="00231C8A"/>
    <w:rsid w:val="00232085"/>
    <w:rsid w:val="00232737"/>
    <w:rsid w:val="002354F2"/>
    <w:rsid w:val="00236DB8"/>
    <w:rsid w:val="00237C3F"/>
    <w:rsid w:val="00241741"/>
    <w:rsid w:val="00242685"/>
    <w:rsid w:val="00242938"/>
    <w:rsid w:val="00252522"/>
    <w:rsid w:val="00252936"/>
    <w:rsid w:val="00252F2E"/>
    <w:rsid w:val="00253695"/>
    <w:rsid w:val="00254501"/>
    <w:rsid w:val="0025469F"/>
    <w:rsid w:val="00255250"/>
    <w:rsid w:val="002553C6"/>
    <w:rsid w:val="0025663E"/>
    <w:rsid w:val="002566D5"/>
    <w:rsid w:val="0025719D"/>
    <w:rsid w:val="0025799F"/>
    <w:rsid w:val="00260D3B"/>
    <w:rsid w:val="00260FFD"/>
    <w:rsid w:val="00262BC3"/>
    <w:rsid w:val="00263196"/>
    <w:rsid w:val="00263966"/>
    <w:rsid w:val="002642B7"/>
    <w:rsid w:val="0026632A"/>
    <w:rsid w:val="002677DD"/>
    <w:rsid w:val="00270D70"/>
    <w:rsid w:val="00270FDD"/>
    <w:rsid w:val="0027256E"/>
    <w:rsid w:val="00275B69"/>
    <w:rsid w:val="002765BE"/>
    <w:rsid w:val="00276B01"/>
    <w:rsid w:val="0028202B"/>
    <w:rsid w:val="00283ED8"/>
    <w:rsid w:val="00284459"/>
    <w:rsid w:val="00284BE3"/>
    <w:rsid w:val="00284FF8"/>
    <w:rsid w:val="00286A35"/>
    <w:rsid w:val="00287365"/>
    <w:rsid w:val="00290F66"/>
    <w:rsid w:val="002921DD"/>
    <w:rsid w:val="002927E9"/>
    <w:rsid w:val="00292F3D"/>
    <w:rsid w:val="00293075"/>
    <w:rsid w:val="00293BFE"/>
    <w:rsid w:val="00293CA9"/>
    <w:rsid w:val="002941E9"/>
    <w:rsid w:val="00294EBA"/>
    <w:rsid w:val="00295E7C"/>
    <w:rsid w:val="00296412"/>
    <w:rsid w:val="00296F60"/>
    <w:rsid w:val="00297071"/>
    <w:rsid w:val="00297BC7"/>
    <w:rsid w:val="002A052F"/>
    <w:rsid w:val="002A06A0"/>
    <w:rsid w:val="002A0885"/>
    <w:rsid w:val="002A2573"/>
    <w:rsid w:val="002A51A3"/>
    <w:rsid w:val="002A759A"/>
    <w:rsid w:val="002A7FBC"/>
    <w:rsid w:val="002B3286"/>
    <w:rsid w:val="002B376F"/>
    <w:rsid w:val="002B3DF8"/>
    <w:rsid w:val="002B3E9D"/>
    <w:rsid w:val="002B468D"/>
    <w:rsid w:val="002B4AD1"/>
    <w:rsid w:val="002B5A39"/>
    <w:rsid w:val="002B6BD4"/>
    <w:rsid w:val="002B7699"/>
    <w:rsid w:val="002C1C69"/>
    <w:rsid w:val="002C1FE2"/>
    <w:rsid w:val="002C4179"/>
    <w:rsid w:val="002C4BE9"/>
    <w:rsid w:val="002C592A"/>
    <w:rsid w:val="002D0939"/>
    <w:rsid w:val="002D4504"/>
    <w:rsid w:val="002D4BAA"/>
    <w:rsid w:val="002D56E0"/>
    <w:rsid w:val="002D5745"/>
    <w:rsid w:val="002D5FCD"/>
    <w:rsid w:val="002D5FF3"/>
    <w:rsid w:val="002D705B"/>
    <w:rsid w:val="002D71A8"/>
    <w:rsid w:val="002D7BCD"/>
    <w:rsid w:val="002E0D40"/>
    <w:rsid w:val="002E1603"/>
    <w:rsid w:val="002E2772"/>
    <w:rsid w:val="002E7C85"/>
    <w:rsid w:val="002F0A06"/>
    <w:rsid w:val="002F2F59"/>
    <w:rsid w:val="002F41D2"/>
    <w:rsid w:val="002F5227"/>
    <w:rsid w:val="002F6AF9"/>
    <w:rsid w:val="002F75D4"/>
    <w:rsid w:val="002F7D1B"/>
    <w:rsid w:val="003024A6"/>
    <w:rsid w:val="00303639"/>
    <w:rsid w:val="00304655"/>
    <w:rsid w:val="00304943"/>
    <w:rsid w:val="00304E4B"/>
    <w:rsid w:val="00306E62"/>
    <w:rsid w:val="00306EE3"/>
    <w:rsid w:val="0030740B"/>
    <w:rsid w:val="00307C50"/>
    <w:rsid w:val="00310E21"/>
    <w:rsid w:val="00310F1B"/>
    <w:rsid w:val="003122BD"/>
    <w:rsid w:val="00312CF3"/>
    <w:rsid w:val="00312D23"/>
    <w:rsid w:val="00313765"/>
    <w:rsid w:val="00317394"/>
    <w:rsid w:val="003176EB"/>
    <w:rsid w:val="003200F1"/>
    <w:rsid w:val="00320C86"/>
    <w:rsid w:val="00321114"/>
    <w:rsid w:val="00323DCF"/>
    <w:rsid w:val="003241A5"/>
    <w:rsid w:val="00325EFB"/>
    <w:rsid w:val="00326758"/>
    <w:rsid w:val="00327A9B"/>
    <w:rsid w:val="003300C7"/>
    <w:rsid w:val="003337F2"/>
    <w:rsid w:val="00335702"/>
    <w:rsid w:val="00336E2A"/>
    <w:rsid w:val="0034089E"/>
    <w:rsid w:val="00343607"/>
    <w:rsid w:val="00343894"/>
    <w:rsid w:val="00343E6A"/>
    <w:rsid w:val="00344DF4"/>
    <w:rsid w:val="0034536A"/>
    <w:rsid w:val="00346678"/>
    <w:rsid w:val="00347CD3"/>
    <w:rsid w:val="00350898"/>
    <w:rsid w:val="00350FF2"/>
    <w:rsid w:val="00351E99"/>
    <w:rsid w:val="0035236D"/>
    <w:rsid w:val="003523B6"/>
    <w:rsid w:val="003535D4"/>
    <w:rsid w:val="00353C19"/>
    <w:rsid w:val="00357BA0"/>
    <w:rsid w:val="00361C3E"/>
    <w:rsid w:val="00361C68"/>
    <w:rsid w:val="003622AC"/>
    <w:rsid w:val="00365671"/>
    <w:rsid w:val="00366DA5"/>
    <w:rsid w:val="0036769F"/>
    <w:rsid w:val="00370D9C"/>
    <w:rsid w:val="00371E5E"/>
    <w:rsid w:val="003742FA"/>
    <w:rsid w:val="003743DA"/>
    <w:rsid w:val="00375176"/>
    <w:rsid w:val="0037561D"/>
    <w:rsid w:val="003760F1"/>
    <w:rsid w:val="003770F8"/>
    <w:rsid w:val="00377A73"/>
    <w:rsid w:val="003802E2"/>
    <w:rsid w:val="00383026"/>
    <w:rsid w:val="00383BF8"/>
    <w:rsid w:val="003855BC"/>
    <w:rsid w:val="003861C9"/>
    <w:rsid w:val="00387A5C"/>
    <w:rsid w:val="00390F21"/>
    <w:rsid w:val="0039109C"/>
    <w:rsid w:val="00393B0B"/>
    <w:rsid w:val="003947C1"/>
    <w:rsid w:val="00397EC6"/>
    <w:rsid w:val="003A062F"/>
    <w:rsid w:val="003A0B01"/>
    <w:rsid w:val="003A1FDF"/>
    <w:rsid w:val="003A273D"/>
    <w:rsid w:val="003A32D9"/>
    <w:rsid w:val="003A32F1"/>
    <w:rsid w:val="003A5E49"/>
    <w:rsid w:val="003A7A30"/>
    <w:rsid w:val="003A7CC7"/>
    <w:rsid w:val="003B10D9"/>
    <w:rsid w:val="003B1351"/>
    <w:rsid w:val="003B6CB1"/>
    <w:rsid w:val="003C0050"/>
    <w:rsid w:val="003C08BD"/>
    <w:rsid w:val="003C09DF"/>
    <w:rsid w:val="003C1325"/>
    <w:rsid w:val="003C2010"/>
    <w:rsid w:val="003C3712"/>
    <w:rsid w:val="003C4616"/>
    <w:rsid w:val="003D0E1B"/>
    <w:rsid w:val="003D136E"/>
    <w:rsid w:val="003D2440"/>
    <w:rsid w:val="003D27C7"/>
    <w:rsid w:val="003D29FF"/>
    <w:rsid w:val="003D3839"/>
    <w:rsid w:val="003D3B9E"/>
    <w:rsid w:val="003D5080"/>
    <w:rsid w:val="003E416A"/>
    <w:rsid w:val="003E5216"/>
    <w:rsid w:val="003E52E2"/>
    <w:rsid w:val="003E67D9"/>
    <w:rsid w:val="003F0220"/>
    <w:rsid w:val="003F16A9"/>
    <w:rsid w:val="003F266C"/>
    <w:rsid w:val="003F267D"/>
    <w:rsid w:val="003F2C0C"/>
    <w:rsid w:val="003F2EE2"/>
    <w:rsid w:val="003F2F6A"/>
    <w:rsid w:val="003F4468"/>
    <w:rsid w:val="003F6A39"/>
    <w:rsid w:val="003F7D50"/>
    <w:rsid w:val="004003A8"/>
    <w:rsid w:val="00400A7D"/>
    <w:rsid w:val="00400F5E"/>
    <w:rsid w:val="0040351B"/>
    <w:rsid w:val="00406542"/>
    <w:rsid w:val="00411709"/>
    <w:rsid w:val="00411FDB"/>
    <w:rsid w:val="00413703"/>
    <w:rsid w:val="00414FF8"/>
    <w:rsid w:val="00415E11"/>
    <w:rsid w:val="004166E9"/>
    <w:rsid w:val="00416D07"/>
    <w:rsid w:val="0041702F"/>
    <w:rsid w:val="0041752E"/>
    <w:rsid w:val="00420789"/>
    <w:rsid w:val="0042547C"/>
    <w:rsid w:val="00425491"/>
    <w:rsid w:val="00426287"/>
    <w:rsid w:val="00426F7C"/>
    <w:rsid w:val="00427C51"/>
    <w:rsid w:val="004315DD"/>
    <w:rsid w:val="00433819"/>
    <w:rsid w:val="0043490C"/>
    <w:rsid w:val="00434FD5"/>
    <w:rsid w:val="00435792"/>
    <w:rsid w:val="00437B7E"/>
    <w:rsid w:val="004406DA"/>
    <w:rsid w:val="00441B07"/>
    <w:rsid w:val="004433D6"/>
    <w:rsid w:val="004458AD"/>
    <w:rsid w:val="00446293"/>
    <w:rsid w:val="0045339D"/>
    <w:rsid w:val="00453C0A"/>
    <w:rsid w:val="00456238"/>
    <w:rsid w:val="0045793B"/>
    <w:rsid w:val="004609E4"/>
    <w:rsid w:val="004616E0"/>
    <w:rsid w:val="004619DC"/>
    <w:rsid w:val="00463ECB"/>
    <w:rsid w:val="004652C9"/>
    <w:rsid w:val="00466E7B"/>
    <w:rsid w:val="00470062"/>
    <w:rsid w:val="00470C8C"/>
    <w:rsid w:val="00471ED1"/>
    <w:rsid w:val="00471F8B"/>
    <w:rsid w:val="0047274D"/>
    <w:rsid w:val="00473357"/>
    <w:rsid w:val="00475C58"/>
    <w:rsid w:val="00475DBD"/>
    <w:rsid w:val="00475DC4"/>
    <w:rsid w:val="00476365"/>
    <w:rsid w:val="004777A2"/>
    <w:rsid w:val="00480FF6"/>
    <w:rsid w:val="004816AB"/>
    <w:rsid w:val="00482745"/>
    <w:rsid w:val="004834F7"/>
    <w:rsid w:val="00486262"/>
    <w:rsid w:val="00487252"/>
    <w:rsid w:val="00494843"/>
    <w:rsid w:val="00495FD9"/>
    <w:rsid w:val="004962E4"/>
    <w:rsid w:val="00497BA4"/>
    <w:rsid w:val="004A0BBE"/>
    <w:rsid w:val="004A0E1A"/>
    <w:rsid w:val="004A1146"/>
    <w:rsid w:val="004A1BC4"/>
    <w:rsid w:val="004A2958"/>
    <w:rsid w:val="004A2B46"/>
    <w:rsid w:val="004A2BE7"/>
    <w:rsid w:val="004A39A1"/>
    <w:rsid w:val="004A3EE0"/>
    <w:rsid w:val="004A62B6"/>
    <w:rsid w:val="004B0E7C"/>
    <w:rsid w:val="004B1398"/>
    <w:rsid w:val="004B23AA"/>
    <w:rsid w:val="004B2684"/>
    <w:rsid w:val="004B3040"/>
    <w:rsid w:val="004B30A1"/>
    <w:rsid w:val="004B5255"/>
    <w:rsid w:val="004B5C4C"/>
    <w:rsid w:val="004C0A59"/>
    <w:rsid w:val="004C2388"/>
    <w:rsid w:val="004C2D76"/>
    <w:rsid w:val="004C2EC3"/>
    <w:rsid w:val="004C305A"/>
    <w:rsid w:val="004C55C0"/>
    <w:rsid w:val="004C5F89"/>
    <w:rsid w:val="004C657D"/>
    <w:rsid w:val="004C775F"/>
    <w:rsid w:val="004D1400"/>
    <w:rsid w:val="004D14A1"/>
    <w:rsid w:val="004D764C"/>
    <w:rsid w:val="004D7872"/>
    <w:rsid w:val="004E0AC9"/>
    <w:rsid w:val="004E0C6F"/>
    <w:rsid w:val="004E2C2C"/>
    <w:rsid w:val="004E466D"/>
    <w:rsid w:val="004E4721"/>
    <w:rsid w:val="004E4D02"/>
    <w:rsid w:val="004E59D4"/>
    <w:rsid w:val="004E62F9"/>
    <w:rsid w:val="004E7275"/>
    <w:rsid w:val="004F009C"/>
    <w:rsid w:val="004F0F4C"/>
    <w:rsid w:val="004F5248"/>
    <w:rsid w:val="004F5ACB"/>
    <w:rsid w:val="004F5E7E"/>
    <w:rsid w:val="004F678C"/>
    <w:rsid w:val="00500849"/>
    <w:rsid w:val="00504357"/>
    <w:rsid w:val="00505181"/>
    <w:rsid w:val="0051033D"/>
    <w:rsid w:val="00510760"/>
    <w:rsid w:val="00511951"/>
    <w:rsid w:val="005130C6"/>
    <w:rsid w:val="0051320F"/>
    <w:rsid w:val="00513DA2"/>
    <w:rsid w:val="00516CE5"/>
    <w:rsid w:val="00521E40"/>
    <w:rsid w:val="00524D16"/>
    <w:rsid w:val="0052532D"/>
    <w:rsid w:val="005262C0"/>
    <w:rsid w:val="005265DB"/>
    <w:rsid w:val="00530812"/>
    <w:rsid w:val="00531138"/>
    <w:rsid w:val="005317BC"/>
    <w:rsid w:val="00532530"/>
    <w:rsid w:val="00532987"/>
    <w:rsid w:val="005343FF"/>
    <w:rsid w:val="005367A9"/>
    <w:rsid w:val="00536821"/>
    <w:rsid w:val="00537502"/>
    <w:rsid w:val="005404F7"/>
    <w:rsid w:val="0054069D"/>
    <w:rsid w:val="00540D44"/>
    <w:rsid w:val="00542A2D"/>
    <w:rsid w:val="00543118"/>
    <w:rsid w:val="00543640"/>
    <w:rsid w:val="0054493E"/>
    <w:rsid w:val="00544B84"/>
    <w:rsid w:val="005454C1"/>
    <w:rsid w:val="00547079"/>
    <w:rsid w:val="00547D4E"/>
    <w:rsid w:val="00551958"/>
    <w:rsid w:val="00551B73"/>
    <w:rsid w:val="005523BE"/>
    <w:rsid w:val="00552866"/>
    <w:rsid w:val="00554F75"/>
    <w:rsid w:val="00555062"/>
    <w:rsid w:val="005555CA"/>
    <w:rsid w:val="00556B5B"/>
    <w:rsid w:val="00556EE0"/>
    <w:rsid w:val="00557A6D"/>
    <w:rsid w:val="005611A5"/>
    <w:rsid w:val="00562492"/>
    <w:rsid w:val="00562792"/>
    <w:rsid w:val="00563235"/>
    <w:rsid w:val="005657F8"/>
    <w:rsid w:val="00570944"/>
    <w:rsid w:val="00572952"/>
    <w:rsid w:val="00572B85"/>
    <w:rsid w:val="00573325"/>
    <w:rsid w:val="005734BC"/>
    <w:rsid w:val="00573B0A"/>
    <w:rsid w:val="005747DB"/>
    <w:rsid w:val="00575DD2"/>
    <w:rsid w:val="00576A72"/>
    <w:rsid w:val="00576AB7"/>
    <w:rsid w:val="00576E3A"/>
    <w:rsid w:val="0057765A"/>
    <w:rsid w:val="005833D7"/>
    <w:rsid w:val="005876B2"/>
    <w:rsid w:val="00594597"/>
    <w:rsid w:val="0059576A"/>
    <w:rsid w:val="00597398"/>
    <w:rsid w:val="005A00C1"/>
    <w:rsid w:val="005A03B0"/>
    <w:rsid w:val="005A37C6"/>
    <w:rsid w:val="005A477B"/>
    <w:rsid w:val="005A4B3F"/>
    <w:rsid w:val="005A665E"/>
    <w:rsid w:val="005A70A1"/>
    <w:rsid w:val="005B1A95"/>
    <w:rsid w:val="005B483E"/>
    <w:rsid w:val="005B51B1"/>
    <w:rsid w:val="005B6453"/>
    <w:rsid w:val="005C00F7"/>
    <w:rsid w:val="005C4E6E"/>
    <w:rsid w:val="005C57DC"/>
    <w:rsid w:val="005C5902"/>
    <w:rsid w:val="005C5ED4"/>
    <w:rsid w:val="005D1913"/>
    <w:rsid w:val="005D266D"/>
    <w:rsid w:val="005D2C2F"/>
    <w:rsid w:val="005D39DC"/>
    <w:rsid w:val="005D65D0"/>
    <w:rsid w:val="005D7186"/>
    <w:rsid w:val="005E022D"/>
    <w:rsid w:val="005E10AC"/>
    <w:rsid w:val="005E126A"/>
    <w:rsid w:val="005E1580"/>
    <w:rsid w:val="005E68CD"/>
    <w:rsid w:val="005E7DFC"/>
    <w:rsid w:val="005F03F0"/>
    <w:rsid w:val="005F21A2"/>
    <w:rsid w:val="005F2A7F"/>
    <w:rsid w:val="005F3A1C"/>
    <w:rsid w:val="005F611C"/>
    <w:rsid w:val="005F76A3"/>
    <w:rsid w:val="00600E34"/>
    <w:rsid w:val="00602039"/>
    <w:rsid w:val="00604262"/>
    <w:rsid w:val="00610C1F"/>
    <w:rsid w:val="00610C8C"/>
    <w:rsid w:val="00610EF0"/>
    <w:rsid w:val="00611078"/>
    <w:rsid w:val="00611D1E"/>
    <w:rsid w:val="00613115"/>
    <w:rsid w:val="00613147"/>
    <w:rsid w:val="00616145"/>
    <w:rsid w:val="00617A07"/>
    <w:rsid w:val="006202C4"/>
    <w:rsid w:val="00622173"/>
    <w:rsid w:val="00622D37"/>
    <w:rsid w:val="006236E0"/>
    <w:rsid w:val="00623E75"/>
    <w:rsid w:val="00626A11"/>
    <w:rsid w:val="006326C6"/>
    <w:rsid w:val="0063362C"/>
    <w:rsid w:val="00635272"/>
    <w:rsid w:val="00635695"/>
    <w:rsid w:val="00635D17"/>
    <w:rsid w:val="00637DE1"/>
    <w:rsid w:val="00637ECD"/>
    <w:rsid w:val="006401BD"/>
    <w:rsid w:val="006445B0"/>
    <w:rsid w:val="006474C7"/>
    <w:rsid w:val="00653491"/>
    <w:rsid w:val="006541E7"/>
    <w:rsid w:val="00656823"/>
    <w:rsid w:val="00656A18"/>
    <w:rsid w:val="00660215"/>
    <w:rsid w:val="006609AD"/>
    <w:rsid w:val="006609EE"/>
    <w:rsid w:val="00662C55"/>
    <w:rsid w:val="006639C3"/>
    <w:rsid w:val="00665AF1"/>
    <w:rsid w:val="00667EEE"/>
    <w:rsid w:val="00667F68"/>
    <w:rsid w:val="006718E8"/>
    <w:rsid w:val="00671B41"/>
    <w:rsid w:val="006749DB"/>
    <w:rsid w:val="00675340"/>
    <w:rsid w:val="00675581"/>
    <w:rsid w:val="00675D7D"/>
    <w:rsid w:val="00676BA5"/>
    <w:rsid w:val="006816DC"/>
    <w:rsid w:val="00681EC5"/>
    <w:rsid w:val="00685C3D"/>
    <w:rsid w:val="00686025"/>
    <w:rsid w:val="00690009"/>
    <w:rsid w:val="00690E9C"/>
    <w:rsid w:val="006913B1"/>
    <w:rsid w:val="00692F53"/>
    <w:rsid w:val="00694953"/>
    <w:rsid w:val="0069616A"/>
    <w:rsid w:val="00696A37"/>
    <w:rsid w:val="00697EA6"/>
    <w:rsid w:val="006A0714"/>
    <w:rsid w:val="006A08AA"/>
    <w:rsid w:val="006A24FA"/>
    <w:rsid w:val="006A3831"/>
    <w:rsid w:val="006A55A9"/>
    <w:rsid w:val="006A5A6B"/>
    <w:rsid w:val="006B0B87"/>
    <w:rsid w:val="006B14EC"/>
    <w:rsid w:val="006B2C52"/>
    <w:rsid w:val="006B38AD"/>
    <w:rsid w:val="006B527F"/>
    <w:rsid w:val="006B57AC"/>
    <w:rsid w:val="006B58F3"/>
    <w:rsid w:val="006B7097"/>
    <w:rsid w:val="006C23B1"/>
    <w:rsid w:val="006C3071"/>
    <w:rsid w:val="006C3959"/>
    <w:rsid w:val="006C3E6D"/>
    <w:rsid w:val="006C473D"/>
    <w:rsid w:val="006D00B4"/>
    <w:rsid w:val="006D2130"/>
    <w:rsid w:val="006D3C7C"/>
    <w:rsid w:val="006D3CA2"/>
    <w:rsid w:val="006D4327"/>
    <w:rsid w:val="006D4502"/>
    <w:rsid w:val="006D6A29"/>
    <w:rsid w:val="006D7067"/>
    <w:rsid w:val="006E0FCE"/>
    <w:rsid w:val="006E2B41"/>
    <w:rsid w:val="006E31C9"/>
    <w:rsid w:val="006E4B82"/>
    <w:rsid w:val="006E6CF3"/>
    <w:rsid w:val="006E6DED"/>
    <w:rsid w:val="006F0902"/>
    <w:rsid w:val="006F0FD3"/>
    <w:rsid w:val="006F49BE"/>
    <w:rsid w:val="006F5468"/>
    <w:rsid w:val="006F619B"/>
    <w:rsid w:val="006F61DB"/>
    <w:rsid w:val="006F6D0D"/>
    <w:rsid w:val="006F6FC1"/>
    <w:rsid w:val="006F7706"/>
    <w:rsid w:val="006F7F9F"/>
    <w:rsid w:val="00700A0A"/>
    <w:rsid w:val="00701A94"/>
    <w:rsid w:val="0070240C"/>
    <w:rsid w:val="00702B04"/>
    <w:rsid w:val="00702E3A"/>
    <w:rsid w:val="00703C85"/>
    <w:rsid w:val="00703D3B"/>
    <w:rsid w:val="0070452A"/>
    <w:rsid w:val="00706809"/>
    <w:rsid w:val="0070685F"/>
    <w:rsid w:val="00710390"/>
    <w:rsid w:val="00710B5C"/>
    <w:rsid w:val="0071134D"/>
    <w:rsid w:val="007119E8"/>
    <w:rsid w:val="00711A7A"/>
    <w:rsid w:val="00711C2A"/>
    <w:rsid w:val="00711E2C"/>
    <w:rsid w:val="007133E7"/>
    <w:rsid w:val="007136B3"/>
    <w:rsid w:val="00713A5B"/>
    <w:rsid w:val="0071570B"/>
    <w:rsid w:val="00715D80"/>
    <w:rsid w:val="00721AC2"/>
    <w:rsid w:val="00722D34"/>
    <w:rsid w:val="00722F98"/>
    <w:rsid w:val="00723A51"/>
    <w:rsid w:val="00725363"/>
    <w:rsid w:val="00725EC2"/>
    <w:rsid w:val="00726131"/>
    <w:rsid w:val="0073283C"/>
    <w:rsid w:val="007350EB"/>
    <w:rsid w:val="00736627"/>
    <w:rsid w:val="00736A34"/>
    <w:rsid w:val="007375C3"/>
    <w:rsid w:val="00737FD1"/>
    <w:rsid w:val="007420C7"/>
    <w:rsid w:val="00743C57"/>
    <w:rsid w:val="00743CB8"/>
    <w:rsid w:val="007441DE"/>
    <w:rsid w:val="00745FEE"/>
    <w:rsid w:val="007460F3"/>
    <w:rsid w:val="00746139"/>
    <w:rsid w:val="007465C3"/>
    <w:rsid w:val="00747DEC"/>
    <w:rsid w:val="00750D5E"/>
    <w:rsid w:val="0075357D"/>
    <w:rsid w:val="007538FD"/>
    <w:rsid w:val="00754068"/>
    <w:rsid w:val="00754079"/>
    <w:rsid w:val="00754DED"/>
    <w:rsid w:val="007551AF"/>
    <w:rsid w:val="00756438"/>
    <w:rsid w:val="00756B3F"/>
    <w:rsid w:val="00757C91"/>
    <w:rsid w:val="007618D6"/>
    <w:rsid w:val="00761C12"/>
    <w:rsid w:val="00762B6F"/>
    <w:rsid w:val="007638D0"/>
    <w:rsid w:val="00763A97"/>
    <w:rsid w:val="00763E9E"/>
    <w:rsid w:val="00770E9D"/>
    <w:rsid w:val="00771E41"/>
    <w:rsid w:val="007760F7"/>
    <w:rsid w:val="0077641F"/>
    <w:rsid w:val="007769F5"/>
    <w:rsid w:val="007819FA"/>
    <w:rsid w:val="0078438A"/>
    <w:rsid w:val="00784543"/>
    <w:rsid w:val="007847EC"/>
    <w:rsid w:val="007852C4"/>
    <w:rsid w:val="00785806"/>
    <w:rsid w:val="00787A10"/>
    <w:rsid w:val="007921E6"/>
    <w:rsid w:val="00795557"/>
    <w:rsid w:val="00795EA6"/>
    <w:rsid w:val="00796F97"/>
    <w:rsid w:val="007A07C6"/>
    <w:rsid w:val="007A1E56"/>
    <w:rsid w:val="007A1EBE"/>
    <w:rsid w:val="007A2190"/>
    <w:rsid w:val="007A22C3"/>
    <w:rsid w:val="007A2BDC"/>
    <w:rsid w:val="007A49E9"/>
    <w:rsid w:val="007A78CD"/>
    <w:rsid w:val="007B0281"/>
    <w:rsid w:val="007B05ED"/>
    <w:rsid w:val="007B06BA"/>
    <w:rsid w:val="007B0B2D"/>
    <w:rsid w:val="007B19E7"/>
    <w:rsid w:val="007B25AA"/>
    <w:rsid w:val="007B39BE"/>
    <w:rsid w:val="007B4584"/>
    <w:rsid w:val="007B6A25"/>
    <w:rsid w:val="007C0451"/>
    <w:rsid w:val="007C074E"/>
    <w:rsid w:val="007C6541"/>
    <w:rsid w:val="007C66A5"/>
    <w:rsid w:val="007C7DFA"/>
    <w:rsid w:val="007D0E4D"/>
    <w:rsid w:val="007D1019"/>
    <w:rsid w:val="007D30E6"/>
    <w:rsid w:val="007D3F0A"/>
    <w:rsid w:val="007D44BD"/>
    <w:rsid w:val="007D5E64"/>
    <w:rsid w:val="007D601E"/>
    <w:rsid w:val="007D685F"/>
    <w:rsid w:val="007D6B8B"/>
    <w:rsid w:val="007D71E6"/>
    <w:rsid w:val="007E0691"/>
    <w:rsid w:val="007E1FC3"/>
    <w:rsid w:val="007E4E1C"/>
    <w:rsid w:val="007E6FAD"/>
    <w:rsid w:val="007E7389"/>
    <w:rsid w:val="007F1F0D"/>
    <w:rsid w:val="007F4DB8"/>
    <w:rsid w:val="007F57C0"/>
    <w:rsid w:val="007F68D3"/>
    <w:rsid w:val="00801FEB"/>
    <w:rsid w:val="008028F2"/>
    <w:rsid w:val="00802B69"/>
    <w:rsid w:val="0080397E"/>
    <w:rsid w:val="008043AD"/>
    <w:rsid w:val="008047E0"/>
    <w:rsid w:val="00806A72"/>
    <w:rsid w:val="008076FA"/>
    <w:rsid w:val="00807CD9"/>
    <w:rsid w:val="00810187"/>
    <w:rsid w:val="00810ADF"/>
    <w:rsid w:val="008129BB"/>
    <w:rsid w:val="00812BE9"/>
    <w:rsid w:val="008130F5"/>
    <w:rsid w:val="00815BB2"/>
    <w:rsid w:val="00816EDD"/>
    <w:rsid w:val="008219ED"/>
    <w:rsid w:val="008222FE"/>
    <w:rsid w:val="0082361A"/>
    <w:rsid w:val="008251AF"/>
    <w:rsid w:val="00826619"/>
    <w:rsid w:val="00826773"/>
    <w:rsid w:val="00826A8C"/>
    <w:rsid w:val="00826D3E"/>
    <w:rsid w:val="008314BF"/>
    <w:rsid w:val="00831A30"/>
    <w:rsid w:val="00832063"/>
    <w:rsid w:val="00833F11"/>
    <w:rsid w:val="008348D8"/>
    <w:rsid w:val="008349C8"/>
    <w:rsid w:val="00834DF5"/>
    <w:rsid w:val="008351E3"/>
    <w:rsid w:val="00835443"/>
    <w:rsid w:val="00835D48"/>
    <w:rsid w:val="008360FD"/>
    <w:rsid w:val="00836237"/>
    <w:rsid w:val="0084000C"/>
    <w:rsid w:val="0084389E"/>
    <w:rsid w:val="0084572F"/>
    <w:rsid w:val="00846CB1"/>
    <w:rsid w:val="00846E88"/>
    <w:rsid w:val="0084705A"/>
    <w:rsid w:val="008473B2"/>
    <w:rsid w:val="00847A11"/>
    <w:rsid w:val="00852264"/>
    <w:rsid w:val="00853C5F"/>
    <w:rsid w:val="008557D8"/>
    <w:rsid w:val="00855DAD"/>
    <w:rsid w:val="008577E9"/>
    <w:rsid w:val="008606E8"/>
    <w:rsid w:val="00860D1A"/>
    <w:rsid w:val="00863250"/>
    <w:rsid w:val="008633E2"/>
    <w:rsid w:val="008656F6"/>
    <w:rsid w:val="00867946"/>
    <w:rsid w:val="008706AB"/>
    <w:rsid w:val="00875322"/>
    <w:rsid w:val="008764D9"/>
    <w:rsid w:val="00876A6E"/>
    <w:rsid w:val="00876AD1"/>
    <w:rsid w:val="00876EB4"/>
    <w:rsid w:val="008770AA"/>
    <w:rsid w:val="00877394"/>
    <w:rsid w:val="00880399"/>
    <w:rsid w:val="0088149A"/>
    <w:rsid w:val="00883F41"/>
    <w:rsid w:val="00884F77"/>
    <w:rsid w:val="00885EF0"/>
    <w:rsid w:val="008861D7"/>
    <w:rsid w:val="00886D5A"/>
    <w:rsid w:val="00887833"/>
    <w:rsid w:val="00890027"/>
    <w:rsid w:val="00893D48"/>
    <w:rsid w:val="00894C9B"/>
    <w:rsid w:val="00894E67"/>
    <w:rsid w:val="008957D8"/>
    <w:rsid w:val="008A0CEB"/>
    <w:rsid w:val="008A11B5"/>
    <w:rsid w:val="008A1D62"/>
    <w:rsid w:val="008A1DEC"/>
    <w:rsid w:val="008A2597"/>
    <w:rsid w:val="008A2DED"/>
    <w:rsid w:val="008B3036"/>
    <w:rsid w:val="008B3E57"/>
    <w:rsid w:val="008C0D0E"/>
    <w:rsid w:val="008C2B43"/>
    <w:rsid w:val="008C468A"/>
    <w:rsid w:val="008C621B"/>
    <w:rsid w:val="008C7094"/>
    <w:rsid w:val="008D17FF"/>
    <w:rsid w:val="008D24A7"/>
    <w:rsid w:val="008D4384"/>
    <w:rsid w:val="008D447D"/>
    <w:rsid w:val="008D5D57"/>
    <w:rsid w:val="008D5E8B"/>
    <w:rsid w:val="008D776B"/>
    <w:rsid w:val="008E12D4"/>
    <w:rsid w:val="008E3752"/>
    <w:rsid w:val="008E387C"/>
    <w:rsid w:val="008E4436"/>
    <w:rsid w:val="008E5940"/>
    <w:rsid w:val="008E6E82"/>
    <w:rsid w:val="008E7AB2"/>
    <w:rsid w:val="008F0471"/>
    <w:rsid w:val="008F0C02"/>
    <w:rsid w:val="008F155D"/>
    <w:rsid w:val="008F1DEA"/>
    <w:rsid w:val="008F40F6"/>
    <w:rsid w:val="008F6714"/>
    <w:rsid w:val="008F7037"/>
    <w:rsid w:val="00900D51"/>
    <w:rsid w:val="00901287"/>
    <w:rsid w:val="00904828"/>
    <w:rsid w:val="00905C5C"/>
    <w:rsid w:val="00906092"/>
    <w:rsid w:val="00906626"/>
    <w:rsid w:val="00910260"/>
    <w:rsid w:val="009109F4"/>
    <w:rsid w:val="00910D12"/>
    <w:rsid w:val="00914A2D"/>
    <w:rsid w:val="00914C86"/>
    <w:rsid w:val="009151B1"/>
    <w:rsid w:val="00920AC7"/>
    <w:rsid w:val="00920B48"/>
    <w:rsid w:val="00920B62"/>
    <w:rsid w:val="0092171E"/>
    <w:rsid w:val="00923D27"/>
    <w:rsid w:val="00924416"/>
    <w:rsid w:val="009250A2"/>
    <w:rsid w:val="009267A0"/>
    <w:rsid w:val="00927814"/>
    <w:rsid w:val="009305C0"/>
    <w:rsid w:val="009308FE"/>
    <w:rsid w:val="00930A86"/>
    <w:rsid w:val="00932569"/>
    <w:rsid w:val="00935FAA"/>
    <w:rsid w:val="0094076D"/>
    <w:rsid w:val="009410A3"/>
    <w:rsid w:val="009431F9"/>
    <w:rsid w:val="00943C17"/>
    <w:rsid w:val="00945290"/>
    <w:rsid w:val="00945A4E"/>
    <w:rsid w:val="00945F74"/>
    <w:rsid w:val="0095067B"/>
    <w:rsid w:val="00950ADF"/>
    <w:rsid w:val="009515E5"/>
    <w:rsid w:val="00951B27"/>
    <w:rsid w:val="00954BFD"/>
    <w:rsid w:val="00955EA3"/>
    <w:rsid w:val="009567F1"/>
    <w:rsid w:val="00960477"/>
    <w:rsid w:val="00961F8D"/>
    <w:rsid w:val="00962C17"/>
    <w:rsid w:val="00962CEB"/>
    <w:rsid w:val="00964A77"/>
    <w:rsid w:val="00964E13"/>
    <w:rsid w:val="0096750A"/>
    <w:rsid w:val="0096755B"/>
    <w:rsid w:val="00970173"/>
    <w:rsid w:val="00970B8F"/>
    <w:rsid w:val="009724C5"/>
    <w:rsid w:val="00972A8D"/>
    <w:rsid w:val="00972DD8"/>
    <w:rsid w:val="00972F94"/>
    <w:rsid w:val="00974BDA"/>
    <w:rsid w:val="00974F57"/>
    <w:rsid w:val="00976A0F"/>
    <w:rsid w:val="0098087E"/>
    <w:rsid w:val="009820D9"/>
    <w:rsid w:val="009828A4"/>
    <w:rsid w:val="00984DDE"/>
    <w:rsid w:val="0098552D"/>
    <w:rsid w:val="00987299"/>
    <w:rsid w:val="00987BE1"/>
    <w:rsid w:val="009903DB"/>
    <w:rsid w:val="00990D1F"/>
    <w:rsid w:val="00992BC4"/>
    <w:rsid w:val="00995CFB"/>
    <w:rsid w:val="00995D26"/>
    <w:rsid w:val="00996507"/>
    <w:rsid w:val="00997D0C"/>
    <w:rsid w:val="009A08BD"/>
    <w:rsid w:val="009A493C"/>
    <w:rsid w:val="009A68DA"/>
    <w:rsid w:val="009A7B3E"/>
    <w:rsid w:val="009B0D50"/>
    <w:rsid w:val="009B1030"/>
    <w:rsid w:val="009B1628"/>
    <w:rsid w:val="009B217C"/>
    <w:rsid w:val="009B3C1F"/>
    <w:rsid w:val="009B43CC"/>
    <w:rsid w:val="009B575A"/>
    <w:rsid w:val="009B74B9"/>
    <w:rsid w:val="009B7E40"/>
    <w:rsid w:val="009C0094"/>
    <w:rsid w:val="009C3C16"/>
    <w:rsid w:val="009C4F84"/>
    <w:rsid w:val="009C6EF9"/>
    <w:rsid w:val="009D08CD"/>
    <w:rsid w:val="009D23CD"/>
    <w:rsid w:val="009D468C"/>
    <w:rsid w:val="009D5623"/>
    <w:rsid w:val="009D59FA"/>
    <w:rsid w:val="009D7605"/>
    <w:rsid w:val="009D7AA0"/>
    <w:rsid w:val="009D7B10"/>
    <w:rsid w:val="009D7CEA"/>
    <w:rsid w:val="009E1BB6"/>
    <w:rsid w:val="009E1F21"/>
    <w:rsid w:val="009E308F"/>
    <w:rsid w:val="009E65E4"/>
    <w:rsid w:val="009E6648"/>
    <w:rsid w:val="009E7BD4"/>
    <w:rsid w:val="009F0143"/>
    <w:rsid w:val="009F04AB"/>
    <w:rsid w:val="009F0AEC"/>
    <w:rsid w:val="009F0D3E"/>
    <w:rsid w:val="009F1A40"/>
    <w:rsid w:val="009F5DF0"/>
    <w:rsid w:val="00A00AAF"/>
    <w:rsid w:val="00A01834"/>
    <w:rsid w:val="00A01DAE"/>
    <w:rsid w:val="00A01ED0"/>
    <w:rsid w:val="00A0266F"/>
    <w:rsid w:val="00A02FDD"/>
    <w:rsid w:val="00A03921"/>
    <w:rsid w:val="00A05730"/>
    <w:rsid w:val="00A05D83"/>
    <w:rsid w:val="00A05F28"/>
    <w:rsid w:val="00A05FD3"/>
    <w:rsid w:val="00A10A7F"/>
    <w:rsid w:val="00A10E50"/>
    <w:rsid w:val="00A11427"/>
    <w:rsid w:val="00A12390"/>
    <w:rsid w:val="00A12DD0"/>
    <w:rsid w:val="00A130F5"/>
    <w:rsid w:val="00A13332"/>
    <w:rsid w:val="00A133FD"/>
    <w:rsid w:val="00A1428B"/>
    <w:rsid w:val="00A14A20"/>
    <w:rsid w:val="00A150BD"/>
    <w:rsid w:val="00A15188"/>
    <w:rsid w:val="00A159A4"/>
    <w:rsid w:val="00A15FFC"/>
    <w:rsid w:val="00A211C3"/>
    <w:rsid w:val="00A21D85"/>
    <w:rsid w:val="00A22168"/>
    <w:rsid w:val="00A224E6"/>
    <w:rsid w:val="00A230CF"/>
    <w:rsid w:val="00A23880"/>
    <w:rsid w:val="00A2773A"/>
    <w:rsid w:val="00A30C32"/>
    <w:rsid w:val="00A312E0"/>
    <w:rsid w:val="00A315B5"/>
    <w:rsid w:val="00A31A6F"/>
    <w:rsid w:val="00A33B5B"/>
    <w:rsid w:val="00A33BF3"/>
    <w:rsid w:val="00A35879"/>
    <w:rsid w:val="00A407E6"/>
    <w:rsid w:val="00A4181D"/>
    <w:rsid w:val="00A41921"/>
    <w:rsid w:val="00A42440"/>
    <w:rsid w:val="00A4355B"/>
    <w:rsid w:val="00A45509"/>
    <w:rsid w:val="00A462CC"/>
    <w:rsid w:val="00A46932"/>
    <w:rsid w:val="00A46A7D"/>
    <w:rsid w:val="00A47E19"/>
    <w:rsid w:val="00A50A36"/>
    <w:rsid w:val="00A50D1B"/>
    <w:rsid w:val="00A51A7F"/>
    <w:rsid w:val="00A5292F"/>
    <w:rsid w:val="00A52FA3"/>
    <w:rsid w:val="00A55326"/>
    <w:rsid w:val="00A570C5"/>
    <w:rsid w:val="00A61E00"/>
    <w:rsid w:val="00A63BE7"/>
    <w:rsid w:val="00A660C8"/>
    <w:rsid w:val="00A67CD0"/>
    <w:rsid w:val="00A70616"/>
    <w:rsid w:val="00A70C0F"/>
    <w:rsid w:val="00A721FE"/>
    <w:rsid w:val="00A77BC3"/>
    <w:rsid w:val="00A849FF"/>
    <w:rsid w:val="00A873DC"/>
    <w:rsid w:val="00A879B8"/>
    <w:rsid w:val="00A92788"/>
    <w:rsid w:val="00A92DC9"/>
    <w:rsid w:val="00A936C5"/>
    <w:rsid w:val="00A94696"/>
    <w:rsid w:val="00A972A3"/>
    <w:rsid w:val="00AA0509"/>
    <w:rsid w:val="00AA1870"/>
    <w:rsid w:val="00AA2D61"/>
    <w:rsid w:val="00AA40CA"/>
    <w:rsid w:val="00AA6246"/>
    <w:rsid w:val="00AA6AAD"/>
    <w:rsid w:val="00AA7584"/>
    <w:rsid w:val="00AA7949"/>
    <w:rsid w:val="00AB0898"/>
    <w:rsid w:val="00AB0E82"/>
    <w:rsid w:val="00AB12FB"/>
    <w:rsid w:val="00AB1DF8"/>
    <w:rsid w:val="00AB281D"/>
    <w:rsid w:val="00AB2AA7"/>
    <w:rsid w:val="00AB5AFB"/>
    <w:rsid w:val="00AB7D56"/>
    <w:rsid w:val="00AC02A0"/>
    <w:rsid w:val="00AC0F93"/>
    <w:rsid w:val="00AC1343"/>
    <w:rsid w:val="00AC32A6"/>
    <w:rsid w:val="00AC456C"/>
    <w:rsid w:val="00AC4626"/>
    <w:rsid w:val="00AC5D5E"/>
    <w:rsid w:val="00AC6FF8"/>
    <w:rsid w:val="00AD05BC"/>
    <w:rsid w:val="00AD1145"/>
    <w:rsid w:val="00AD138E"/>
    <w:rsid w:val="00AD2BB4"/>
    <w:rsid w:val="00AD39F2"/>
    <w:rsid w:val="00AD3CD4"/>
    <w:rsid w:val="00AE10D4"/>
    <w:rsid w:val="00AE4A1C"/>
    <w:rsid w:val="00AE4D08"/>
    <w:rsid w:val="00AE5BB1"/>
    <w:rsid w:val="00AE6B58"/>
    <w:rsid w:val="00AE7317"/>
    <w:rsid w:val="00AE7EB3"/>
    <w:rsid w:val="00AF0C70"/>
    <w:rsid w:val="00AF0CB7"/>
    <w:rsid w:val="00AF1536"/>
    <w:rsid w:val="00AF23AC"/>
    <w:rsid w:val="00AF32D6"/>
    <w:rsid w:val="00AF44A4"/>
    <w:rsid w:val="00AF5A48"/>
    <w:rsid w:val="00AF61C3"/>
    <w:rsid w:val="00AF646E"/>
    <w:rsid w:val="00AF6688"/>
    <w:rsid w:val="00AF6AF3"/>
    <w:rsid w:val="00AF6FDF"/>
    <w:rsid w:val="00AF756B"/>
    <w:rsid w:val="00B01E05"/>
    <w:rsid w:val="00B0316C"/>
    <w:rsid w:val="00B05D91"/>
    <w:rsid w:val="00B07ECD"/>
    <w:rsid w:val="00B13F43"/>
    <w:rsid w:val="00B1461C"/>
    <w:rsid w:val="00B15804"/>
    <w:rsid w:val="00B17593"/>
    <w:rsid w:val="00B201A4"/>
    <w:rsid w:val="00B20341"/>
    <w:rsid w:val="00B20B09"/>
    <w:rsid w:val="00B22186"/>
    <w:rsid w:val="00B22B01"/>
    <w:rsid w:val="00B23B7D"/>
    <w:rsid w:val="00B23C9F"/>
    <w:rsid w:val="00B2444D"/>
    <w:rsid w:val="00B25F02"/>
    <w:rsid w:val="00B2616A"/>
    <w:rsid w:val="00B264A2"/>
    <w:rsid w:val="00B267C2"/>
    <w:rsid w:val="00B31C6E"/>
    <w:rsid w:val="00B3480E"/>
    <w:rsid w:val="00B34DF2"/>
    <w:rsid w:val="00B3546B"/>
    <w:rsid w:val="00B42117"/>
    <w:rsid w:val="00B426AB"/>
    <w:rsid w:val="00B4291D"/>
    <w:rsid w:val="00B442FA"/>
    <w:rsid w:val="00B471BA"/>
    <w:rsid w:val="00B51265"/>
    <w:rsid w:val="00B5137E"/>
    <w:rsid w:val="00B52BC3"/>
    <w:rsid w:val="00B54F9A"/>
    <w:rsid w:val="00B55605"/>
    <w:rsid w:val="00B5625B"/>
    <w:rsid w:val="00B6003E"/>
    <w:rsid w:val="00B623B5"/>
    <w:rsid w:val="00B63759"/>
    <w:rsid w:val="00B6470D"/>
    <w:rsid w:val="00B705AB"/>
    <w:rsid w:val="00B7287D"/>
    <w:rsid w:val="00B728D1"/>
    <w:rsid w:val="00B72BCA"/>
    <w:rsid w:val="00B74F57"/>
    <w:rsid w:val="00B75BC5"/>
    <w:rsid w:val="00B761AF"/>
    <w:rsid w:val="00B80999"/>
    <w:rsid w:val="00B82466"/>
    <w:rsid w:val="00B8314C"/>
    <w:rsid w:val="00B83D86"/>
    <w:rsid w:val="00B847D2"/>
    <w:rsid w:val="00B90E83"/>
    <w:rsid w:val="00B92042"/>
    <w:rsid w:val="00B92417"/>
    <w:rsid w:val="00B92CE0"/>
    <w:rsid w:val="00B92FCA"/>
    <w:rsid w:val="00BA2139"/>
    <w:rsid w:val="00BA5A5D"/>
    <w:rsid w:val="00BB1EC0"/>
    <w:rsid w:val="00BB254E"/>
    <w:rsid w:val="00BB3199"/>
    <w:rsid w:val="00BB32E8"/>
    <w:rsid w:val="00BB56B9"/>
    <w:rsid w:val="00BB59C7"/>
    <w:rsid w:val="00BB7FB2"/>
    <w:rsid w:val="00BC2B3F"/>
    <w:rsid w:val="00BC4438"/>
    <w:rsid w:val="00BC702D"/>
    <w:rsid w:val="00BC7DF6"/>
    <w:rsid w:val="00BC7E44"/>
    <w:rsid w:val="00BD0C97"/>
    <w:rsid w:val="00BD1429"/>
    <w:rsid w:val="00BD1871"/>
    <w:rsid w:val="00BD33F8"/>
    <w:rsid w:val="00BD3ED3"/>
    <w:rsid w:val="00BD436C"/>
    <w:rsid w:val="00BD51E1"/>
    <w:rsid w:val="00BD692B"/>
    <w:rsid w:val="00BD7AC4"/>
    <w:rsid w:val="00BE25AF"/>
    <w:rsid w:val="00BE2D05"/>
    <w:rsid w:val="00BE3D63"/>
    <w:rsid w:val="00BE52DF"/>
    <w:rsid w:val="00BE5759"/>
    <w:rsid w:val="00BE5C63"/>
    <w:rsid w:val="00BE6821"/>
    <w:rsid w:val="00BE757B"/>
    <w:rsid w:val="00BE7CDF"/>
    <w:rsid w:val="00BF1869"/>
    <w:rsid w:val="00BF1F2F"/>
    <w:rsid w:val="00BF3711"/>
    <w:rsid w:val="00BF3D61"/>
    <w:rsid w:val="00BF4ED2"/>
    <w:rsid w:val="00BF5218"/>
    <w:rsid w:val="00BF6B63"/>
    <w:rsid w:val="00BF798D"/>
    <w:rsid w:val="00C0055A"/>
    <w:rsid w:val="00C007F7"/>
    <w:rsid w:val="00C00F9D"/>
    <w:rsid w:val="00C012EA"/>
    <w:rsid w:val="00C02083"/>
    <w:rsid w:val="00C02E42"/>
    <w:rsid w:val="00C035DC"/>
    <w:rsid w:val="00C0402C"/>
    <w:rsid w:val="00C04B65"/>
    <w:rsid w:val="00C105F0"/>
    <w:rsid w:val="00C11DD6"/>
    <w:rsid w:val="00C11DEB"/>
    <w:rsid w:val="00C13569"/>
    <w:rsid w:val="00C13A70"/>
    <w:rsid w:val="00C14C13"/>
    <w:rsid w:val="00C21E0E"/>
    <w:rsid w:val="00C225C0"/>
    <w:rsid w:val="00C240F2"/>
    <w:rsid w:val="00C30A45"/>
    <w:rsid w:val="00C310BB"/>
    <w:rsid w:val="00C359A1"/>
    <w:rsid w:val="00C36116"/>
    <w:rsid w:val="00C368D4"/>
    <w:rsid w:val="00C41735"/>
    <w:rsid w:val="00C42607"/>
    <w:rsid w:val="00C43A65"/>
    <w:rsid w:val="00C43D89"/>
    <w:rsid w:val="00C4439A"/>
    <w:rsid w:val="00C44B45"/>
    <w:rsid w:val="00C51219"/>
    <w:rsid w:val="00C52CEB"/>
    <w:rsid w:val="00C54841"/>
    <w:rsid w:val="00C54CDF"/>
    <w:rsid w:val="00C56304"/>
    <w:rsid w:val="00C568E9"/>
    <w:rsid w:val="00C56F11"/>
    <w:rsid w:val="00C6056A"/>
    <w:rsid w:val="00C608AB"/>
    <w:rsid w:val="00C637C9"/>
    <w:rsid w:val="00C71032"/>
    <w:rsid w:val="00C74944"/>
    <w:rsid w:val="00C74A3D"/>
    <w:rsid w:val="00C74AC4"/>
    <w:rsid w:val="00C77C75"/>
    <w:rsid w:val="00C80907"/>
    <w:rsid w:val="00C81018"/>
    <w:rsid w:val="00C81148"/>
    <w:rsid w:val="00C8326E"/>
    <w:rsid w:val="00C8330A"/>
    <w:rsid w:val="00C8490B"/>
    <w:rsid w:val="00C84CD3"/>
    <w:rsid w:val="00C87E9A"/>
    <w:rsid w:val="00C901B6"/>
    <w:rsid w:val="00C913F6"/>
    <w:rsid w:val="00C91D5A"/>
    <w:rsid w:val="00C93069"/>
    <w:rsid w:val="00C933A1"/>
    <w:rsid w:val="00C9361D"/>
    <w:rsid w:val="00C966EC"/>
    <w:rsid w:val="00C96761"/>
    <w:rsid w:val="00C97011"/>
    <w:rsid w:val="00C9747B"/>
    <w:rsid w:val="00CA1296"/>
    <w:rsid w:val="00CA2266"/>
    <w:rsid w:val="00CA25E3"/>
    <w:rsid w:val="00CA3436"/>
    <w:rsid w:val="00CA3A6C"/>
    <w:rsid w:val="00CA4E45"/>
    <w:rsid w:val="00CA5A51"/>
    <w:rsid w:val="00CA74B2"/>
    <w:rsid w:val="00CA78D3"/>
    <w:rsid w:val="00CB2998"/>
    <w:rsid w:val="00CB2AE9"/>
    <w:rsid w:val="00CB5562"/>
    <w:rsid w:val="00CB5F44"/>
    <w:rsid w:val="00CB6F89"/>
    <w:rsid w:val="00CC06A2"/>
    <w:rsid w:val="00CC0899"/>
    <w:rsid w:val="00CC1022"/>
    <w:rsid w:val="00CC26D8"/>
    <w:rsid w:val="00CC4AA3"/>
    <w:rsid w:val="00CC5906"/>
    <w:rsid w:val="00CC6D8E"/>
    <w:rsid w:val="00CC71EE"/>
    <w:rsid w:val="00CC7A08"/>
    <w:rsid w:val="00CD1012"/>
    <w:rsid w:val="00CD3A71"/>
    <w:rsid w:val="00CD4118"/>
    <w:rsid w:val="00CD4A1D"/>
    <w:rsid w:val="00CD6B1C"/>
    <w:rsid w:val="00CD6DE9"/>
    <w:rsid w:val="00CD76C8"/>
    <w:rsid w:val="00CE44C7"/>
    <w:rsid w:val="00CE4A7E"/>
    <w:rsid w:val="00CE543B"/>
    <w:rsid w:val="00CE78E0"/>
    <w:rsid w:val="00CF1386"/>
    <w:rsid w:val="00CF1666"/>
    <w:rsid w:val="00CF2757"/>
    <w:rsid w:val="00CF3513"/>
    <w:rsid w:val="00CF39AA"/>
    <w:rsid w:val="00CF3FCC"/>
    <w:rsid w:val="00CF44CE"/>
    <w:rsid w:val="00CF468C"/>
    <w:rsid w:val="00CF4C51"/>
    <w:rsid w:val="00CF57AA"/>
    <w:rsid w:val="00CF6931"/>
    <w:rsid w:val="00CF6F81"/>
    <w:rsid w:val="00CF7AF8"/>
    <w:rsid w:val="00CF7B83"/>
    <w:rsid w:val="00D0075A"/>
    <w:rsid w:val="00D01378"/>
    <w:rsid w:val="00D02509"/>
    <w:rsid w:val="00D0268E"/>
    <w:rsid w:val="00D07155"/>
    <w:rsid w:val="00D11C6C"/>
    <w:rsid w:val="00D11CF6"/>
    <w:rsid w:val="00D128D4"/>
    <w:rsid w:val="00D134D3"/>
    <w:rsid w:val="00D13C3A"/>
    <w:rsid w:val="00D15B6D"/>
    <w:rsid w:val="00D161FA"/>
    <w:rsid w:val="00D22645"/>
    <w:rsid w:val="00D25F0F"/>
    <w:rsid w:val="00D26937"/>
    <w:rsid w:val="00D26F4A"/>
    <w:rsid w:val="00D305B3"/>
    <w:rsid w:val="00D30C0F"/>
    <w:rsid w:val="00D31432"/>
    <w:rsid w:val="00D316F1"/>
    <w:rsid w:val="00D34134"/>
    <w:rsid w:val="00D34555"/>
    <w:rsid w:val="00D367CA"/>
    <w:rsid w:val="00D36C92"/>
    <w:rsid w:val="00D36E0D"/>
    <w:rsid w:val="00D37202"/>
    <w:rsid w:val="00D414A0"/>
    <w:rsid w:val="00D42264"/>
    <w:rsid w:val="00D431DD"/>
    <w:rsid w:val="00D45C44"/>
    <w:rsid w:val="00D47591"/>
    <w:rsid w:val="00D50266"/>
    <w:rsid w:val="00D53015"/>
    <w:rsid w:val="00D54747"/>
    <w:rsid w:val="00D54FE3"/>
    <w:rsid w:val="00D56295"/>
    <w:rsid w:val="00D57087"/>
    <w:rsid w:val="00D606C6"/>
    <w:rsid w:val="00D61294"/>
    <w:rsid w:val="00D6498A"/>
    <w:rsid w:val="00D65C89"/>
    <w:rsid w:val="00D66954"/>
    <w:rsid w:val="00D7025E"/>
    <w:rsid w:val="00D710D0"/>
    <w:rsid w:val="00D73506"/>
    <w:rsid w:val="00D75668"/>
    <w:rsid w:val="00D7789D"/>
    <w:rsid w:val="00D81949"/>
    <w:rsid w:val="00D81FB6"/>
    <w:rsid w:val="00D82FAC"/>
    <w:rsid w:val="00D85F0D"/>
    <w:rsid w:val="00D8728E"/>
    <w:rsid w:val="00D8776A"/>
    <w:rsid w:val="00D90E69"/>
    <w:rsid w:val="00D93024"/>
    <w:rsid w:val="00D9327C"/>
    <w:rsid w:val="00D93D64"/>
    <w:rsid w:val="00D95255"/>
    <w:rsid w:val="00D9573C"/>
    <w:rsid w:val="00D95993"/>
    <w:rsid w:val="00D97A11"/>
    <w:rsid w:val="00D97A73"/>
    <w:rsid w:val="00DA301F"/>
    <w:rsid w:val="00DA499D"/>
    <w:rsid w:val="00DA4D30"/>
    <w:rsid w:val="00DA5108"/>
    <w:rsid w:val="00DA73C6"/>
    <w:rsid w:val="00DA756D"/>
    <w:rsid w:val="00DB0224"/>
    <w:rsid w:val="00DB21AA"/>
    <w:rsid w:val="00DB58C1"/>
    <w:rsid w:val="00DB58E1"/>
    <w:rsid w:val="00DC1933"/>
    <w:rsid w:val="00DC229C"/>
    <w:rsid w:val="00DC238D"/>
    <w:rsid w:val="00DC379F"/>
    <w:rsid w:val="00DC3D72"/>
    <w:rsid w:val="00DC5346"/>
    <w:rsid w:val="00DC6CB1"/>
    <w:rsid w:val="00DC6D08"/>
    <w:rsid w:val="00DC78B8"/>
    <w:rsid w:val="00DC7AED"/>
    <w:rsid w:val="00DD07BD"/>
    <w:rsid w:val="00DD29DB"/>
    <w:rsid w:val="00DD3102"/>
    <w:rsid w:val="00DD3D1B"/>
    <w:rsid w:val="00DE0214"/>
    <w:rsid w:val="00DE22FA"/>
    <w:rsid w:val="00DE2611"/>
    <w:rsid w:val="00DE2736"/>
    <w:rsid w:val="00DE3BF4"/>
    <w:rsid w:val="00DE7036"/>
    <w:rsid w:val="00DE7A4F"/>
    <w:rsid w:val="00DF2CAA"/>
    <w:rsid w:val="00DF32C8"/>
    <w:rsid w:val="00DF5744"/>
    <w:rsid w:val="00DF7ADB"/>
    <w:rsid w:val="00E01A18"/>
    <w:rsid w:val="00E026D2"/>
    <w:rsid w:val="00E03686"/>
    <w:rsid w:val="00E05028"/>
    <w:rsid w:val="00E058A6"/>
    <w:rsid w:val="00E05931"/>
    <w:rsid w:val="00E05E79"/>
    <w:rsid w:val="00E06371"/>
    <w:rsid w:val="00E07AAC"/>
    <w:rsid w:val="00E10BB3"/>
    <w:rsid w:val="00E15C8C"/>
    <w:rsid w:val="00E15E70"/>
    <w:rsid w:val="00E16D43"/>
    <w:rsid w:val="00E20D3E"/>
    <w:rsid w:val="00E21D8E"/>
    <w:rsid w:val="00E232B7"/>
    <w:rsid w:val="00E23C1C"/>
    <w:rsid w:val="00E24359"/>
    <w:rsid w:val="00E24ED3"/>
    <w:rsid w:val="00E25C0F"/>
    <w:rsid w:val="00E31C0A"/>
    <w:rsid w:val="00E3225D"/>
    <w:rsid w:val="00E32CF4"/>
    <w:rsid w:val="00E35B11"/>
    <w:rsid w:val="00E3663F"/>
    <w:rsid w:val="00E37DF3"/>
    <w:rsid w:val="00E4153C"/>
    <w:rsid w:val="00E41D6B"/>
    <w:rsid w:val="00E42D03"/>
    <w:rsid w:val="00E4334E"/>
    <w:rsid w:val="00E44204"/>
    <w:rsid w:val="00E4723A"/>
    <w:rsid w:val="00E506AF"/>
    <w:rsid w:val="00E50DE4"/>
    <w:rsid w:val="00E5454E"/>
    <w:rsid w:val="00E548A8"/>
    <w:rsid w:val="00E56B92"/>
    <w:rsid w:val="00E57CE8"/>
    <w:rsid w:val="00E6096D"/>
    <w:rsid w:val="00E60B51"/>
    <w:rsid w:val="00E6447C"/>
    <w:rsid w:val="00E650F0"/>
    <w:rsid w:val="00E6610D"/>
    <w:rsid w:val="00E664C8"/>
    <w:rsid w:val="00E66EB6"/>
    <w:rsid w:val="00E70068"/>
    <w:rsid w:val="00E714FC"/>
    <w:rsid w:val="00E718FD"/>
    <w:rsid w:val="00E71BA8"/>
    <w:rsid w:val="00E72157"/>
    <w:rsid w:val="00E7266D"/>
    <w:rsid w:val="00E728F8"/>
    <w:rsid w:val="00E742EE"/>
    <w:rsid w:val="00E74AD5"/>
    <w:rsid w:val="00E75026"/>
    <w:rsid w:val="00E757F2"/>
    <w:rsid w:val="00E75BDB"/>
    <w:rsid w:val="00E775E1"/>
    <w:rsid w:val="00E77976"/>
    <w:rsid w:val="00E81497"/>
    <w:rsid w:val="00E81C26"/>
    <w:rsid w:val="00E81E9B"/>
    <w:rsid w:val="00E82250"/>
    <w:rsid w:val="00E82892"/>
    <w:rsid w:val="00E828DA"/>
    <w:rsid w:val="00E8486D"/>
    <w:rsid w:val="00E8506E"/>
    <w:rsid w:val="00E85CFB"/>
    <w:rsid w:val="00E9019D"/>
    <w:rsid w:val="00E90972"/>
    <w:rsid w:val="00E90C6A"/>
    <w:rsid w:val="00E91684"/>
    <w:rsid w:val="00E93AF7"/>
    <w:rsid w:val="00E93E30"/>
    <w:rsid w:val="00E94139"/>
    <w:rsid w:val="00E95A3B"/>
    <w:rsid w:val="00E96F8B"/>
    <w:rsid w:val="00E9756F"/>
    <w:rsid w:val="00E975E8"/>
    <w:rsid w:val="00E97BFD"/>
    <w:rsid w:val="00EA05CC"/>
    <w:rsid w:val="00EA4D43"/>
    <w:rsid w:val="00EA5207"/>
    <w:rsid w:val="00EA5349"/>
    <w:rsid w:val="00EA5B75"/>
    <w:rsid w:val="00EA631B"/>
    <w:rsid w:val="00EB0451"/>
    <w:rsid w:val="00EB0D11"/>
    <w:rsid w:val="00EB1255"/>
    <w:rsid w:val="00EB1C25"/>
    <w:rsid w:val="00EB4117"/>
    <w:rsid w:val="00EB44C4"/>
    <w:rsid w:val="00EB4853"/>
    <w:rsid w:val="00EB62DC"/>
    <w:rsid w:val="00EC198C"/>
    <w:rsid w:val="00EC2F3F"/>
    <w:rsid w:val="00EC3975"/>
    <w:rsid w:val="00EC5D94"/>
    <w:rsid w:val="00ED08B2"/>
    <w:rsid w:val="00ED0DD6"/>
    <w:rsid w:val="00ED19F9"/>
    <w:rsid w:val="00ED2DB4"/>
    <w:rsid w:val="00EE1535"/>
    <w:rsid w:val="00EE23D3"/>
    <w:rsid w:val="00EE2E4C"/>
    <w:rsid w:val="00EE2F68"/>
    <w:rsid w:val="00EE4767"/>
    <w:rsid w:val="00EE543C"/>
    <w:rsid w:val="00EE599C"/>
    <w:rsid w:val="00EE5B3E"/>
    <w:rsid w:val="00EE5E23"/>
    <w:rsid w:val="00EE5EE1"/>
    <w:rsid w:val="00EE7345"/>
    <w:rsid w:val="00EF02A4"/>
    <w:rsid w:val="00EF3063"/>
    <w:rsid w:val="00EF69B2"/>
    <w:rsid w:val="00EF7470"/>
    <w:rsid w:val="00EF7D3E"/>
    <w:rsid w:val="00F00114"/>
    <w:rsid w:val="00F0139F"/>
    <w:rsid w:val="00F01C12"/>
    <w:rsid w:val="00F03B82"/>
    <w:rsid w:val="00F04656"/>
    <w:rsid w:val="00F04CEC"/>
    <w:rsid w:val="00F05CF0"/>
    <w:rsid w:val="00F064F2"/>
    <w:rsid w:val="00F07D2A"/>
    <w:rsid w:val="00F1108B"/>
    <w:rsid w:val="00F1114A"/>
    <w:rsid w:val="00F11AD9"/>
    <w:rsid w:val="00F1265D"/>
    <w:rsid w:val="00F14FF9"/>
    <w:rsid w:val="00F156D8"/>
    <w:rsid w:val="00F1703D"/>
    <w:rsid w:val="00F200E4"/>
    <w:rsid w:val="00F214F0"/>
    <w:rsid w:val="00F216D9"/>
    <w:rsid w:val="00F21FAE"/>
    <w:rsid w:val="00F24397"/>
    <w:rsid w:val="00F25843"/>
    <w:rsid w:val="00F25B00"/>
    <w:rsid w:val="00F30BB9"/>
    <w:rsid w:val="00F31B10"/>
    <w:rsid w:val="00F32FAA"/>
    <w:rsid w:val="00F34F72"/>
    <w:rsid w:val="00F35494"/>
    <w:rsid w:val="00F367E6"/>
    <w:rsid w:val="00F3702A"/>
    <w:rsid w:val="00F375BF"/>
    <w:rsid w:val="00F401E4"/>
    <w:rsid w:val="00F414AC"/>
    <w:rsid w:val="00F417F9"/>
    <w:rsid w:val="00F42BF5"/>
    <w:rsid w:val="00F43242"/>
    <w:rsid w:val="00F436F9"/>
    <w:rsid w:val="00F44CD3"/>
    <w:rsid w:val="00F45838"/>
    <w:rsid w:val="00F4751A"/>
    <w:rsid w:val="00F51C9A"/>
    <w:rsid w:val="00F521A7"/>
    <w:rsid w:val="00F5273B"/>
    <w:rsid w:val="00F54749"/>
    <w:rsid w:val="00F54C1D"/>
    <w:rsid w:val="00F569AA"/>
    <w:rsid w:val="00F56E61"/>
    <w:rsid w:val="00F6211F"/>
    <w:rsid w:val="00F6410D"/>
    <w:rsid w:val="00F64499"/>
    <w:rsid w:val="00F6656A"/>
    <w:rsid w:val="00F70186"/>
    <w:rsid w:val="00F711B1"/>
    <w:rsid w:val="00F71EAD"/>
    <w:rsid w:val="00F72C22"/>
    <w:rsid w:val="00F72DF7"/>
    <w:rsid w:val="00F72F18"/>
    <w:rsid w:val="00F7393A"/>
    <w:rsid w:val="00F742C6"/>
    <w:rsid w:val="00F746F8"/>
    <w:rsid w:val="00F7475E"/>
    <w:rsid w:val="00F74CC4"/>
    <w:rsid w:val="00F75008"/>
    <w:rsid w:val="00F764E2"/>
    <w:rsid w:val="00F76960"/>
    <w:rsid w:val="00F76D99"/>
    <w:rsid w:val="00F7786C"/>
    <w:rsid w:val="00F80545"/>
    <w:rsid w:val="00F81CA9"/>
    <w:rsid w:val="00F81DE2"/>
    <w:rsid w:val="00F82882"/>
    <w:rsid w:val="00F83F79"/>
    <w:rsid w:val="00F86348"/>
    <w:rsid w:val="00F8799F"/>
    <w:rsid w:val="00F87A0F"/>
    <w:rsid w:val="00F91D77"/>
    <w:rsid w:val="00FA0645"/>
    <w:rsid w:val="00FA1900"/>
    <w:rsid w:val="00FA1AB8"/>
    <w:rsid w:val="00FA207C"/>
    <w:rsid w:val="00FA27DE"/>
    <w:rsid w:val="00FA2ED9"/>
    <w:rsid w:val="00FA339F"/>
    <w:rsid w:val="00FA4287"/>
    <w:rsid w:val="00FA4A01"/>
    <w:rsid w:val="00FA52D9"/>
    <w:rsid w:val="00FA5AC5"/>
    <w:rsid w:val="00FA6692"/>
    <w:rsid w:val="00FB1C43"/>
    <w:rsid w:val="00FB2266"/>
    <w:rsid w:val="00FB3C03"/>
    <w:rsid w:val="00FB5B35"/>
    <w:rsid w:val="00FB71BB"/>
    <w:rsid w:val="00FB7BFE"/>
    <w:rsid w:val="00FC0AA1"/>
    <w:rsid w:val="00FC1DDA"/>
    <w:rsid w:val="00FC218A"/>
    <w:rsid w:val="00FC54E6"/>
    <w:rsid w:val="00FD10C5"/>
    <w:rsid w:val="00FD12CA"/>
    <w:rsid w:val="00FD3481"/>
    <w:rsid w:val="00FD37E9"/>
    <w:rsid w:val="00FD4729"/>
    <w:rsid w:val="00FD48A1"/>
    <w:rsid w:val="00FD4998"/>
    <w:rsid w:val="00FD516E"/>
    <w:rsid w:val="00FD6AF4"/>
    <w:rsid w:val="00FD765D"/>
    <w:rsid w:val="00FE0F43"/>
    <w:rsid w:val="00FE34C0"/>
    <w:rsid w:val="00FE45C0"/>
    <w:rsid w:val="00FE47C4"/>
    <w:rsid w:val="00FE4883"/>
    <w:rsid w:val="00FE5197"/>
    <w:rsid w:val="00FE70FF"/>
    <w:rsid w:val="00FF1485"/>
    <w:rsid w:val="00FF2871"/>
    <w:rsid w:val="00FF3269"/>
    <w:rsid w:val="00FF6E27"/>
    <w:rsid w:val="00FF7549"/>
    <w:rsid w:val="00FF7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EBB33"/>
  <w15:docId w15:val="{D6FA9D90-55A7-44D3-8067-E7F81646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A31A6F"/>
    <w:pPr>
      <w:keepNext/>
      <w:spacing w:line="288" w:lineRule="auto"/>
      <w:outlineLvl w:val="2"/>
    </w:pPr>
    <w:rPr>
      <w:b/>
      <w:smallCaps/>
    </w:rPr>
  </w:style>
  <w:style w:type="paragraph" w:styleId="Kop4">
    <w:name w:val="heading 4"/>
    <w:basedOn w:val="Standaard"/>
    <w:next w:val="Standaard"/>
    <w:link w:val="Kop4Char"/>
    <w:autoRedefine/>
    <w:uiPriority w:val="99"/>
    <w:qFormat/>
    <w:rsid w:val="00A31A6F"/>
    <w:pPr>
      <w:keepNext/>
      <w:spacing w:line="288" w:lineRule="auto"/>
      <w:outlineLvl w:val="3"/>
    </w:pPr>
    <w:rPr>
      <w:b/>
    </w:rPr>
  </w:style>
  <w:style w:type="paragraph" w:styleId="Kop5">
    <w:name w:val="heading 5"/>
    <w:basedOn w:val="Standaard"/>
    <w:next w:val="Standaard"/>
    <w:link w:val="Kop5Char"/>
    <w:uiPriority w:val="99"/>
    <w:qFormat/>
    <w:rsid w:val="00A31A6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252F2E"/>
    <w:pPr>
      <w:widowControl w:val="0"/>
    </w:pPr>
    <w:rPr>
      <w:rFonts w:ascii="Tahoma" w:hAnsi="Tahoma" w:cs="Tahoma"/>
      <w:sz w:val="16"/>
      <w:szCs w:val="16"/>
    </w:rPr>
  </w:style>
  <w:style w:type="character" w:customStyle="1" w:styleId="apple-style-span">
    <w:name w:val="apple-style-span"/>
    <w:uiPriority w:val="99"/>
    <w:rsid w:val="00681EC5"/>
    <w:rPr>
      <w:rFonts w:ascii="Times New Roman" w:hAnsi="Times New Roman" w:cs="Times New Roman" w:hint="default"/>
    </w:rPr>
  </w:style>
  <w:style w:type="paragraph" w:styleId="Plattetekst">
    <w:name w:val="Body Text"/>
    <w:basedOn w:val="Standaard"/>
    <w:link w:val="PlattetekstChar"/>
    <w:uiPriority w:val="99"/>
    <w:rsid w:val="00A31A6F"/>
    <w:rPr>
      <w:b/>
    </w:rPr>
  </w:style>
  <w:style w:type="paragraph" w:customStyle="1" w:styleId="Opmaakprofiel1">
    <w:name w:val="Opmaakprofiel1"/>
    <w:basedOn w:val="Standaard"/>
    <w:next w:val="Standaard"/>
    <w:uiPriority w:val="99"/>
    <w:rsid w:val="00A31A6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Koptekst">
    <w:name w:val="header"/>
    <w:basedOn w:val="Standaard"/>
    <w:link w:val="KoptekstChar"/>
    <w:uiPriority w:val="99"/>
    <w:rsid w:val="00A31A6F"/>
    <w:pPr>
      <w:tabs>
        <w:tab w:val="center" w:pos="4536"/>
        <w:tab w:val="right" w:pos="9072"/>
      </w:tabs>
    </w:pPr>
  </w:style>
  <w:style w:type="character" w:styleId="HTMLDefinition">
    <w:name w:val="HTML Definition"/>
    <w:uiPriority w:val="99"/>
    <w:rsid w:val="00A31A6F"/>
    <w:rPr>
      <w:rFonts w:cs="Times New Roman"/>
      <w:i/>
      <w:iCs/>
    </w:rPr>
  </w:style>
  <w:style w:type="paragraph" w:customStyle="1" w:styleId="wanneer-datum">
    <w:name w:val="wanneer-datum"/>
    <w:basedOn w:val="Standaard"/>
    <w:autoRedefine/>
    <w:uiPriority w:val="99"/>
    <w:rsid w:val="00A31A6F"/>
    <w:rPr>
      <w:b/>
      <w:bCs/>
    </w:rPr>
  </w:style>
  <w:style w:type="paragraph" w:customStyle="1" w:styleId="wanneer-tijd">
    <w:name w:val="wanneer-tijd"/>
    <w:basedOn w:val="Standaard"/>
    <w:autoRedefine/>
    <w:uiPriority w:val="99"/>
    <w:rsid w:val="00A31A6F"/>
    <w:rPr>
      <w:b/>
      <w:bCs/>
    </w:rPr>
  </w:style>
  <w:style w:type="paragraph" w:customStyle="1" w:styleId="onderwerp">
    <w:name w:val="onderwerp"/>
    <w:basedOn w:val="Standaard"/>
    <w:autoRedefine/>
    <w:uiPriority w:val="99"/>
    <w:rsid w:val="00A31A6F"/>
  </w:style>
  <w:style w:type="paragraph" w:customStyle="1" w:styleId="vergadering">
    <w:name w:val="vergadering"/>
    <w:basedOn w:val="Standaard"/>
    <w:autoRedefine/>
    <w:uiPriority w:val="99"/>
    <w:rsid w:val="00A31A6F"/>
    <w:pPr>
      <w:outlineLvl w:val="1"/>
    </w:pPr>
    <w:rPr>
      <w:b/>
      <w:bCs/>
    </w:rPr>
  </w:style>
  <w:style w:type="paragraph" w:customStyle="1" w:styleId="mededelingen">
    <w:name w:val="mededelingen"/>
    <w:basedOn w:val="Standaard"/>
    <w:autoRedefine/>
    <w:uiPriority w:val="99"/>
    <w:rsid w:val="00A31A6F"/>
    <w:pPr>
      <w:outlineLvl w:val="1"/>
    </w:pPr>
    <w:rPr>
      <w:b/>
      <w:bCs/>
    </w:rPr>
  </w:style>
  <w:style w:type="paragraph" w:customStyle="1" w:styleId="openbaar">
    <w:name w:val="openbaar"/>
    <w:basedOn w:val="Standaard"/>
    <w:autoRedefine/>
    <w:uiPriority w:val="99"/>
    <w:rsid w:val="00A31A6F"/>
    <w:pPr>
      <w:outlineLvl w:val="1"/>
    </w:pPr>
    <w:rPr>
      <w:b/>
      <w:bCs/>
    </w:rPr>
  </w:style>
  <w:style w:type="paragraph" w:customStyle="1" w:styleId="agenda">
    <w:name w:val="agenda"/>
    <w:basedOn w:val="Standaard"/>
    <w:autoRedefine/>
    <w:uiPriority w:val="99"/>
    <w:rsid w:val="00A31A6F"/>
    <w:pPr>
      <w:outlineLvl w:val="0"/>
    </w:pPr>
    <w:rPr>
      <w:b/>
      <w:sz w:val="28"/>
    </w:rPr>
  </w:style>
  <w:style w:type="paragraph" w:customStyle="1" w:styleId="vergaderjaar">
    <w:name w:val="vergaderjaar"/>
    <w:basedOn w:val="Standaard"/>
    <w:autoRedefine/>
    <w:uiPriority w:val="99"/>
    <w:rsid w:val="00A31A6F"/>
  </w:style>
  <w:style w:type="paragraph" w:customStyle="1" w:styleId="agenda-uitgifte">
    <w:name w:val="agenda-uitgifte"/>
    <w:basedOn w:val="Standaard"/>
    <w:autoRedefine/>
    <w:uiPriority w:val="99"/>
    <w:rsid w:val="00A31A6F"/>
  </w:style>
  <w:style w:type="paragraph" w:customStyle="1" w:styleId="subonderwerp">
    <w:name w:val="subonderwerp"/>
    <w:basedOn w:val="Standaard"/>
    <w:autoRedefine/>
    <w:uiPriority w:val="99"/>
    <w:rsid w:val="00A31A6F"/>
  </w:style>
  <w:style w:type="paragraph" w:customStyle="1" w:styleId="tussenkop">
    <w:name w:val="tussenkop"/>
    <w:basedOn w:val="Standaard"/>
    <w:autoRedefine/>
    <w:uiPriority w:val="99"/>
    <w:rsid w:val="00A31A6F"/>
    <w:rPr>
      <w:b/>
    </w:rPr>
  </w:style>
  <w:style w:type="paragraph" w:customStyle="1" w:styleId="dossiernummer">
    <w:name w:val="dossiernummer"/>
    <w:basedOn w:val="Standaard"/>
    <w:autoRedefine/>
    <w:uiPriority w:val="99"/>
    <w:rsid w:val="00A31A6F"/>
    <w:rPr>
      <w:b/>
    </w:rPr>
  </w:style>
  <w:style w:type="paragraph" w:customStyle="1" w:styleId="voorbereidend">
    <w:name w:val="voorbereidend"/>
    <w:basedOn w:val="Standaard"/>
    <w:autoRedefine/>
    <w:uiPriority w:val="99"/>
    <w:rsid w:val="00A31A6F"/>
    <w:pPr>
      <w:outlineLvl w:val="1"/>
    </w:pPr>
    <w:rPr>
      <w:b/>
    </w:rPr>
  </w:style>
  <w:style w:type="paragraph" w:customStyle="1" w:styleId="reces-kop">
    <w:name w:val="reces-kop"/>
    <w:basedOn w:val="openbaar"/>
    <w:autoRedefine/>
    <w:uiPriority w:val="99"/>
    <w:rsid w:val="00A31A6F"/>
  </w:style>
  <w:style w:type="paragraph" w:customStyle="1" w:styleId="commissievergadering">
    <w:name w:val="commissievergadering"/>
    <w:basedOn w:val="Standaard"/>
    <w:autoRedefine/>
    <w:uiPriority w:val="99"/>
    <w:rsid w:val="00A31A6F"/>
  </w:style>
  <w:style w:type="paragraph" w:customStyle="1" w:styleId="margekop">
    <w:name w:val="margekop"/>
    <w:basedOn w:val="Standaard"/>
    <w:autoRedefine/>
    <w:uiPriority w:val="99"/>
    <w:rsid w:val="00A31A6F"/>
    <w:rPr>
      <w:b/>
    </w:rPr>
  </w:style>
  <w:style w:type="paragraph" w:customStyle="1" w:styleId="kamer">
    <w:name w:val="kamer"/>
    <w:basedOn w:val="Standaard"/>
    <w:next w:val="Standaard"/>
    <w:autoRedefine/>
    <w:uiPriority w:val="99"/>
    <w:rsid w:val="00A31A6F"/>
    <w:pPr>
      <w:spacing w:line="288" w:lineRule="auto"/>
    </w:pPr>
    <w:rPr>
      <w:b/>
      <w:sz w:val="20"/>
      <w:szCs w:val="28"/>
    </w:rPr>
  </w:style>
  <w:style w:type="paragraph" w:customStyle="1" w:styleId="agenda-kop">
    <w:name w:val="agenda-kop"/>
    <w:basedOn w:val="Standaard"/>
    <w:autoRedefine/>
    <w:uiPriority w:val="99"/>
    <w:rsid w:val="00A31A6F"/>
    <w:rPr>
      <w:b/>
      <w:sz w:val="20"/>
    </w:rPr>
  </w:style>
  <w:style w:type="paragraph" w:customStyle="1" w:styleId="ondertitel">
    <w:name w:val="ondertitel"/>
    <w:basedOn w:val="Standaard"/>
    <w:autoRedefine/>
    <w:uiPriority w:val="99"/>
    <w:rsid w:val="00A31A6F"/>
    <w:rPr>
      <w:b/>
    </w:rPr>
  </w:style>
  <w:style w:type="paragraph" w:customStyle="1" w:styleId="overleg-kop">
    <w:name w:val="overleg-kop"/>
    <w:basedOn w:val="openbaar"/>
    <w:autoRedefine/>
    <w:uiPriority w:val="99"/>
    <w:rsid w:val="00A31A6F"/>
  </w:style>
  <w:style w:type="paragraph" w:customStyle="1" w:styleId="wanneer-datum-tijd">
    <w:name w:val="wanneer-datum-tijd"/>
    <w:basedOn w:val="Standaard"/>
    <w:autoRedefine/>
    <w:uiPriority w:val="99"/>
    <w:rsid w:val="00A31A6F"/>
    <w:rPr>
      <w:b/>
    </w:rPr>
  </w:style>
  <w:style w:type="paragraph" w:customStyle="1" w:styleId="alternatief">
    <w:name w:val="alternatief"/>
    <w:basedOn w:val="Standaard"/>
    <w:autoRedefine/>
    <w:uiPriority w:val="99"/>
    <w:rsid w:val="00A31A6F"/>
    <w:pPr>
      <w:tabs>
        <w:tab w:val="left" w:pos="284"/>
        <w:tab w:val="left" w:pos="567"/>
        <w:tab w:val="left" w:pos="851"/>
        <w:tab w:val="left" w:pos="1134"/>
        <w:tab w:val="left" w:pos="1418"/>
        <w:tab w:val="left" w:pos="1701"/>
        <w:tab w:val="left" w:pos="1985"/>
        <w:tab w:val="left" w:pos="2268"/>
      </w:tabs>
      <w:suppressAutoHyphens/>
      <w:ind w:left="170"/>
    </w:pPr>
  </w:style>
  <w:style w:type="character" w:styleId="Hyperlink">
    <w:name w:val="Hyperlink"/>
    <w:uiPriority w:val="99"/>
    <w:rsid w:val="00A31A6F"/>
    <w:rPr>
      <w:color w:val="0000FF"/>
      <w:u w:val="single"/>
    </w:rPr>
  </w:style>
  <w:style w:type="paragraph" w:customStyle="1" w:styleId="Default">
    <w:name w:val="Default"/>
    <w:rsid w:val="00A31A6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A31A6F"/>
    <w:rPr>
      <w:color w:val="800080"/>
      <w:u w:val="single"/>
    </w:rPr>
  </w:style>
  <w:style w:type="paragraph" w:styleId="Lijstalinea">
    <w:name w:val="List Paragraph"/>
    <w:basedOn w:val="Standaard"/>
    <w:uiPriority w:val="34"/>
    <w:qFormat/>
    <w:rsid w:val="00E35B11"/>
    <w:pPr>
      <w:ind w:left="720"/>
      <w:contextualSpacing/>
    </w:pPr>
  </w:style>
  <w:style w:type="character" w:customStyle="1" w:styleId="Kop1Char">
    <w:name w:val="Kop 1 Char"/>
    <w:link w:val="Kop1"/>
    <w:uiPriority w:val="99"/>
    <w:locked/>
    <w:rsid w:val="0054493E"/>
    <w:rPr>
      <w:sz w:val="28"/>
    </w:rPr>
  </w:style>
  <w:style w:type="character" w:customStyle="1" w:styleId="Kop2Char">
    <w:name w:val="Kop 2 Char"/>
    <w:link w:val="Kop2"/>
    <w:uiPriority w:val="99"/>
    <w:locked/>
    <w:rsid w:val="0054493E"/>
    <w:rPr>
      <w:b/>
      <w:sz w:val="24"/>
    </w:rPr>
  </w:style>
  <w:style w:type="character" w:customStyle="1" w:styleId="Kop3Char">
    <w:name w:val="Kop 3 Char"/>
    <w:link w:val="Kop3"/>
    <w:uiPriority w:val="99"/>
    <w:locked/>
    <w:rsid w:val="0054493E"/>
    <w:rPr>
      <w:b/>
      <w:smallCaps/>
      <w:sz w:val="24"/>
    </w:rPr>
  </w:style>
  <w:style w:type="character" w:customStyle="1" w:styleId="Kop4Char">
    <w:name w:val="Kop 4 Char"/>
    <w:link w:val="Kop4"/>
    <w:uiPriority w:val="99"/>
    <w:locked/>
    <w:rsid w:val="0054493E"/>
    <w:rPr>
      <w:b/>
      <w:sz w:val="24"/>
    </w:rPr>
  </w:style>
  <w:style w:type="character" w:customStyle="1" w:styleId="Kop5Char">
    <w:name w:val="Kop 5 Char"/>
    <w:link w:val="Kop5"/>
    <w:uiPriority w:val="99"/>
    <w:locked/>
    <w:rsid w:val="0054493E"/>
    <w:rPr>
      <w:rFonts w:ascii="Arial" w:hAnsi="Arial" w:cs="Arial"/>
      <w:b/>
      <w:bCs/>
      <w:lang w:eastAsia="ar-SA"/>
    </w:rPr>
  </w:style>
  <w:style w:type="character" w:customStyle="1" w:styleId="BallontekstChar">
    <w:name w:val="Ballontekst Char"/>
    <w:link w:val="Ballontekst"/>
    <w:uiPriority w:val="99"/>
    <w:semiHidden/>
    <w:locked/>
    <w:rsid w:val="0054493E"/>
    <w:rPr>
      <w:rFonts w:ascii="Tahoma" w:hAnsi="Tahoma" w:cs="Tahoma"/>
      <w:sz w:val="16"/>
      <w:szCs w:val="16"/>
    </w:rPr>
  </w:style>
  <w:style w:type="character" w:customStyle="1" w:styleId="PlattetekstChar">
    <w:name w:val="Platte tekst Char"/>
    <w:link w:val="Plattetekst"/>
    <w:uiPriority w:val="99"/>
    <w:locked/>
    <w:rsid w:val="0054493E"/>
    <w:rPr>
      <w:b/>
      <w:sz w:val="24"/>
    </w:rPr>
  </w:style>
  <w:style w:type="paragraph" w:styleId="Voetnoottekst">
    <w:name w:val="footnote text"/>
    <w:basedOn w:val="Standaard"/>
    <w:link w:val="VoetnoottekstChar"/>
    <w:uiPriority w:val="99"/>
    <w:rsid w:val="0054493E"/>
    <w:rPr>
      <w:sz w:val="20"/>
    </w:rPr>
  </w:style>
  <w:style w:type="character" w:customStyle="1" w:styleId="VoetnoottekstChar">
    <w:name w:val="Voetnoottekst Char"/>
    <w:basedOn w:val="Standaardalinea-lettertype"/>
    <w:link w:val="Voetnoottekst"/>
    <w:uiPriority w:val="99"/>
    <w:rsid w:val="0054493E"/>
  </w:style>
  <w:style w:type="character" w:styleId="Voetnootmarkering">
    <w:name w:val="footnote reference"/>
    <w:uiPriority w:val="99"/>
    <w:rsid w:val="0054493E"/>
    <w:rPr>
      <w:rFonts w:cs="Times New Roman"/>
      <w:vertAlign w:val="superscript"/>
    </w:rPr>
  </w:style>
  <w:style w:type="character" w:customStyle="1" w:styleId="KoptekstChar">
    <w:name w:val="Koptekst Char"/>
    <w:link w:val="Koptekst"/>
    <w:uiPriority w:val="99"/>
    <w:locked/>
    <w:rsid w:val="0054493E"/>
    <w:rPr>
      <w:sz w:val="24"/>
    </w:rPr>
  </w:style>
  <w:style w:type="character" w:customStyle="1" w:styleId="VoettekstChar">
    <w:name w:val="Voettekst Char"/>
    <w:link w:val="Voettekst"/>
    <w:uiPriority w:val="99"/>
    <w:locked/>
    <w:rsid w:val="0054493E"/>
    <w:rPr>
      <w:sz w:val="24"/>
    </w:rPr>
  </w:style>
  <w:style w:type="table" w:styleId="Tabelraster">
    <w:name w:val="Table Grid"/>
    <w:basedOn w:val="Standaardtabel"/>
    <w:uiPriority w:val="99"/>
    <w:rsid w:val="0054493E"/>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4493E"/>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54493E"/>
    <w:rPr>
      <w:rFonts w:ascii="Tahoma" w:hAnsi="Tahoma" w:cs="Tahoma"/>
      <w:shd w:val="clear" w:color="auto" w:fill="000080"/>
    </w:rPr>
  </w:style>
  <w:style w:type="character" w:customStyle="1" w:styleId="E-mailStijl48">
    <w:name w:val="E-mailStijl48"/>
    <w:uiPriority w:val="99"/>
    <w:semiHidden/>
    <w:rsid w:val="0054493E"/>
    <w:rPr>
      <w:rFonts w:ascii="Arial" w:hAnsi="Arial" w:cs="Arial"/>
      <w:color w:val="000080"/>
      <w:sz w:val="20"/>
      <w:szCs w:val="20"/>
    </w:rPr>
  </w:style>
  <w:style w:type="paragraph" w:styleId="Plattetekst2">
    <w:name w:val="Body Text 2"/>
    <w:basedOn w:val="Standaard"/>
    <w:link w:val="Plattetekst2Char"/>
    <w:rsid w:val="0054493E"/>
    <w:pPr>
      <w:widowControl w:val="0"/>
    </w:pPr>
    <w:rPr>
      <w:rFonts w:ascii="Univers" w:hAnsi="Univers"/>
      <w:b/>
      <w:sz w:val="20"/>
    </w:rPr>
  </w:style>
  <w:style w:type="character" w:customStyle="1" w:styleId="Plattetekst2Char">
    <w:name w:val="Platte tekst 2 Char"/>
    <w:basedOn w:val="Standaardalinea-lettertype"/>
    <w:link w:val="Plattetekst2"/>
    <w:rsid w:val="0054493E"/>
    <w:rPr>
      <w:rFonts w:ascii="Univers" w:hAnsi="Univers"/>
      <w:b/>
    </w:rPr>
  </w:style>
  <w:style w:type="character" w:styleId="Nadruk">
    <w:name w:val="Emphasis"/>
    <w:uiPriority w:val="99"/>
    <w:qFormat/>
    <w:rsid w:val="0054493E"/>
    <w:rPr>
      <w:rFonts w:cs="Times New Roman"/>
      <w:i/>
      <w:iCs/>
    </w:rPr>
  </w:style>
  <w:style w:type="paragraph" w:styleId="Geenafstand">
    <w:name w:val="No Spacing"/>
    <w:uiPriority w:val="1"/>
    <w:qFormat/>
    <w:rsid w:val="0054493E"/>
    <w:rPr>
      <w:sz w:val="24"/>
    </w:rPr>
  </w:style>
  <w:style w:type="character" w:styleId="Zwaar">
    <w:name w:val="Strong"/>
    <w:uiPriority w:val="22"/>
    <w:qFormat/>
    <w:rsid w:val="0054493E"/>
    <w:rPr>
      <w:b/>
      <w:bCs/>
    </w:rPr>
  </w:style>
  <w:style w:type="paragraph" w:styleId="Normaalweb">
    <w:name w:val="Normal (Web)"/>
    <w:basedOn w:val="Standaard"/>
    <w:uiPriority w:val="99"/>
    <w:rsid w:val="0054493E"/>
    <w:pPr>
      <w:spacing w:before="100" w:beforeAutospacing="1" w:after="100" w:afterAutospacing="1"/>
    </w:pPr>
    <w:rPr>
      <w:szCs w:val="24"/>
    </w:rPr>
  </w:style>
  <w:style w:type="paragraph" w:customStyle="1" w:styleId="Amendement">
    <w:name w:val="Amendement"/>
    <w:rsid w:val="0054493E"/>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54493E"/>
    <w:pPr>
      <w:tabs>
        <w:tab w:val="num" w:pos="360"/>
      </w:tabs>
      <w:ind w:left="360" w:hanging="360"/>
      <w:contextualSpacing/>
    </w:pPr>
  </w:style>
  <w:style w:type="paragraph" w:styleId="Plattetekstinspringen">
    <w:name w:val="Body Text Indent"/>
    <w:basedOn w:val="Standaard"/>
    <w:link w:val="PlattetekstinspringenChar"/>
    <w:rsid w:val="0054493E"/>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54493E"/>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0574">
      <w:bodyDiv w:val="1"/>
      <w:marLeft w:val="0"/>
      <w:marRight w:val="0"/>
      <w:marTop w:val="0"/>
      <w:marBottom w:val="0"/>
      <w:divBdr>
        <w:top w:val="none" w:sz="0" w:space="0" w:color="auto"/>
        <w:left w:val="none" w:sz="0" w:space="0" w:color="auto"/>
        <w:bottom w:val="none" w:sz="0" w:space="0" w:color="auto"/>
        <w:right w:val="none" w:sz="0" w:space="0" w:color="auto"/>
      </w:divBdr>
    </w:div>
    <w:div w:id="1358968102">
      <w:bodyDiv w:val="1"/>
      <w:marLeft w:val="0"/>
      <w:marRight w:val="0"/>
      <w:marTop w:val="0"/>
      <w:marBottom w:val="0"/>
      <w:divBdr>
        <w:top w:val="none" w:sz="0" w:space="0" w:color="auto"/>
        <w:left w:val="none" w:sz="0" w:space="0" w:color="auto"/>
        <w:bottom w:val="none" w:sz="0" w:space="0" w:color="auto"/>
        <w:right w:val="none" w:sz="0" w:space="0" w:color="auto"/>
      </w:divBdr>
    </w:div>
    <w:div w:id="14655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2123</ap:Words>
  <ap:Characters>11679</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13775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2019-11-28T12:38:00.0000000Z</lastPrinted>
  <dcterms:created xsi:type="dcterms:W3CDTF">2020-01-24T13:06:00.0000000Z</dcterms:created>
  <dcterms:modified xsi:type="dcterms:W3CDTF">2020-01-28T11:19:00.0000000Z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0x01010028163FF90BC6E54FA7A9FF4C30C819D8</vt:lpwstr>
  </property>
</Properties>
</file>