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0622CC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E66F531" wp14:anchorId="77AACC2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2CC" w:rsidRDefault="000622CC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0622CC" w:rsidRDefault="000622C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0622CC" w:rsidRDefault="000622CC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ED950E8" wp14:editId="7201DB13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622CC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F4193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622CC">
              <w:t xml:space="preserve">Aan de Voorzitter van de Tweede Kamer </w:t>
            </w:r>
          </w:p>
          <w:p w:rsidR="000622CC" w:rsidRDefault="000622CC">
            <w:pPr>
              <w:pStyle w:val="adres"/>
            </w:pPr>
            <w:r>
              <w:t>der Staten-Generaal</w:t>
            </w:r>
          </w:p>
          <w:p w:rsidR="000622CC" w:rsidRDefault="000622CC">
            <w:pPr>
              <w:pStyle w:val="adres"/>
            </w:pPr>
            <w:r>
              <w:t>Postbus 20018 </w:t>
            </w:r>
          </w:p>
          <w:p w:rsidR="00F75106" w:rsidRDefault="000622CC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0622CC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FF4193">
              <w:t>23</w:t>
            </w:r>
            <w:r w:rsidR="000622CC">
              <w:t xml:space="preserve"> januari 2020</w:t>
            </w:r>
            <w:r>
              <w:fldChar w:fldCharType="end"/>
            </w:r>
          </w:p>
        </w:tc>
      </w:tr>
      <w:tr w:rsidR="00F75106" w:rsidTr="000622CC">
        <w:trPr>
          <w:trHeight w:val="794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0622CC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0622CC" w:rsidR="000622CC" w:rsidP="000622CC" w:rsidRDefault="000622CC">
            <w:pPr>
              <w:rPr>
                <w:szCs w:val="18"/>
              </w:rPr>
            </w:pPr>
            <w:r w:rsidRPr="000622CC">
              <w:rPr>
                <w:szCs w:val="18"/>
              </w:rPr>
              <w:t>Wijziging van de Politiewet 2012, de Wet veiligheidsregio’s en de Tijdelijke wet ambulancezorg in verband met de wettelijke regeling van meldkamers (Wijzigingswet meldkamers)</w:t>
            </w:r>
            <w:r w:rsidR="00C46CC3">
              <w:rPr>
                <w:szCs w:val="18"/>
              </w:rPr>
              <w:t xml:space="preserve"> (35065)</w:t>
            </w:r>
          </w:p>
          <w:p w:rsidR="00F75106" w:rsidRDefault="00F75106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0622CC" w:rsidP="000622CC" w:rsidRDefault="000622CC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0622CC" w:rsidP="000622CC" w:rsidRDefault="000622CC">
            <w:pPr>
              <w:pStyle w:val="afzendgegevens"/>
            </w:pPr>
            <w:r>
              <w:t xml:space="preserve">Sector Staats- en Bestuursrecht </w:t>
            </w:r>
          </w:p>
          <w:p w:rsidR="000622CC" w:rsidP="000622CC" w:rsidRDefault="000622CC">
            <w:pPr>
              <w:pStyle w:val="witregel1"/>
            </w:pPr>
            <w:r>
              <w:t> </w:t>
            </w:r>
          </w:p>
          <w:p w:rsidR="000622CC" w:rsidP="000622CC" w:rsidRDefault="000622CC">
            <w:pPr>
              <w:pStyle w:val="afzendgegevens"/>
            </w:pPr>
            <w:r>
              <w:t>Turfmarkt 147</w:t>
            </w:r>
          </w:p>
          <w:p w:rsidR="000622CC" w:rsidP="000622CC" w:rsidRDefault="000622CC">
            <w:pPr>
              <w:pStyle w:val="afzendgegevens"/>
            </w:pPr>
            <w:r>
              <w:t>2511 DP  Den Haag</w:t>
            </w:r>
          </w:p>
          <w:p w:rsidR="000622CC" w:rsidP="000622CC" w:rsidRDefault="000622CC">
            <w:pPr>
              <w:pStyle w:val="afzendgegevens"/>
            </w:pPr>
            <w:r>
              <w:t>Postbus 20301</w:t>
            </w:r>
          </w:p>
          <w:p w:rsidR="000622CC" w:rsidP="000622CC" w:rsidRDefault="000622CC">
            <w:pPr>
              <w:pStyle w:val="afzendgegevens"/>
            </w:pPr>
            <w:r>
              <w:t>2500 EH  Den Haag</w:t>
            </w:r>
          </w:p>
          <w:p w:rsidR="000622CC" w:rsidP="000622CC" w:rsidRDefault="000622CC">
            <w:pPr>
              <w:pStyle w:val="afzendgegevens"/>
            </w:pPr>
            <w:r>
              <w:t>www.rijksoverheid.nl/jenv</w:t>
            </w:r>
          </w:p>
          <w:p w:rsidR="000622CC" w:rsidP="000622CC" w:rsidRDefault="000622CC">
            <w:pPr>
              <w:pStyle w:val="witregel1"/>
            </w:pPr>
            <w:r>
              <w:t> </w:t>
            </w:r>
          </w:p>
          <w:p w:rsidR="000622CC" w:rsidP="000622CC" w:rsidRDefault="000622CC">
            <w:pPr>
              <w:pStyle w:val="afzendgegevens-italic"/>
            </w:pPr>
          </w:p>
          <w:p w:rsidR="000622CC" w:rsidP="000622CC" w:rsidRDefault="000622CC">
            <w:pPr>
              <w:pStyle w:val="witregel1"/>
            </w:pPr>
            <w:r>
              <w:t> </w:t>
            </w:r>
          </w:p>
          <w:p w:rsidR="000622CC" w:rsidP="000622CC" w:rsidRDefault="000622CC">
            <w:pPr>
              <w:pStyle w:val="afzendgegevens"/>
            </w:pPr>
            <w:r>
              <w:t>T  070 370 79 11</w:t>
            </w:r>
          </w:p>
          <w:p w:rsidR="000622CC" w:rsidP="000622CC" w:rsidRDefault="000622CC">
            <w:pPr>
              <w:pStyle w:val="afzendgegevens"/>
            </w:pPr>
            <w:r>
              <w:t>F  070 370 75 16</w:t>
            </w:r>
          </w:p>
          <w:p w:rsidR="000622CC" w:rsidP="000622CC" w:rsidRDefault="000622CC">
            <w:pPr>
              <w:pStyle w:val="witregel2"/>
            </w:pPr>
            <w:r>
              <w:t> </w:t>
            </w:r>
          </w:p>
          <w:p w:rsidR="000622CC" w:rsidP="000622CC" w:rsidRDefault="000622CC">
            <w:pPr>
              <w:pStyle w:val="referentiekopjes"/>
            </w:pPr>
            <w:r>
              <w:t>Ons kenmerk</w:t>
            </w:r>
          </w:p>
          <w:p w:rsidR="000622CC" w:rsidP="000622CC" w:rsidRDefault="000622CC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2806569</w:t>
            </w:r>
            <w:r>
              <w:fldChar w:fldCharType="end"/>
            </w:r>
          </w:p>
          <w:p w:rsidR="000622CC" w:rsidP="000622CC" w:rsidRDefault="000622CC">
            <w:pPr>
              <w:pStyle w:val="witregel1"/>
            </w:pPr>
            <w:r>
              <w:t> </w:t>
            </w:r>
          </w:p>
          <w:p w:rsidR="000622CC" w:rsidP="000622CC" w:rsidRDefault="000622CC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622CC" w:rsidP="000622CC" w:rsidRDefault="000622CC">
            <w:pPr>
              <w:pStyle w:val="referentiegegevens"/>
            </w:pPr>
          </w:p>
          <w:bookmarkEnd w:id="4"/>
          <w:p w:rsidRPr="000622CC" w:rsidR="000622CC" w:rsidP="000622CC" w:rsidRDefault="000622CC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="000622CC" w:rsidP="002353E3" w:rsidRDefault="000622CC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0FDF348F" wp14:anchorId="4C3E5F6A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127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16AD6E80" wp14:anchorId="00F01DA2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635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separate"/>
            </w:r>
          </w:p>
          <w:p w:rsidRPr="00C22108" w:rsidR="00C22108" w:rsidP="002353E3" w:rsidRDefault="008A7B34">
            <w:pPr>
              <w:pStyle w:val="broodtekst"/>
            </w:pPr>
            <w:r w:rsidRPr="00C22108">
              <w:fldChar w:fldCharType="end"/>
            </w:r>
          </w:p>
        </w:tc>
      </w:tr>
    </w:tbl>
    <w:p w:rsidR="000622CC" w:rsidRDefault="000622CC">
      <w:pPr>
        <w:pStyle w:val="broodtekst"/>
      </w:pPr>
      <w:bookmarkStart w:name="cursor" w:id="8"/>
      <w:bookmarkStart w:name="G30253f6683014b7f9bf16dd3994d9bfa" w:id="9"/>
      <w:bookmarkEnd w:id="8"/>
    </w:p>
    <w:p w:rsidR="000622CC" w:rsidRDefault="000622CC">
      <w:pPr>
        <w:pStyle w:val="broodtekst"/>
      </w:pPr>
    </w:p>
    <w:p w:rsidR="00F75106" w:rsidRDefault="000622CC">
      <w:pPr>
        <w:pStyle w:val="broodtekst"/>
      </w:pPr>
      <w:r>
        <w:t xml:space="preserve">Hierbij bied ik u de </w:t>
      </w:r>
      <w:r w:rsidR="00FF4193">
        <w:t xml:space="preserve">tweede </w:t>
      </w:r>
      <w:r>
        <w:t>nota naar wijziging inzake het bovenvermelde voorstel aan.</w:t>
      </w:r>
      <w:bookmarkEnd w:id="9"/>
    </w:p>
    <w:p w:rsidR="000622CC" w:rsidRDefault="000622CC">
      <w:pPr>
        <w:pStyle w:val="broodtekst"/>
      </w:pPr>
      <w:bookmarkStart w:name="Gf97b5e549cce48c68ae6907869af3c73" w:id="10"/>
    </w:p>
    <w:p w:rsidR="000622CC" w:rsidRDefault="000622CC">
      <w:pPr>
        <w:pStyle w:val="broodtekst"/>
      </w:pPr>
      <w:r>
        <w:t>De Minister van Justitie en Veiligheid,</w:t>
      </w:r>
    </w:p>
    <w:p w:rsidR="000622CC" w:rsidRDefault="000622CC">
      <w:pPr>
        <w:pStyle w:val="broodtekst"/>
      </w:pPr>
    </w:p>
    <w:p w:rsidR="000622CC" w:rsidRDefault="000622CC">
      <w:pPr>
        <w:pStyle w:val="broodtekst"/>
      </w:pPr>
    </w:p>
    <w:p w:rsidR="000622CC" w:rsidRDefault="000622CC">
      <w:pPr>
        <w:pStyle w:val="broodtekst"/>
      </w:pPr>
    </w:p>
    <w:p w:rsidR="000622CC" w:rsidRDefault="000622CC">
      <w:pPr>
        <w:pStyle w:val="broodtekst"/>
      </w:pPr>
    </w:p>
    <w:p w:rsidR="000622CC" w:rsidRDefault="000622CC">
      <w:pPr>
        <w:pStyle w:val="broodtekst"/>
      </w:pPr>
      <w:r>
        <w:t>Ferd Grapperhaus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0622CC" w:rsidR="000622CC" w:rsidTr="00487223">
              <w:tc>
                <w:tcPr>
                  <w:tcW w:w="7534" w:type="dxa"/>
                  <w:gridSpan w:val="3"/>
                  <w:shd w:val="clear" w:color="auto" w:fill="auto"/>
                </w:tcPr>
                <w:p w:rsidRPr="000622CC" w:rsidR="000622CC" w:rsidP="000622CC" w:rsidRDefault="000622CC">
                  <w:pPr>
                    <w:pStyle w:val="groetregel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Pr="000622CC" w:rsidR="000622CC" w:rsidTr="00793060">
              <w:tc>
                <w:tcPr>
                  <w:tcW w:w="7534" w:type="dxa"/>
                  <w:gridSpan w:val="3"/>
                  <w:shd w:val="clear" w:color="auto" w:fill="auto"/>
                </w:tcPr>
                <w:p w:rsidRPr="000622CC" w:rsidR="000622CC" w:rsidP="000622CC" w:rsidRDefault="000622CC">
                  <w:pPr>
                    <w:pStyle w:val="broodtekst"/>
                  </w:pPr>
                </w:p>
              </w:tc>
            </w:tr>
            <w:tr w:rsidRPr="000622CC" w:rsidR="000622CC" w:rsidTr="00E1584E">
              <w:tc>
                <w:tcPr>
                  <w:tcW w:w="7534" w:type="dxa"/>
                  <w:gridSpan w:val="3"/>
                  <w:shd w:val="clear" w:color="auto" w:fill="auto"/>
                </w:tcPr>
                <w:p w:rsidRPr="000622CC" w:rsidR="000622CC" w:rsidP="000622CC" w:rsidRDefault="000622CC">
                  <w:pPr>
                    <w:pStyle w:val="broodtekst"/>
                  </w:pPr>
                </w:p>
              </w:tc>
            </w:tr>
            <w:tr w:rsidRPr="000622CC" w:rsidR="000622CC" w:rsidTr="005504F9">
              <w:tc>
                <w:tcPr>
                  <w:tcW w:w="7534" w:type="dxa"/>
                  <w:gridSpan w:val="3"/>
                  <w:shd w:val="clear" w:color="auto" w:fill="auto"/>
                </w:tcPr>
                <w:p w:rsidRPr="000622CC" w:rsidR="000622CC" w:rsidP="000622CC" w:rsidRDefault="000622CC">
                  <w:pPr>
                    <w:pStyle w:val="broodtekst"/>
                  </w:pPr>
                </w:p>
              </w:tc>
            </w:tr>
            <w:tr w:rsidRPr="000622CC" w:rsidR="000622CC" w:rsidTr="00C9712D">
              <w:tc>
                <w:tcPr>
                  <w:tcW w:w="7534" w:type="dxa"/>
                  <w:gridSpan w:val="3"/>
                  <w:shd w:val="clear" w:color="auto" w:fill="auto"/>
                </w:tcPr>
                <w:p w:rsidRPr="000622CC" w:rsidR="000622CC" w:rsidP="000622CC" w:rsidRDefault="000622CC">
                  <w:pPr>
                    <w:pStyle w:val="broodtekst"/>
                  </w:pPr>
                </w:p>
              </w:tc>
            </w:tr>
            <w:tr w:rsidRPr="000622CC" w:rsidR="000622CC" w:rsidTr="000622CC">
              <w:tc>
                <w:tcPr>
                  <w:tcW w:w="4209" w:type="dxa"/>
                  <w:shd w:val="clear" w:color="auto" w:fill="auto"/>
                </w:tcPr>
                <w:p w:rsidRPr="000622CC" w:rsidR="000622CC" w:rsidP="000622CC" w:rsidRDefault="000622CC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0622CC" w:rsidR="000622CC" w:rsidP="000622CC" w:rsidRDefault="000622C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622CC" w:rsidR="000622CC" w:rsidRDefault="000622CC">
                  <w:pPr>
                    <w:pStyle w:val="broodtekst"/>
                  </w:pPr>
                </w:p>
              </w:tc>
            </w:tr>
            <w:bookmarkEnd w:id="12"/>
          </w:tbl>
          <w:p w:rsidR="000622CC" w:rsidP="000622CC" w:rsidRDefault="000622CC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2CC" w:rsidRDefault="000622CC">
      <w:r>
        <w:separator/>
      </w:r>
    </w:p>
    <w:p w:rsidR="000622CC" w:rsidRDefault="000622CC"/>
    <w:p w:rsidR="000622CC" w:rsidRDefault="000622CC"/>
    <w:p w:rsidR="000622CC" w:rsidRDefault="000622CC"/>
  </w:endnote>
  <w:endnote w:type="continuationSeparator" w:id="0">
    <w:p w:rsidR="000622CC" w:rsidRDefault="000622CC">
      <w:r>
        <w:continuationSeparator/>
      </w:r>
    </w:p>
    <w:p w:rsidR="000622CC" w:rsidRDefault="000622CC"/>
    <w:p w:rsidR="000622CC" w:rsidRDefault="000622CC"/>
    <w:p w:rsidR="000622CC" w:rsidRDefault="000622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F1F02">
            <w:fldChar w:fldCharType="begin"/>
          </w:r>
          <w:r w:rsidR="00DF1F02">
            <w:instrText xml:space="preserve"> NUMPAGES   \* MERGEFORMAT </w:instrText>
          </w:r>
          <w:r w:rsidR="00DF1F02">
            <w:fldChar w:fldCharType="separate"/>
          </w:r>
          <w:r w:rsidR="000622CC">
            <w:t>1</w:t>
          </w:r>
          <w:r w:rsidR="00DF1F0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622C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622C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622C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F1F02">
            <w:fldChar w:fldCharType="begin"/>
          </w:r>
          <w:r w:rsidR="00DF1F02">
            <w:instrText xml:space="preserve"> SECTIONPAGES   \* MERGEFORMAT </w:instrText>
          </w:r>
          <w:r w:rsidR="00DF1F02">
            <w:fldChar w:fldCharType="separate"/>
          </w:r>
          <w:r w:rsidR="000622CC">
            <w:t>1</w:t>
          </w:r>
          <w:r w:rsidR="00DF1F02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F1F0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622C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0622CC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622C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F1F02">
            <w:fldChar w:fldCharType="begin"/>
          </w:r>
          <w:r w:rsidR="00DF1F02">
            <w:instrText xml:space="preserve"> SECTIONPAGES   \* MERGEFORMAT </w:instrText>
          </w:r>
          <w:r w:rsidR="00DF1F02">
            <w:fldChar w:fldCharType="separate"/>
          </w:r>
          <w:r w:rsidR="000622CC">
            <w:t>1</w:t>
          </w:r>
          <w:r w:rsidR="00DF1F02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2CC" w:rsidRDefault="000622CC">
      <w:r>
        <w:separator/>
      </w:r>
    </w:p>
  </w:footnote>
  <w:footnote w:type="continuationSeparator" w:id="0">
    <w:p w:rsidR="000622CC" w:rsidRDefault="00062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0622CC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88363AA" wp14:editId="539328A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622CC" w:rsidRDefault="008A7B34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622CC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0622CC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622CC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622CC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622CC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622CC">
                                  <w:t>22 januari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0622C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622CC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622CC">
                                  <w:t>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622CC" w:rsidRDefault="008A7B34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622CC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0622CC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622CC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622CC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622CC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622CC">
                            <w:t>22 januari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0622C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622CC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622CC">
                            <w:t>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F8B92D7" wp14:editId="388D2BD4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AD7492C" wp14:editId="501ED8B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22CC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A6C4250" wp14:editId="3638D77F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14:anchorId="57846A24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DF1F02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331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van wijziging.xml&quot; target=&quot;Microsoft Word&quot; target-build=&quot;16.0.4954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2de NvW Wijziging van de Politiewet 2012, de Wet veiligheidsregio’s en de Tijdelijke wet ambulancezorg in verb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30253f6683014b7f9bf16dd3994d9bfa&quot; id=&quot;GC974F577700545DD9679B1AB2D1CA60A&quot; reference=&quot;cursor&quot; src=&quot;$/Bestuursdepartement/DWJZ/DWJZ tekstblokken/Wet/11 Behandeling TK/11 brief TK nota nav wijziging.xml&quot;&gt;&lt;ds:template&gt;&lt;medenamens/&gt;&lt;departementen/&gt;&lt;keuzelijst1/&gt;&lt;/ds:template&gt;&lt;ds:body&gt;Hierbij bied ik u de nota naar wijziging inzake het bovenvermelde voorstel aan.&lt;/ds:body&gt;&lt;/ds:content&gt;&lt;ds:content at=&quot;cursor&quot; bookmark=&quot;Gf97b5e549cce48c68ae6907869af3c73&quot; id=&quot;GE217ECD50D2E4DBBAAE3DDB0CC9EF1E8&quot; reference=&quot;cursor&quot; src=&quot;$/Bestuursdepartement/DWJZ/DWJZ tekstblokken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 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drs. C.R. van Strijen&lt;/p&gt;&lt;p style=&quot;afzendgegevens-italic&quot;/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een&quot; value=&quot;49&quot;&gt;&lt;afzender aanhef=&quot;1&quot; country-code=&quot;31&quot; country-id=&quot;NLD&quot; groetregel=&quot;1&quot; name=&quot;geen&quot; organisatie=&quot;176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Cees van Strijen &quot; value=&quot;30&quot;&gt;&lt;afzender aanhef=&quot;1&quot; country-code=&quot;31&quot; country-id=&quot;NLD&quot; email=&quot;c.r.van.strijen@minjenv.nl&quot; groetregel=&quot;1&quot; mobiel=&quot;06 5287 2586&quot; naam=&quot;mr. drs. C.R. van Strijen&quot; name=&quot;Cees van Strijen &quot; onderdeel=&quot;Sector Staats- en Bestuursrecht &quot; organisatie=&quot;176&quot; taal=&quot;1043&quot;&gt;&lt;taal id=&quot;1043&quot;/&gt;&lt;taal id=&quot;2057&quot;/&gt;&lt;taal id=&quot;1031&quot;/&gt;&lt;taal id=&quot;1036&quot;/&gt;&lt;taal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25 86&quot; value=&quot;06 5287 2586&quot;&gt;&lt;phonenumber country-code=&quot;31&quot; number=&quot;06 5287 2586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drs. C.R. van Strijen&quot;/&gt;&lt;email formatted-value=&quot;c.r.van.strijen@minjenv.nl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 &quot; value=&quot;Sector Staats- en Bestuursrecht &quot;/&gt;&lt;digionderdeel formatted-value=&quot;Sector Staats- en Bestuursrecht &quot; value=&quot;Sector Staats- en Bestuursrecht &quot;/&gt;&lt;onderdeelvolg formatted-value=&quot;Sector Staats- en Bestuursrecht&quot;/&gt;&lt;directieregel formatted-value=&quot;&amp;#160;\n&quot;/&gt;&lt;datum formatted-value=&quot;22 januari 2020&quot; value=&quot;2020-01-22T09:44:21&quot;/&gt;&lt;onskenmerk format-disabled=&quot;true&quot; formatted-value=&quot;2806569&quot; value=&quot;2806569&quot;/&gt;&lt;uwkenmerk formatted-value=&quot;&quot;/&gt;&lt;onderwerp format-disabled=&quot;true&quot; formatted-value=&quot;2de NvW Wijziging van de Politiewet 2012, de Wet veiligheidsregio’s en de Tijdelijke wet ambulancezorg in verb&quot; value=&quot;2de NvW Wijziging van de Politiewet 2012, de Wet veiligheidsregio’s en de Tijdelijke wet ambulancezorg in verb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0622CC"/>
    <w:rsid w:val="000129A4"/>
    <w:rsid w:val="000622CC"/>
    <w:rsid w:val="000E4FC7"/>
    <w:rsid w:val="001B5B02"/>
    <w:rsid w:val="00283CE0"/>
    <w:rsid w:val="0040796D"/>
    <w:rsid w:val="005B585C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6C81"/>
    <w:rsid w:val="00C22108"/>
    <w:rsid w:val="00C46CC3"/>
    <w:rsid w:val="00CC3E4D"/>
    <w:rsid w:val="00D2034F"/>
    <w:rsid w:val="00DD1C86"/>
    <w:rsid w:val="00DF1F02"/>
    <w:rsid w:val="00E46F34"/>
    <w:rsid w:val="00F60DEA"/>
    <w:rsid w:val="00F75106"/>
    <w:rsid w:val="00F86E88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DF1F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1F02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DF1F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1F02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187</ap:Words>
  <ap:Characters>1031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2020-01-23T09:37:00.0000000Z</dcterms:created>
  <dcterms:modified xsi:type="dcterms:W3CDTF">2020-01-23T09:37:00.0000000Z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22 januari 2020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2de NvW Wijziging van de Politiewet 2012, de Wet veiligheidsregio’s en de Tijdelijke wet ambulancezorg in verb</vt:lpwstr>
  </property>
  <property fmtid="{D5CDD505-2E9C-101B-9397-08002B2CF9AE}" pid="8" name="_onderwerp">
    <vt:lpwstr>Onderwerp</vt:lpwstr>
  </property>
  <property fmtid="{D5CDD505-2E9C-101B-9397-08002B2CF9AE}" pid="9" name="onskenmerk">
    <vt:lpwstr>2806569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0x0101007D66862CD64F4844B0A5CEC9E94EA8A7</vt:lpwstr>
  </property>
</Properties>
</file>