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0246AA" w14:paraId="1B3DD975" w14:textId="77777777">
      <w:pPr>
        <w:tabs>
          <w:tab w:val="left" w:pos="426"/>
        </w:tabs>
      </w:pPr>
      <w:r>
        <w:t>Geachte Voorzitter,</w:t>
      </w:r>
    </w:p>
    <w:p w:rsidR="000246AA" w:rsidP="0068313E" w:rsidRDefault="000246AA" w14:paraId="2ECC0EF5" w14:textId="77777777">
      <w:pPr>
        <w:tabs>
          <w:tab w:val="left" w:pos="426"/>
        </w:tabs>
      </w:pPr>
    </w:p>
    <w:p w:rsidR="004704B3" w:rsidP="0068313E" w:rsidRDefault="00DC2503" w14:paraId="6566A258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tweede nota van wijziging inzake het bovenvermelde voorstel aan.</w:t>
      </w:r>
    </w:p>
    <w:p w:rsidR="004704B3" w:rsidP="0068313E" w:rsidRDefault="004704B3" w14:paraId="2D6F05E7" w14:textId="77777777">
      <w:pPr>
        <w:tabs>
          <w:tab w:val="left" w:pos="426"/>
        </w:tabs>
      </w:pPr>
    </w:p>
    <w:p w:rsidR="00002B43" w:rsidP="00002B43" w:rsidRDefault="00002B43" w14:paraId="17423308" w14:textId="77777777">
      <w:pPr>
        <w:tabs>
          <w:tab w:val="left" w:pos="426"/>
        </w:tabs>
      </w:pPr>
      <w:r>
        <w:t>Hoogachtend,</w:t>
      </w:r>
    </w:p>
    <w:p w:rsidR="00002B43" w:rsidP="00002B43" w:rsidRDefault="00002B43" w14:paraId="61AC71A7" w14:textId="77777777">
      <w:pPr>
        <w:tabs>
          <w:tab w:val="left" w:pos="426"/>
        </w:tabs>
      </w:pPr>
    </w:p>
    <w:p w:rsidR="00002B43" w:rsidP="00002B43" w:rsidRDefault="00002B43" w14:paraId="2F90F2E7" w14:textId="77777777">
      <w:pPr>
        <w:tabs>
          <w:tab w:val="left" w:pos="426"/>
        </w:tabs>
      </w:pPr>
    </w:p>
    <w:p w:rsidR="00002B43" w:rsidP="00002B43" w:rsidRDefault="00002B43" w14:paraId="66C35C96" w14:textId="77777777">
      <w:pPr>
        <w:tabs>
          <w:tab w:val="left" w:pos="426"/>
        </w:tabs>
      </w:pPr>
    </w:p>
    <w:p w:rsidR="00002B43" w:rsidP="00002B43" w:rsidRDefault="00002B43" w14:paraId="6FC3CA12" w14:textId="77777777">
      <w:pPr>
        <w:tabs>
          <w:tab w:val="left" w:pos="426"/>
        </w:tabs>
      </w:pPr>
      <w:r>
        <w:t>mr. drs. M.C.G. Keijzer</w:t>
      </w:r>
    </w:p>
    <w:p w:rsidR="004704B3" w:rsidP="00002B43" w:rsidRDefault="00002B43" w14:paraId="452BFDBD" w14:textId="77777777">
      <w:pPr>
        <w:tabs>
          <w:tab w:val="left" w:pos="426"/>
        </w:tabs>
      </w:pPr>
      <w:r>
        <w:t>Staatssecretaris van Economische Zaken en Klimaat</w:t>
      </w: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5FDF5" w14:textId="77777777" w:rsidR="00EF4371" w:rsidRDefault="00EF4371">
      <w:pPr>
        <w:spacing w:line="240" w:lineRule="auto"/>
      </w:pPr>
      <w:r>
        <w:separator/>
      </w:r>
    </w:p>
  </w:endnote>
  <w:endnote w:type="continuationSeparator" w:id="0">
    <w:p w14:paraId="4EFB56CD" w14:textId="77777777" w:rsidR="00EF4371" w:rsidRDefault="00EF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C176" w14:textId="77777777" w:rsidR="00002B43" w:rsidRDefault="00002B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1B63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27864" w14:paraId="361A762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197429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4A8A48DF" w14:textId="77777777" w:rsidR="00074F10" w:rsidRPr="00645414" w:rsidRDefault="00DC250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03328D5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27864" w14:paraId="4C27A4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9EDF3F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3E75153" w14:textId="77777777" w:rsidR="00074F10" w:rsidRPr="00ED539E" w:rsidRDefault="00DC250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0246AA">
            <w:t>1</w:t>
          </w:r>
          <w:r w:rsidR="0054720B">
            <w:fldChar w:fldCharType="end"/>
          </w:r>
        </w:p>
      </w:tc>
    </w:tr>
  </w:tbl>
  <w:p w14:paraId="27CCC0A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750819F6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F8557" w14:textId="77777777" w:rsidR="00EF4371" w:rsidRDefault="00EF4371">
      <w:pPr>
        <w:spacing w:line="240" w:lineRule="auto"/>
      </w:pPr>
      <w:r>
        <w:separator/>
      </w:r>
    </w:p>
  </w:footnote>
  <w:footnote w:type="continuationSeparator" w:id="0">
    <w:p w14:paraId="672B293C" w14:textId="77777777" w:rsidR="00EF4371" w:rsidRDefault="00EF4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21666" w14:textId="77777777" w:rsidR="00002B43" w:rsidRDefault="00002B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27864" w14:paraId="4AE874A0" w14:textId="77777777" w:rsidTr="00A50CF6">
      <w:tc>
        <w:tcPr>
          <w:tcW w:w="2156" w:type="dxa"/>
          <w:shd w:val="clear" w:color="auto" w:fill="auto"/>
        </w:tcPr>
        <w:p w14:paraId="2C53E510" w14:textId="77777777" w:rsidR="00074F10" w:rsidRPr="005819CE" w:rsidRDefault="00DC2503" w:rsidP="00811294">
          <w:pPr>
            <w:pStyle w:val="Huisstijl-Kopje"/>
          </w:pPr>
          <w:r>
            <w:t>Ons kenmerk</w:t>
          </w:r>
        </w:p>
        <w:p w14:paraId="29876989" w14:textId="77777777" w:rsidR="00074F10" w:rsidRPr="005819CE" w:rsidRDefault="00DC2503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20012835</w:t>
                </w:r>
              </w:fldSimple>
            </w:sdtContent>
          </w:sdt>
        </w:p>
      </w:tc>
    </w:tr>
  </w:tbl>
  <w:p w14:paraId="52CEFF62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27864" w14:paraId="20EA8BFC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6A282399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1090F7F" w14:textId="77777777" w:rsidR="00074F10" w:rsidRDefault="00074F10" w:rsidP="008C356D"/>
  <w:p w14:paraId="33A469E2" w14:textId="77777777" w:rsidR="00074F10" w:rsidRPr="00740712" w:rsidRDefault="00074F10" w:rsidP="008C356D"/>
  <w:p w14:paraId="457EC869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2BDB3EA9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4FF9D0F" w14:textId="77777777" w:rsidR="00074F10" w:rsidRDefault="00074F10" w:rsidP="004F44C2"/>
  <w:p w14:paraId="2D38FCC0" w14:textId="77777777" w:rsidR="00074F10" w:rsidRPr="00740712" w:rsidRDefault="00074F10" w:rsidP="004F44C2"/>
  <w:p w14:paraId="7E452358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7864" w14:paraId="244A23C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2608501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DB346F" w14:textId="77777777" w:rsidR="00074F10" w:rsidRDefault="00DC2503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30692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773B39" w14:textId="77777777" w:rsidR="00F034D8" w:rsidRDefault="00F034D8" w:rsidP="00F034D8">
          <w:pPr>
            <w:rPr>
              <w:szCs w:val="18"/>
            </w:rPr>
          </w:pPr>
        </w:p>
        <w:p w14:paraId="5027DCB0" w14:textId="77777777" w:rsidR="00E2409C" w:rsidRDefault="00E2409C"/>
      </w:tc>
    </w:tr>
  </w:tbl>
  <w:p w14:paraId="4B4A7875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2FBF613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7864" w:rsidRPr="00002B43" w14:paraId="6E764027" w14:textId="77777777" w:rsidTr="003F7063">
      <w:tc>
        <w:tcPr>
          <w:tcW w:w="2160" w:type="dxa"/>
        </w:tcPr>
        <w:p w14:paraId="171BFB04" w14:textId="77777777" w:rsidR="003F7063" w:rsidRPr="00F9751C" w:rsidRDefault="00DC2503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7798034" w14:textId="77777777" w:rsidR="003F7063" w:rsidRPr="00BE5ED9" w:rsidRDefault="00DC2503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B381AC3" w14:textId="77777777" w:rsidR="00EF495B" w:rsidRDefault="00DC250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2679CCF" w14:textId="77777777" w:rsidR="00EF495B" w:rsidRPr="005B3814" w:rsidRDefault="00DC250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BF76F50" w14:textId="77777777" w:rsidR="003F7063" w:rsidRPr="00002B43" w:rsidRDefault="00DC2503" w:rsidP="00002B43">
          <w:pPr>
            <w:pStyle w:val="Huisstijl-Adres"/>
            <w:rPr>
              <w:lang w:val="fr-FR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27864" w:rsidRPr="00002B43" w14:paraId="0394D7DA" w14:textId="77777777" w:rsidTr="003F7063">
      <w:tc>
        <w:tcPr>
          <w:tcW w:w="2160" w:type="dxa"/>
        </w:tcPr>
        <w:p w14:paraId="49880E2E" w14:textId="77777777" w:rsidR="003F7063" w:rsidRPr="00002B43" w:rsidRDefault="003F7063" w:rsidP="003F7063">
          <w:pPr>
            <w:rPr>
              <w:lang w:val="fr-FR"/>
            </w:rPr>
          </w:pPr>
        </w:p>
      </w:tc>
    </w:tr>
    <w:tr w:rsidR="00D27864" w14:paraId="32CDAE98" w14:textId="77777777" w:rsidTr="003F7063">
      <w:tc>
        <w:tcPr>
          <w:tcW w:w="2160" w:type="dxa"/>
        </w:tcPr>
        <w:p w14:paraId="00297135" w14:textId="77777777" w:rsidR="003F7063" w:rsidRPr="00F9751C" w:rsidRDefault="00DC2503" w:rsidP="003F7063">
          <w:pPr>
            <w:pStyle w:val="Huisstijl-Kopje"/>
          </w:pPr>
          <w:r w:rsidRPr="00F9751C">
            <w:t>Ons kenmerk</w:t>
          </w:r>
        </w:p>
        <w:p w14:paraId="50E8BBC5" w14:textId="77777777" w:rsidR="003F7063" w:rsidRDefault="00DC2503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20012835</w:t>
                </w:r>
              </w:fldSimple>
            </w:sdtContent>
          </w:sdt>
        </w:p>
        <w:p w14:paraId="0B785348" w14:textId="77777777" w:rsidR="003F7063" w:rsidRPr="003F7063" w:rsidRDefault="00DC2503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221FA36F" w14:textId="77777777" w:rsidR="003F7063" w:rsidRPr="00F0379C" w:rsidRDefault="00DC2503" w:rsidP="003F7063">
          <w:pPr>
            <w:pStyle w:val="Huisstijl-Gegeven"/>
          </w:pPr>
          <w:r>
            <w:t>1</w:t>
          </w:r>
        </w:p>
      </w:tc>
    </w:tr>
  </w:tbl>
  <w:p w14:paraId="17AFCBD2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27864" w14:paraId="62996F0D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E2AFF85" w14:textId="77777777" w:rsidR="00074F10" w:rsidRPr="00BC3B53" w:rsidRDefault="00DC250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27864" w14:paraId="020B2040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346287B" w14:textId="77777777" w:rsidR="00002B43" w:rsidRPr="00964D83" w:rsidRDefault="00002B43" w:rsidP="00002B4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258BB999" w14:textId="77777777" w:rsidR="00002B43" w:rsidRPr="00964D83" w:rsidRDefault="00002B43" w:rsidP="00002B4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7C5BDDEC" w14:textId="77777777" w:rsidR="00002B43" w:rsidRPr="00964D83" w:rsidRDefault="00002B43" w:rsidP="00002B43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6B5DA18A" w14:textId="77777777" w:rsidR="0044233D" w:rsidRPr="000246AA" w:rsidRDefault="00002B43" w:rsidP="000246AA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</w:tc>
    </w:tr>
    <w:tr w:rsidR="00D27864" w14:paraId="720FB973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FE0E720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27864" w14:paraId="1836AB09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604A673D" w14:textId="77777777" w:rsidR="00074F10" w:rsidRPr="007709EF" w:rsidRDefault="00DC250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1676FBF" w14:textId="77777777" w:rsidR="00074F10" w:rsidRPr="007709EF" w:rsidRDefault="000246AA" w:rsidP="00A50CF6">
          <w:r>
            <w:t>20 januari 2020</w:t>
          </w:r>
        </w:p>
      </w:tc>
    </w:tr>
    <w:tr w:rsidR="00D27864" w14:paraId="758BBEE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44C380A" w14:textId="77777777" w:rsidR="00074F10" w:rsidRPr="007709EF" w:rsidRDefault="00DC250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B0E7AD9" w14:textId="77777777" w:rsidR="00074F10" w:rsidRPr="007709EF" w:rsidRDefault="00DC2503" w:rsidP="00A50CF6">
          <w:r w:rsidRPr="00F83BC6">
            <w:t>Voorstel van wet</w:t>
          </w:r>
          <w:r>
            <w:t xml:space="preserve"> tot wijziging van de Telecommunicatiewet met betrekking tot ongewenste zeggenschap in telecommunicatiepartijen (Wet ongewenste zeggenschap telecommunicatie) </w:t>
          </w:r>
          <w:r w:rsidRPr="00F83BC6">
            <w:t xml:space="preserve">(Kamerstuknummer </w:t>
          </w:r>
          <w:r>
            <w:t>35.153)</w:t>
          </w:r>
        </w:p>
      </w:tc>
    </w:tr>
  </w:tbl>
  <w:p w14:paraId="0D27AFAA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8680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A0D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4B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08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A0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82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04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CAC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323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FDA40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7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21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6E1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09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E63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2D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6A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85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7C3A4B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B2C69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903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D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2C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00F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00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07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B00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679E9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E6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7C8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2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88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21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CE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A6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EB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9C0E4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68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E8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67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C4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8F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CF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21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66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112AE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8A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E5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F6B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E8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00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A3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A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E9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479CB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8A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A6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8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2F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65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88D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CC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3A0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2B43"/>
    <w:rsid w:val="00007AE8"/>
    <w:rsid w:val="00013862"/>
    <w:rsid w:val="00016012"/>
    <w:rsid w:val="00020189"/>
    <w:rsid w:val="00020EE4"/>
    <w:rsid w:val="00023E9A"/>
    <w:rsid w:val="000246A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8742B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2520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27864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503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371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B2B78"/>
  <w15:docId w15:val="{C6CD6A0F-8975-47D0-B737-F62E94F4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3F1C7A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B5A18"/>
    <w:rsid w:val="003F1C7A"/>
    <w:rsid w:val="005C63A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2020-01-17T08:47:00.0000000Z</lastPrinted>
  <dcterms:created xsi:type="dcterms:W3CDTF">2020-01-17T08:49:00.0000000Z</dcterms:created>
  <dcterms:modified xsi:type="dcterms:W3CDTF">2020-01-17T08:49:00.0000000Z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WalB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14 januari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Telecommunicatiewet met betrekking tot ongewenste zeggenschap in telecommunicatiepartijen (Wet ongewenste zeggenschap telecommunicatie)</vt:lpwstr>
  </property>
  <property fmtid="{D5CDD505-2E9C-101B-9397-08002B2CF9AE}" pid="8" name="documentId">
    <vt:lpwstr>20012835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0x01010079F1C11BBF592A4AAD8E1B46A0715529</vt:lpwstr>
  </property>
</Properties>
</file>