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94E01" w:rsidR="00664D1B" w:rsidP="00143178" w:rsidRDefault="00D77E78" w14:paraId="75E1ABA0" w14:textId="3DEA1858">
      <w:pPr>
        <w:pStyle w:val="Koptekst"/>
        <w:tabs>
          <w:tab w:val="clear" w:pos="4536"/>
          <w:tab w:val="clear" w:pos="9072"/>
          <w:tab w:val="left" w:pos="2520"/>
          <w:tab w:val="left" w:pos="5040"/>
        </w:tabs>
        <w:spacing w:before="120"/>
        <w:rPr>
          <w:rFonts w:ascii="Calibri" w:hAnsi="Calibri" w:cs="Calibri"/>
          <w:b/>
          <w:sz w:val="16"/>
          <w:szCs w:val="16"/>
        </w:rPr>
      </w:pPr>
      <w:r>
        <w:rPr>
          <w:rFonts w:ascii="Calibri" w:hAnsi="Calibri" w:cs="Calibri"/>
          <w:noProof/>
          <w:szCs w:val="20"/>
        </w:rPr>
        <w:drawing>
          <wp:anchor distT="0" distB="0" distL="114300" distR="114300" simplePos="0" relativeHeight="251676160" behindDoc="0" locked="0" layoutInCell="1" allowOverlap="1" wp14:editId="4CB2FA3F" wp14:anchorId="628A5F71">
            <wp:simplePos x="0" y="0"/>
            <wp:positionH relativeFrom="column">
              <wp:posOffset>-1531620</wp:posOffset>
            </wp:positionH>
            <wp:positionV relativeFrom="paragraph">
              <wp:posOffset>0</wp:posOffset>
            </wp:positionV>
            <wp:extent cx="1095375" cy="2676525"/>
            <wp:effectExtent l="0" t="0" r="0" b="0"/>
            <wp:wrapSquare wrapText="bothSides"/>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ho_merk_RGB.png"/>
                    <pic:cNvPicPr/>
                  </pic:nvPicPr>
                  <pic:blipFill>
                    <a:blip r:embed="rId8">
                      <a:extLst>
                        <a:ext uri="{28A0092B-C50C-407E-A947-70E740481C1C}">
                          <a14:useLocalDpi xmlns:a14="http://schemas.microsoft.com/office/drawing/2010/main" val="0"/>
                        </a:ext>
                      </a:extLst>
                    </a:blip>
                    <a:stretch>
                      <a:fillRect/>
                    </a:stretch>
                  </pic:blipFill>
                  <pic:spPr>
                    <a:xfrm>
                      <a:off x="0" y="0"/>
                      <a:ext cx="1095375" cy="2676525"/>
                    </a:xfrm>
                    <a:prstGeom prst="rect">
                      <a:avLst/>
                    </a:prstGeom>
                  </pic:spPr>
                </pic:pic>
              </a:graphicData>
            </a:graphic>
            <wp14:sizeRelH relativeFrom="page">
              <wp14:pctWidth>0</wp14:pctWidth>
            </wp14:sizeRelH>
            <wp14:sizeRelV relativeFrom="page">
              <wp14:pctHeight>0</wp14:pctHeight>
            </wp14:sizeRelV>
          </wp:anchor>
        </w:drawing>
      </w:r>
      <w:r w:rsidR="001C4D71">
        <w:rPr>
          <w:rFonts w:ascii="Calibri" w:hAnsi="Calibri" w:cs="Calibri"/>
          <w:noProof/>
          <w:szCs w:val="20"/>
        </w:rPr>
        <mc:AlternateContent>
          <mc:Choice Requires="wps">
            <w:drawing>
              <wp:anchor distT="0" distB="0" distL="114300" distR="114300" simplePos="0" relativeHeight="251659776" behindDoc="0" locked="0" layoutInCell="1" allowOverlap="1" wp14:editId="360B29F9" wp14:anchorId="1686377B">
                <wp:simplePos x="0" y="0"/>
                <wp:positionH relativeFrom="column">
                  <wp:posOffset>3200400</wp:posOffset>
                </wp:positionH>
                <wp:positionV relativeFrom="paragraph">
                  <wp:posOffset>0</wp:posOffset>
                </wp:positionV>
                <wp:extent cx="252095" cy="12700"/>
                <wp:effectExtent l="0" t="0" r="14605" b="25400"/>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27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252pt;margin-top:0;width:19.85pt;height: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D/tHAIAADsEAAAOAAAAZHJzL2Uyb0RvYy54bWysU1GP0zAMfkfiP0R5Z+3Kxm3VutNpxyGk&#10;A04c/AAvTduINAlOtm78epx0N3bwghB9iOza+fL5s726PvSa7SV6ZU3Fp5OcM2mErZVpK/71y92r&#10;BWc+gKlBWyMrfpSeX69fvlgNrpSF7ayuJTICMb4cXMW7EFyZZV50sgc/sU4aCjYWewjkYpvVCAOh&#10;9zor8vxNNlisHVohvae/t2OQrxN+00gRPjWNl4HpihO3kE5M5zae2XoFZYvgOiVONOAfWPSgDD16&#10;hrqFAGyH6g+oXgm03jZhImyf2aZRQqYaqJpp/ls1jx04mWohcbw7y+T/H6z4uH9Apmrq3WvODPTU&#10;o8+kGphWS7aI+gzOl5T26B4wVujdvRXfPDN201GWvEG0QyehJlbTmJ89uxAdT1fZdvhga0KHXbBJ&#10;qkODfQQkEdghdeR47og8BCboZzEv8uWcM0GhaXGVp4ZlUD7ddejDO2l7Fo2KIzFP2LC/9yFygfIp&#10;JXG3WtV3SuvkYLvdaGR7iLORvkSfSrxM04YNFV/Oi3lCfhbzfwfRq0BDrlVf8cX5HSijaG9NnUYw&#10;gNKjTZS1OakYhRsbsLX1kUREO04wbRwZncUfnA00vRX333eAkjP93lAjltPZLI57cmbzq4IcvIxs&#10;LyNgBEFVPHA2mpswrsjOoWo7emmaajf2hprXqKRsbOzI6kSWJjQJftqmuAKXfsr6tfPrnwAAAP//&#10;AwBQSwMEFAAGAAgAAAAhACrUC3ncAAAABgEAAA8AAABkcnMvZG93bnJldi54bWxMj8FOwzAQRO9I&#10;/IO1SFwQtQktoJBNRZF66QWR8gHbeJtExOsodpvA12NOcFlpNKOZt8V6dr068xg6Lwh3CwOKpfa2&#10;kwbhY7+9fQIVIoml3gsjfHGAdXl5UVBu/STvfK5io1KJhJwQ2hiHXOtQt+woLPzAkryjHx3FJMdG&#10;25GmVO56nRnzoB11khZaGvi15fqzOjmEzTR1x7fvSm52zWbeZbTdU+wRr6/ml2dQkef4F4Zf/IQO&#10;ZWI6+JPYoHqElVmmXyJCusleLe8fQR0QMgO6LPR//PIHAAD//wMAUEsBAi0AFAAGAAgAAAAhALaD&#10;OJL+AAAA4QEAABMAAAAAAAAAAAAAAAAAAAAAAFtDb250ZW50X1R5cGVzXS54bWxQSwECLQAUAAYA&#10;CAAAACEAOP0h/9YAAACUAQAACwAAAAAAAAAAAAAAAAAvAQAAX3JlbHMvLnJlbHNQSwECLQAUAAYA&#10;CAAAACEAsZQ/7RwCAAA7BAAADgAAAAAAAAAAAAAAAAAuAgAAZHJzL2Uyb0RvYy54bWxQSwECLQAU&#10;AAYACAAAACEAKtQLedwAAAAGAQAADwAAAAAAAAAAAAAAAAB2BAAAZHJzL2Rvd25yZXYueG1sUEsF&#10;BgAAAAAEAAQA8wAAAH8FAAAAAA==&#10;" w14:anchorId="242FD079"/>
            </w:pict>
          </mc:Fallback>
        </mc:AlternateContent>
      </w:r>
      <w:r w:rsidR="001C4D71">
        <w:rPr>
          <w:rFonts w:ascii="Calibri" w:hAnsi="Calibri" w:cs="Calibri"/>
          <w:noProof/>
          <w:szCs w:val="20"/>
        </w:rPr>
        <mc:AlternateContent>
          <mc:Choice Requires="wps">
            <w:drawing>
              <wp:anchor distT="0" distB="0" distL="114300" distR="114300" simplePos="0" relativeHeight="251658752" behindDoc="0" locked="0" layoutInCell="1" allowOverlap="1" wp14:editId="30B5725F" wp14:anchorId="65560973">
                <wp:simplePos x="0" y="0"/>
                <wp:positionH relativeFrom="column">
                  <wp:posOffset>1600200</wp:posOffset>
                </wp:positionH>
                <wp:positionV relativeFrom="paragraph">
                  <wp:posOffset>0</wp:posOffset>
                </wp:positionV>
                <wp:extent cx="252095" cy="12700"/>
                <wp:effectExtent l="0" t="0" r="14605" b="2540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27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126pt;margin-top:0;width:19.85pt;height: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yhcHAIAADsEAAAOAAAAZHJzL2Uyb0RvYy54bWysU9tu2zAMfR+wfxD0vviCZG2MOEWRrsOA&#10;bi3W7QMYWbaFyZJGKXG6rx8lp1m6vQzD/CCQJnV0eEiurg6DZnuJXllT82KWcyaNsI0yXc2/frl9&#10;c8mZD2Aa0NbImj9Jz6/Wr1+tRlfJ0vZWNxIZgRhfja7mfQiuyjIvejmAn1knDQVbiwMEcrHLGoSR&#10;0AedlXn+NhstNg6tkN7T35spyNcJv22lCPdt62VguubELaQT07mNZ7ZeQdUhuF6JIw34BxYDKEOP&#10;nqBuIADbofoDalACrbdtmAk7ZLZtlZCpBqqmyH+r5rEHJ1MtJI53J5n8/4MVn/YPyFRDvSs5MzBQ&#10;jz6TamA6Ldki6jM6X1Hao3vAWKF3d1Z888zYTU9Z8hrRjr2EhlgVMT97cSE6nq6y7fjRNoQOu2CT&#10;VIcWhwhIIrBD6sjTqSPyEJign+WizJcLzgSFivIiTw3LoHq+69CH99IOLBo1R2KesGF/50PkAtVz&#10;SuJutWpuldbJwW670cj2EGcjfYk+lXiepg0ba75clIuE/CLm/w5iUIGGXKuh5pend6CKor0zTRrB&#10;AEpPNlHW5qhiFG5qwNY2TyQi2mmCaePI6C3+4Gyk6a25/74DlJzpD4YasSzm8zjuyZkvLkpy8Dyy&#10;PY+AEQRV88DZZG7CtCI7h6rr6aUi1W7sNTWvVUnZ2NiJ1ZEsTWgS/LhNcQXO/ZT1a+fXPwEAAP//&#10;AwBQSwMEFAAGAAgAAAAhAAqeOnrcAAAABgEAAA8AAABkcnMvZG93bnJldi54bWxMj81Ow0AMhO9I&#10;vMPKSFwQ3XQlfppmU1GkXnpBpDyAm3WTiKw3ym6bwNNjTnCxxhpr5nOxmX2vLjTGLrCF5SIDRVwH&#10;13Fj4eOwu38GFROywz4wWfiiCJvy+qrA3IWJ3+lSpUZJCMccLbQpDbnWsW7JY1yEgVi8Uxg9JlnH&#10;RrsRJwn3vTZZ9qg9diwNLQ702lL9WZ29he00dae374rv9s123hvcHTD11t7ezC9rUInm9HcMv/iC&#10;DqUwHcOZXVS9BfNg5JdkQabYZrV8AnUUkYEuC/0fv/wBAAD//wMAUEsBAi0AFAAGAAgAAAAhALaD&#10;OJL+AAAA4QEAABMAAAAAAAAAAAAAAAAAAAAAAFtDb250ZW50X1R5cGVzXS54bWxQSwECLQAUAAYA&#10;CAAAACEAOP0h/9YAAACUAQAACwAAAAAAAAAAAAAAAAAvAQAAX3JlbHMvLnJlbHNQSwECLQAUAAYA&#10;CAAAACEAcGMoXBwCAAA7BAAADgAAAAAAAAAAAAAAAAAuAgAAZHJzL2Uyb0RvYy54bWxQSwECLQAU&#10;AAYACAAAACEACp46etwAAAAGAQAADwAAAAAAAAAAAAAAAAB2BAAAZHJzL2Rvd25yZXYueG1sUEsF&#10;BgAAAAAEAAQA8wAAAH8FAAAAAA==&#10;" w14:anchorId="694959D7"/>
            </w:pict>
          </mc:Fallback>
        </mc:AlternateContent>
      </w:r>
      <w:r w:rsidR="001C4D71">
        <w:rPr>
          <w:rFonts w:ascii="Calibri" w:hAnsi="Calibri" w:cs="Calibri"/>
          <w:noProof/>
          <w:szCs w:val="20"/>
        </w:rPr>
        <mc:AlternateContent>
          <mc:Choice Requires="wps">
            <w:drawing>
              <wp:anchor distT="0" distB="0" distL="114300" distR="114300" simplePos="0" relativeHeight="251657728" behindDoc="0" locked="0" layoutInCell="1" allowOverlap="1" wp14:editId="37327845" wp14:anchorId="3BF16813">
                <wp:simplePos x="0" y="0"/>
                <wp:positionH relativeFrom="column">
                  <wp:posOffset>0</wp:posOffset>
                </wp:positionH>
                <wp:positionV relativeFrom="paragraph">
                  <wp:posOffset>0</wp:posOffset>
                </wp:positionV>
                <wp:extent cx="252095" cy="12700"/>
                <wp:effectExtent l="0" t="0" r="14605" b="2540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27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0;margin-top:0;width:19.85pt;height: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V63HAIAADsEAAAOAAAAZHJzL2Uyb0RvYy54bWysU21v0zAQ/o7Ef7D8neaFlq1R02nqGEIa&#10;MDH4AVfHSSwc25zdpuPXc3a60sEXhMgH6y53fvzcc3erq8Og2V6iV9bUvJjlnEkjbKNMV/OvX25f&#10;XXLmA5gGtDWy5o/S86v1yxer0VWytL3VjURGIMZXo6t5H4KrssyLXg7gZ9ZJQ8HW4gCBXOyyBmEk&#10;9EFnZZ6/yUaLjUMrpPf092YK8nXCb1spwqe29TIwXXPiFtKJ6dzGM1uvoOoQXK/EkQb8A4sBlKFH&#10;T1A3EIDtUP0BNSiB1ts2zIQdMtu2SshUA1VT5L9V89CDk6kWEse7k0z+/8GKj/t7ZKqh3hWcGRio&#10;R59JNTCdlux11Gd0vqK0B3ePsULv7qz45pmxm56y5DWiHXsJDbEqYn727EJ0PF1l2/GDbQgddsEm&#10;qQ4tDhGQRGCH1JHHU0fkITBBP8tFmS8XnAkKFeVFnhqWQfV016EP76QdWDRqjsQ8YcP+zofIBaqn&#10;lMTdatXcKq2Tg912o5HtIc5G+hJ9KvE8TRs21ny5KBcJ+VnM/x3EoAINuVZDzS9P70AVRXtrmjSC&#10;AZSebKKszVHFKNzUgK1tHklEtNME08aR0Vv8wdlI01tz/30HKDnT7w01YlnM53HckzNfXJTk4Hlk&#10;ex4BIwiq5oGzydyEaUV2DlXX00tFqt3Ya2peq5KysbETqyNZmtAk+HGb4gqc+ynr186vfwIAAP//&#10;AwBQSwMEFAAGAAgAAAAhAOd0Y3DZAAAAAgEAAA8AAABkcnMvZG93bnJldi54bWxMj8FOwzAQRO9I&#10;/IO1SFxQ6xAkoCFORZF66QWR8gHbeJtE2OsodpvA17NwgctKoxnNvC3Xs3fqTGPsAxu4XWagiJtg&#10;e24NvO+3i0dQMSFbdIHJwCdFWFeXFyUWNkz8Ruc6tUpKOBZooEtpKLSOTUce4zIMxOIdw+gxiRxb&#10;bUecpNw7nWfZvfbYsyx0ONBLR81HffIGNtPUH1+/ar7ZtZt5l+N2j8kZc301Pz+BSjSnvzD84As6&#10;VMJ0CCe2UTkD8kj6veLdrR5AHQzkGeiq1P/Rq28AAAD//wMAUEsBAi0AFAAGAAgAAAAhALaDOJL+&#10;AAAA4QEAABMAAAAAAAAAAAAAAAAAAAAAAFtDb250ZW50X1R5cGVzXS54bWxQSwECLQAUAAYACAAA&#10;ACEAOP0h/9YAAACUAQAACwAAAAAAAAAAAAAAAAAvAQAAX3JlbHMvLnJlbHNQSwECLQAUAAYACAAA&#10;ACEA3mVetxwCAAA7BAAADgAAAAAAAAAAAAAAAAAuAgAAZHJzL2Uyb0RvYy54bWxQSwECLQAUAAYA&#10;CAAAACEA53RjcNkAAAACAQAADwAAAAAAAAAAAAAAAAB2BAAAZHJzL2Rvd25yZXYueG1sUEsFBgAA&#10;AAAEAAQA8wAAAHwFAAAAAA==&#10;" w14:anchorId="77BE6ECE"/>
            </w:pict>
          </mc:Fallback>
        </mc:AlternateContent>
      </w:r>
      <w:r w:rsidR="001E3604">
        <w:rPr>
          <w:rFonts w:ascii="Calibri" w:hAnsi="Calibri" w:cs="Calibri"/>
          <w:b/>
          <w:sz w:val="16"/>
          <w:szCs w:val="16"/>
        </w:rPr>
        <w:t>NOTITIE</w:t>
      </w:r>
      <w:r w:rsidR="00436523">
        <w:rPr>
          <w:rFonts w:ascii="Calibri" w:hAnsi="Calibri" w:cs="Calibri"/>
          <w:b/>
          <w:sz w:val="16"/>
          <w:szCs w:val="16"/>
        </w:rPr>
        <w:t>NUMMER</w:t>
      </w:r>
      <w:r w:rsidRPr="00B94E01" w:rsidR="00143178">
        <w:rPr>
          <w:rFonts w:ascii="Calibri" w:hAnsi="Calibri" w:cs="Calibri"/>
          <w:b/>
          <w:sz w:val="16"/>
          <w:szCs w:val="16"/>
        </w:rPr>
        <w:tab/>
        <w:t>AFZENDER(S)</w:t>
      </w:r>
      <w:r w:rsidRPr="00B94E01" w:rsidR="004735A4">
        <w:rPr>
          <w:rFonts w:ascii="Calibri" w:hAnsi="Calibri" w:cs="Calibri"/>
          <w:b/>
          <w:sz w:val="16"/>
          <w:szCs w:val="16"/>
        </w:rPr>
        <w:tab/>
        <w:t>DATUM</w:t>
      </w:r>
    </w:p>
    <w:p w:rsidRPr="00B94E01" w:rsidR="00664D1B" w:rsidP="004735A4" w:rsidRDefault="001E3604" w14:paraId="6D81FF06" w14:textId="13886BAA">
      <w:pPr>
        <w:pStyle w:val="Koptekst"/>
        <w:tabs>
          <w:tab w:val="clear" w:pos="4536"/>
          <w:tab w:val="clear" w:pos="9072"/>
          <w:tab w:val="left" w:pos="2520"/>
          <w:tab w:val="left" w:pos="5040"/>
        </w:tabs>
        <w:rPr>
          <w:rFonts w:ascii="Calibri" w:hAnsi="Calibri" w:cs="Calibri"/>
          <w:szCs w:val="20"/>
        </w:rPr>
      </w:pPr>
      <w:r>
        <w:rPr>
          <w:rFonts w:ascii="Calibri" w:hAnsi="Calibri" w:cs="Calibri"/>
          <w:szCs w:val="20"/>
        </w:rPr>
        <w:fldChar w:fldCharType="begin">
          <w:ffData>
            <w:name w:val="DocDocumentName"/>
            <w:enabled w:val="0"/>
            <w:calcOnExit w:val="0"/>
            <w:textInput>
              <w:default w:val="STOP-TPOD"/>
            </w:textInput>
          </w:ffData>
        </w:fldChar>
      </w:r>
      <w:bookmarkStart w:name="DocDocumentName" w:id="0"/>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STOP-TPOD</w:t>
      </w:r>
      <w:r>
        <w:rPr>
          <w:rFonts w:ascii="Calibri" w:hAnsi="Calibri" w:cs="Calibri"/>
          <w:szCs w:val="20"/>
        </w:rPr>
        <w:fldChar w:fldCharType="end"/>
      </w:r>
      <w:bookmarkEnd w:id="0"/>
      <w:r w:rsidRPr="00B94E01" w:rsidR="00143178">
        <w:rPr>
          <w:rFonts w:ascii="Calibri" w:hAnsi="Calibri" w:cs="Calibri"/>
          <w:szCs w:val="20"/>
        </w:rPr>
        <w:tab/>
      </w:r>
      <w:r>
        <w:rPr>
          <w:rFonts w:ascii="Calibri" w:hAnsi="Calibri" w:cs="Calibri"/>
          <w:szCs w:val="20"/>
        </w:rPr>
        <w:fldChar w:fldCharType="begin">
          <w:ffData>
            <w:name w:val="SNDCorrepondanceName"/>
            <w:enabled w:val="0"/>
            <w:calcOnExit w:val="0"/>
            <w:textInput>
              <w:default w:val="F.J. Plantinga"/>
            </w:textInput>
          </w:ffData>
        </w:fldChar>
      </w:r>
      <w:bookmarkStart w:name="SNDCorrepondanceName" w:id="1"/>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F.J. Plantinga</w:t>
      </w:r>
      <w:r>
        <w:rPr>
          <w:rFonts w:ascii="Calibri" w:hAnsi="Calibri" w:cs="Calibri"/>
          <w:szCs w:val="20"/>
        </w:rPr>
        <w:fldChar w:fldCharType="end"/>
      </w:r>
      <w:bookmarkEnd w:id="1"/>
      <w:r w:rsidRPr="00B94E01" w:rsidR="004735A4">
        <w:rPr>
          <w:rFonts w:ascii="Calibri" w:hAnsi="Calibri" w:cs="Calibri"/>
          <w:szCs w:val="20"/>
        </w:rPr>
        <w:tab/>
      </w:r>
      <w:r>
        <w:rPr>
          <w:rFonts w:ascii="Calibri" w:hAnsi="Calibri" w:cs="Calibri"/>
          <w:szCs w:val="20"/>
        </w:rPr>
        <w:t>Leeuwarden</w:t>
      </w:r>
      <w:r w:rsidRPr="00B94E01" w:rsidR="004735A4">
        <w:rPr>
          <w:rFonts w:ascii="Calibri" w:hAnsi="Calibri" w:cs="Calibri"/>
          <w:szCs w:val="20"/>
        </w:rPr>
        <w:t xml:space="preserve">, </w:t>
      </w:r>
      <w:r>
        <w:rPr>
          <w:rFonts w:ascii="Calibri" w:hAnsi="Calibri" w:cs="Calibri"/>
          <w:szCs w:val="20"/>
        </w:rPr>
        <w:fldChar w:fldCharType="begin">
          <w:ffData>
            <w:name w:val="DocDated"/>
            <w:enabled w:val="0"/>
            <w:calcOnExit w:val="0"/>
            <w:textInput>
              <w:type w:val="date"/>
              <w:default w:val="9 december 2019"/>
              <w:format w:val="d MMMM yyyy"/>
            </w:textInput>
          </w:ffData>
        </w:fldChar>
      </w:r>
      <w:bookmarkStart w:name="DocDated" w:id="2"/>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9 december 2019</w:t>
      </w:r>
      <w:r>
        <w:rPr>
          <w:rFonts w:ascii="Calibri" w:hAnsi="Calibri" w:cs="Calibri"/>
          <w:szCs w:val="20"/>
        </w:rPr>
        <w:fldChar w:fldCharType="end"/>
      </w:r>
      <w:bookmarkEnd w:id="2"/>
    </w:p>
    <w:p w:rsidRPr="00B94E01" w:rsidR="00664D1B" w:rsidP="004735A4" w:rsidRDefault="004735A4" w14:paraId="2F218A95" w14:textId="464BD31F">
      <w:pPr>
        <w:pStyle w:val="Koptekst"/>
        <w:tabs>
          <w:tab w:val="clear" w:pos="4536"/>
          <w:tab w:val="clear" w:pos="9072"/>
          <w:tab w:val="left" w:pos="2520"/>
        </w:tabs>
        <w:rPr>
          <w:rFonts w:ascii="Calibri" w:hAnsi="Calibri" w:cs="Calibri"/>
          <w:szCs w:val="20"/>
        </w:rPr>
      </w:pPr>
      <w:r w:rsidRPr="00B94E01">
        <w:rPr>
          <w:rFonts w:ascii="Calibri" w:hAnsi="Calibri" w:cs="Calibri"/>
          <w:szCs w:val="20"/>
        </w:rPr>
        <w:tab/>
        <w:t>T 0</w:t>
      </w:r>
      <w:r w:rsidR="00F20F8B">
        <w:rPr>
          <w:rFonts w:ascii="Calibri" w:hAnsi="Calibri" w:cs="Calibri"/>
          <w:szCs w:val="20"/>
        </w:rPr>
        <w:t>58</w:t>
      </w:r>
      <w:r w:rsidRPr="00B94E01">
        <w:rPr>
          <w:rFonts w:ascii="Calibri" w:hAnsi="Calibri" w:cs="Calibri"/>
          <w:szCs w:val="20"/>
        </w:rPr>
        <w:t xml:space="preserve"> – </w:t>
      </w:r>
      <w:r w:rsidR="00F20F8B">
        <w:rPr>
          <w:rFonts w:ascii="Calibri" w:hAnsi="Calibri" w:cs="Calibri"/>
          <w:szCs w:val="20"/>
        </w:rPr>
        <w:t>2564066</w:t>
      </w:r>
    </w:p>
    <w:p w:rsidRPr="00B94E01" w:rsidR="00664D1B" w:rsidRDefault="00664D1B" w14:paraId="6BFAE7A6" w14:textId="77777777">
      <w:pPr>
        <w:pStyle w:val="Koptekst"/>
        <w:tabs>
          <w:tab w:val="clear" w:pos="4536"/>
          <w:tab w:val="clear" w:pos="9072"/>
        </w:tabs>
        <w:rPr>
          <w:rFonts w:ascii="Calibri" w:hAnsi="Calibri" w:cs="Calibri"/>
          <w:szCs w:val="20"/>
        </w:rPr>
      </w:pPr>
    </w:p>
    <w:p w:rsidRPr="00B94E01" w:rsidR="00664D1B" w:rsidRDefault="00664D1B" w14:paraId="1395ABD1" w14:textId="77777777">
      <w:pPr>
        <w:pStyle w:val="Koptekst"/>
        <w:tabs>
          <w:tab w:val="clear" w:pos="4536"/>
          <w:tab w:val="clear" w:pos="9072"/>
        </w:tabs>
        <w:rPr>
          <w:rFonts w:ascii="Calibri" w:hAnsi="Calibri" w:cs="Calibri"/>
          <w:szCs w:val="20"/>
        </w:rPr>
      </w:pPr>
    </w:p>
    <w:p w:rsidRPr="00B94E01" w:rsidR="00DD4B8E" w:rsidP="00DE1F16" w:rsidRDefault="001C4D71" w14:paraId="63104CF8" w14:textId="36FCA1BF">
      <w:pPr>
        <w:pStyle w:val="Koptekst"/>
        <w:tabs>
          <w:tab w:val="clear" w:pos="4536"/>
          <w:tab w:val="clear" w:pos="9072"/>
        </w:tabs>
        <w:rPr>
          <w:rFonts w:ascii="Calibri" w:hAnsi="Calibri" w:cs="Calibri"/>
          <w:szCs w:val="20"/>
        </w:rPr>
      </w:pPr>
      <w:r>
        <w:rPr>
          <w:rFonts w:ascii="Calibri" w:hAnsi="Calibri" w:cs="Calibri"/>
          <w:noProof/>
          <w:szCs w:val="20"/>
        </w:rPr>
        <mc:AlternateContent>
          <mc:Choice Requires="wps">
            <w:drawing>
              <wp:anchor distT="0" distB="0" distL="114300" distR="114300" simplePos="0" relativeHeight="251667968" behindDoc="0" locked="1" layoutInCell="0" allowOverlap="0" wp14:editId="20F86EE4" wp14:anchorId="7FD1BA9E">
                <wp:simplePos x="0" y="0"/>
                <wp:positionH relativeFrom="leftMargin">
                  <wp:align>right</wp:align>
                </wp:positionH>
                <wp:positionV relativeFrom="paragraph">
                  <wp:posOffset>1628775</wp:posOffset>
                </wp:positionV>
                <wp:extent cx="1477645" cy="2667000"/>
                <wp:effectExtent l="0" t="0" r="8255" b="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645" cy="2667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7E78" w:rsidP="00D77E78" w:rsidRDefault="0086218B" w14:paraId="780D66EF" w14:textId="77777777">
                            <w:pPr>
                              <w:rPr>
                                <w:rFonts w:cs="Arial"/>
                                <w:sz w:val="52"/>
                                <w:szCs w:val="64"/>
                                <w:lang w:val="en-US"/>
                              </w:rPr>
                            </w:pPr>
                            <w:r>
                              <w:rPr>
                                <w:rFonts w:cs="Arial"/>
                                <w:sz w:val="52"/>
                                <w:szCs w:val="64"/>
                                <w:lang w:val="en-US"/>
                              </w:rPr>
                              <w:pict w14:anchorId="486BBDC2">
                                <v:rect id="_x0000_i1026" style="width:19.5pt;height:1.5pt" o:hr="t" o:hrstd="t" o:hrnoshade="t" o:hrpct="0" fillcolor="black [3213]" stroked="f"/>
                              </w:pict>
                            </w:r>
                          </w:p>
                          <w:p w:rsidR="00D77E78" w:rsidP="00D77E78" w:rsidRDefault="00D77E78" w14:paraId="3532E792" w14:textId="77777777">
                            <w:pPr>
                              <w:rPr>
                                <w:rFonts w:ascii="Calibri" w:hAnsi="Calibri" w:cs="Calibri"/>
                                <w:sz w:val="16"/>
                                <w:szCs w:val="20"/>
                                <w:lang w:val="en-US"/>
                              </w:rPr>
                            </w:pPr>
                            <w:r>
                              <w:rPr>
                                <w:rFonts w:ascii="Calibri" w:hAnsi="Calibri" w:cs="Calibri"/>
                                <w:sz w:val="16"/>
                                <w:szCs w:val="20"/>
                                <w:lang w:val="en-US"/>
                              </w:rPr>
                              <w:t>058  256 25 25</w:t>
                            </w:r>
                          </w:p>
                          <w:p w:rsidR="00D77E78" w:rsidP="00D77E78" w:rsidRDefault="00D77E78" w14:paraId="7CEA928B" w14:textId="77777777">
                            <w:pPr>
                              <w:rPr>
                                <w:rFonts w:ascii="Calibri" w:hAnsi="Calibri" w:cs="Calibri"/>
                                <w:sz w:val="16"/>
                                <w:szCs w:val="20"/>
                                <w:lang w:val="en-US"/>
                              </w:rPr>
                            </w:pPr>
                            <w:r w:rsidRPr="000B59D7">
                              <w:rPr>
                                <w:rFonts w:ascii="Calibri" w:hAnsi="Calibri" w:cs="Calibri"/>
                                <w:sz w:val="16"/>
                                <w:szCs w:val="20"/>
                                <w:lang w:val="en-US"/>
                              </w:rPr>
                              <w:t>LEEUWARDEN@RHO.NL</w:t>
                            </w:r>
                          </w:p>
                          <w:p w:rsidR="00D77E78" w:rsidP="00D77E78" w:rsidRDefault="00D77E78" w14:paraId="4E04DBC7" w14:textId="77777777">
                            <w:pPr>
                              <w:rPr>
                                <w:rFonts w:ascii="Calibri" w:hAnsi="Calibri" w:cs="Calibri"/>
                                <w:sz w:val="16"/>
                                <w:szCs w:val="20"/>
                                <w:lang w:val="en-US"/>
                              </w:rPr>
                            </w:pPr>
                            <w:r>
                              <w:rPr>
                                <w:rFonts w:ascii="Calibri" w:hAnsi="Calibri" w:cs="Calibri"/>
                                <w:sz w:val="16"/>
                                <w:szCs w:val="20"/>
                                <w:lang w:val="en-US"/>
                              </w:rPr>
                              <w:t>WWW.RHO.NL</w:t>
                            </w:r>
                          </w:p>
                          <w:p w:rsidR="00D77E78" w:rsidP="00D77E78" w:rsidRDefault="0086218B" w14:paraId="2B702FBF" w14:textId="77777777">
                            <w:pPr>
                              <w:rPr>
                                <w:rFonts w:ascii="Arial" w:hAnsi="Arial" w:cs="Arial"/>
                                <w:sz w:val="52"/>
                                <w:szCs w:val="64"/>
                                <w:lang w:val="en-US"/>
                              </w:rPr>
                            </w:pPr>
                            <w:r>
                              <w:rPr>
                                <w:rFonts w:ascii="Arial" w:hAnsi="Arial" w:cs="Arial"/>
                                <w:sz w:val="52"/>
                                <w:szCs w:val="64"/>
                                <w:lang w:val="en-US"/>
                              </w:rPr>
                              <w:pict w14:anchorId="685B9D1B">
                                <v:rect id="_x0000_i1028" style="width:19.5pt;height:1.5pt" o:hr="t" o:hrstd="t" o:hrnoshade="t" o:hrpct="0" fillcolor="black [3213]" stroked="f"/>
                              </w:pict>
                            </w:r>
                          </w:p>
                          <w:p w:rsidR="00D77E78" w:rsidP="00D77E78" w:rsidRDefault="00D77E78" w14:paraId="09E46CAF" w14:textId="77777777">
                            <w:pPr>
                              <w:rPr>
                                <w:rFonts w:ascii="Calibri" w:hAnsi="Calibri" w:cs="Calibri"/>
                                <w:sz w:val="16"/>
                                <w:szCs w:val="20"/>
                              </w:rPr>
                            </w:pPr>
                            <w:r>
                              <w:rPr>
                                <w:rFonts w:ascii="Calibri" w:hAnsi="Calibri" w:cs="Calibri"/>
                                <w:sz w:val="16"/>
                                <w:szCs w:val="20"/>
                              </w:rPr>
                              <w:t>DRUIFSTREEK 72-C</w:t>
                            </w:r>
                          </w:p>
                          <w:p w:rsidR="00D77E78" w:rsidP="00D77E78" w:rsidRDefault="00D77E78" w14:paraId="1B2A3531" w14:textId="77777777">
                            <w:pPr>
                              <w:rPr>
                                <w:rFonts w:ascii="Calibri" w:hAnsi="Calibri" w:cs="Calibri"/>
                                <w:sz w:val="16"/>
                                <w:szCs w:val="20"/>
                              </w:rPr>
                            </w:pPr>
                            <w:r>
                              <w:rPr>
                                <w:rFonts w:ascii="Calibri" w:hAnsi="Calibri" w:cs="Calibri"/>
                                <w:sz w:val="16"/>
                                <w:szCs w:val="20"/>
                              </w:rPr>
                              <w:t>8911 LH  LEEUWARDEN</w:t>
                            </w:r>
                          </w:p>
                          <w:p w:rsidR="00D77E78" w:rsidP="00D77E78" w:rsidRDefault="0086218B" w14:paraId="3D475472" w14:textId="77777777">
                            <w:pPr>
                              <w:rPr>
                                <w:rFonts w:ascii="Arial" w:hAnsi="Arial" w:cs="Arial"/>
                                <w:sz w:val="52"/>
                                <w:szCs w:val="64"/>
                                <w:lang w:val="en-US"/>
                              </w:rPr>
                            </w:pPr>
                            <w:r>
                              <w:rPr>
                                <w:rFonts w:ascii="Arial" w:hAnsi="Arial" w:cs="Arial"/>
                                <w:sz w:val="52"/>
                                <w:szCs w:val="64"/>
                                <w:lang w:val="en-US"/>
                              </w:rPr>
                              <w:pict w14:anchorId="1DA708A6">
                                <v:rect id="_x0000_i1030" style="width:19.5pt;height:1.5pt" o:hr="t" o:hrstd="t" o:hrnoshade="t" o:hrpct="0" fillcolor="black [3213]" stroked="f"/>
                              </w:pict>
                            </w:r>
                          </w:p>
                          <w:p w:rsidR="00D77E78" w:rsidP="00D77E78" w:rsidRDefault="00D77E78" w14:paraId="747F635E" w14:textId="77777777">
                            <w:pPr>
                              <w:pStyle w:val="Normaalweb"/>
                              <w:spacing w:before="0" w:beforeAutospacing="0" w:after="0" w:afterAutospacing="0"/>
                              <w:jc w:val="both"/>
                            </w:pPr>
                            <w:r>
                              <w:rPr>
                                <w:rFonts w:ascii="Calibri" w:hAnsi="Calibri" w:cs="Calibri"/>
                                <w:sz w:val="16"/>
                                <w:szCs w:val="20"/>
                              </w:rPr>
                              <w:t xml:space="preserve">IBAN: </w:t>
                            </w:r>
                            <w:r>
                              <w:rPr>
                                <w:rFonts w:ascii="Calibri" w:hAnsi="Calibri" w:cs="Calibri"/>
                                <w:sz w:val="16"/>
                                <w:szCs w:val="16"/>
                              </w:rPr>
                              <w:t>NL67RABO0136724132</w:t>
                            </w:r>
                          </w:p>
                          <w:p w:rsidR="00D77E78" w:rsidP="00D77E78" w:rsidRDefault="00D77E78" w14:paraId="5613F1B4" w14:textId="77777777">
                            <w:pPr>
                              <w:rPr>
                                <w:rFonts w:ascii="Calibri" w:hAnsi="Calibri" w:cs="Calibri"/>
                                <w:sz w:val="16"/>
                                <w:szCs w:val="20"/>
                              </w:rPr>
                            </w:pPr>
                            <w:r>
                              <w:rPr>
                                <w:rFonts w:ascii="Calibri" w:hAnsi="Calibri" w:cs="Calibri"/>
                                <w:sz w:val="16"/>
                                <w:szCs w:val="20"/>
                              </w:rPr>
                              <w:t>BIC: RABONL2U</w:t>
                            </w:r>
                          </w:p>
                          <w:p w:rsidR="00D77E78" w:rsidP="00D77E78" w:rsidRDefault="00D77E78" w14:paraId="562C573D" w14:textId="77777777">
                            <w:pPr>
                              <w:rPr>
                                <w:rFonts w:ascii="Calibri" w:hAnsi="Calibri" w:cs="Calibri"/>
                                <w:sz w:val="16"/>
                                <w:szCs w:val="20"/>
                              </w:rPr>
                            </w:pPr>
                            <w:r>
                              <w:rPr>
                                <w:rFonts w:ascii="Calibri" w:hAnsi="Calibri" w:cs="Calibri"/>
                                <w:sz w:val="16"/>
                                <w:szCs w:val="20"/>
                              </w:rPr>
                              <w:t>KVK: 24153691</w:t>
                            </w:r>
                          </w:p>
                          <w:p w:rsidRPr="00BF0179" w:rsidR="009C02B8" w:rsidP="00D77E78" w:rsidRDefault="00D77E78" w14:paraId="7E1B989F" w14:textId="77777777">
                            <w:pPr>
                              <w:rPr>
                                <w:rFonts w:ascii="Calibri" w:hAnsi="Calibri" w:cs="Calibri"/>
                                <w:sz w:val="16"/>
                                <w:szCs w:val="20"/>
                              </w:rPr>
                            </w:pPr>
                            <w:r>
                              <w:rPr>
                                <w:rFonts w:ascii="Calibri" w:hAnsi="Calibri" w:cs="Calibri"/>
                                <w:sz w:val="16"/>
                                <w:szCs w:val="20"/>
                              </w:rPr>
                              <w:t>BTW: NL007110923B01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FD1BA9E">
                <v:stroke joinstyle="miter"/>
                <v:path gradientshapeok="t" o:connecttype="rect"/>
              </v:shapetype>
              <v:shape id="Text Box 12" style="position:absolute;left:0;text-align:left;margin-left:65.15pt;margin-top:128.25pt;width:116.35pt;height:210pt;z-index:25166796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spid="_x0000_s1026" o:allowincell="f" o:allowoverlap="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5vCAIAAPEDAAAOAAAAZHJzL2Uyb0RvYy54bWysU9tu2zAMfR+wfxD0vtgJ0mQ14hRdigwD&#10;ugvQ7gNkWbaFyaJGKbGzrx8lp1nQvQ3TgyCK1CHPIbW5G3vDjgq9Blvy+SznTFkJtbZtyb8/79+9&#10;58wHYWthwKqSn5Tnd9u3bzaDK9QCOjC1QkYg1heDK3kXgiuyzMtO9cLPwClLzgawF4FMbLMaxUDo&#10;vckWeb7KBsDaIUjlPd0+TE6+TfhNo2T42jReBWZKTrWFtGPaq7hn240oWhSu0/JchviHKnqhLSW9&#10;QD2IINgB9V9QvZYIHpowk9Bn0DRaqsSB2MzzV2yeOuFU4kLieHeRyf8/WPnl+A2Zrkt+y5kVPbXo&#10;WY2BfYCRzRdRnsH5gqKeHMWFke6pzYmqd48gf3hmYdcJ26p7RBg6JWoqbx5fZldPJxwfQarhM9SU&#10;RxwCJKCxwT5qR2owQqc2nS6tibXImHK5Xq+WN5xJ8i1Wq3Wep+Zlonh57tCHjwp6Fg8lR+p9ghfH&#10;Rx9iOaJ4CYnZPBhd77UxycC22hlkR0Fzsk8rMXgVZmwMthCfTYjxJvGM1CaSYazGs24V1CdijDDN&#10;Hf0TOnSAvzgbaOZK7n8eBCrOzCdLqt3Ol8s4pMlY3qwXZOC1p7r2CCsJquSBs+m4C9NgHxzqtqNM&#10;U58s3JPSjU4axJZMVZ3rprlK0pz/QBzcaztF/fmp298AAAD//wMAUEsDBBQABgAIAAAAIQDWbf6M&#10;3AAAAAgBAAAPAAAAZHJzL2Rvd25yZXYueG1sTI9BT4NAEIXvJv6HzZh4MXYRBVpkadRE47W1P2CA&#10;KRDZWcJuC/33jic9vnmT975XbBc7qDNNvnds4GEVgSKuXdNza+Dw9X6/BuUDcoODYzJwIQ/b8vqq&#10;wLxxM+/ovA+tkhD2ORroQhhzrX3dkUW/ciOxeEc3WQwip1Y3E84SbgcdR1GqLfYsDR2O9NZR/b0/&#10;WQPHz/ku2czVRzhku6f0Ffuschdjbm+Wl2dQgZbw9wy/+IIOpTBV7sSNV4MBGRIMxEmagBI7fowz&#10;UJWBNJOLLgv9f0D5AwAA//8DAFBLAQItABQABgAIAAAAIQC2gziS/gAAAOEBAAATAAAAAAAAAAAA&#10;AAAAAAAAAABbQ29udGVudF9UeXBlc10ueG1sUEsBAi0AFAAGAAgAAAAhADj9If/WAAAAlAEAAAsA&#10;AAAAAAAAAAAAAAAALwEAAF9yZWxzLy5yZWxzUEsBAi0AFAAGAAgAAAAhAIEH7m8IAgAA8QMAAA4A&#10;AAAAAAAAAAAAAAAALgIAAGRycy9lMm9Eb2MueG1sUEsBAi0AFAAGAAgAAAAhANZt/ozcAAAACAEA&#10;AA8AAAAAAAAAAAAAAAAAYgQAAGRycy9kb3ducmV2LnhtbFBLBQYAAAAABAAEAPMAAABrBQAAAAA=&#10;">
                <v:textbox>
                  <w:txbxContent>
                    <w:p w:rsidR="00D77E78" w:rsidP="00D77E78" w:rsidRDefault="0086218B" w14:paraId="780D66EF" w14:textId="77777777">
                      <w:pPr>
                        <w:rPr>
                          <w:rFonts w:cs="Arial"/>
                          <w:sz w:val="52"/>
                          <w:szCs w:val="64"/>
                          <w:lang w:val="en-US"/>
                        </w:rPr>
                      </w:pPr>
                      <w:r>
                        <w:rPr>
                          <w:rFonts w:cs="Arial"/>
                          <w:sz w:val="52"/>
                          <w:szCs w:val="64"/>
                          <w:lang w:val="en-US"/>
                        </w:rPr>
                        <w:pict w14:anchorId="486BBDC2">
                          <v:rect id="_x0000_i1026" style="width:19.5pt;height:1.5pt" o:hr="t" o:hrstd="t" o:hrnoshade="t" o:hrpct="0" fillcolor="black [3213]" stroked="f"/>
                        </w:pict>
                      </w:r>
                    </w:p>
                    <w:p w:rsidR="00D77E78" w:rsidP="00D77E78" w:rsidRDefault="00D77E78" w14:paraId="3532E792" w14:textId="77777777">
                      <w:pPr>
                        <w:rPr>
                          <w:rFonts w:ascii="Calibri" w:hAnsi="Calibri" w:cs="Calibri"/>
                          <w:sz w:val="16"/>
                          <w:szCs w:val="20"/>
                          <w:lang w:val="en-US"/>
                        </w:rPr>
                      </w:pPr>
                      <w:r>
                        <w:rPr>
                          <w:rFonts w:ascii="Calibri" w:hAnsi="Calibri" w:cs="Calibri"/>
                          <w:sz w:val="16"/>
                          <w:szCs w:val="20"/>
                          <w:lang w:val="en-US"/>
                        </w:rPr>
                        <w:t>058  256 25 25</w:t>
                      </w:r>
                    </w:p>
                    <w:p w:rsidR="00D77E78" w:rsidP="00D77E78" w:rsidRDefault="00D77E78" w14:paraId="7CEA928B" w14:textId="77777777">
                      <w:pPr>
                        <w:rPr>
                          <w:rFonts w:ascii="Calibri" w:hAnsi="Calibri" w:cs="Calibri"/>
                          <w:sz w:val="16"/>
                          <w:szCs w:val="20"/>
                          <w:lang w:val="en-US"/>
                        </w:rPr>
                      </w:pPr>
                      <w:r w:rsidRPr="000B59D7">
                        <w:rPr>
                          <w:rFonts w:ascii="Calibri" w:hAnsi="Calibri" w:cs="Calibri"/>
                          <w:sz w:val="16"/>
                          <w:szCs w:val="20"/>
                          <w:lang w:val="en-US"/>
                        </w:rPr>
                        <w:t>LEEUWARDEN@RHO.NL</w:t>
                      </w:r>
                    </w:p>
                    <w:p w:rsidR="00D77E78" w:rsidP="00D77E78" w:rsidRDefault="00D77E78" w14:paraId="4E04DBC7" w14:textId="77777777">
                      <w:pPr>
                        <w:rPr>
                          <w:rFonts w:ascii="Calibri" w:hAnsi="Calibri" w:cs="Calibri"/>
                          <w:sz w:val="16"/>
                          <w:szCs w:val="20"/>
                          <w:lang w:val="en-US"/>
                        </w:rPr>
                      </w:pPr>
                      <w:r>
                        <w:rPr>
                          <w:rFonts w:ascii="Calibri" w:hAnsi="Calibri" w:cs="Calibri"/>
                          <w:sz w:val="16"/>
                          <w:szCs w:val="20"/>
                          <w:lang w:val="en-US"/>
                        </w:rPr>
                        <w:t>WWW.RHO.NL</w:t>
                      </w:r>
                    </w:p>
                    <w:p w:rsidR="00D77E78" w:rsidP="00D77E78" w:rsidRDefault="0086218B" w14:paraId="2B702FBF" w14:textId="77777777">
                      <w:pPr>
                        <w:rPr>
                          <w:rFonts w:ascii="Arial" w:hAnsi="Arial" w:cs="Arial"/>
                          <w:sz w:val="52"/>
                          <w:szCs w:val="64"/>
                          <w:lang w:val="en-US"/>
                        </w:rPr>
                      </w:pPr>
                      <w:r>
                        <w:rPr>
                          <w:rFonts w:ascii="Arial" w:hAnsi="Arial" w:cs="Arial"/>
                          <w:sz w:val="52"/>
                          <w:szCs w:val="64"/>
                          <w:lang w:val="en-US"/>
                        </w:rPr>
                        <w:pict w14:anchorId="685B9D1B">
                          <v:rect id="_x0000_i1028" style="width:19.5pt;height:1.5pt" o:hr="t" o:hrstd="t" o:hrnoshade="t" o:hrpct="0" fillcolor="black [3213]" stroked="f"/>
                        </w:pict>
                      </w:r>
                    </w:p>
                    <w:p w:rsidR="00D77E78" w:rsidP="00D77E78" w:rsidRDefault="00D77E78" w14:paraId="09E46CAF" w14:textId="77777777">
                      <w:pPr>
                        <w:rPr>
                          <w:rFonts w:ascii="Calibri" w:hAnsi="Calibri" w:cs="Calibri"/>
                          <w:sz w:val="16"/>
                          <w:szCs w:val="20"/>
                        </w:rPr>
                      </w:pPr>
                      <w:r>
                        <w:rPr>
                          <w:rFonts w:ascii="Calibri" w:hAnsi="Calibri" w:cs="Calibri"/>
                          <w:sz w:val="16"/>
                          <w:szCs w:val="20"/>
                        </w:rPr>
                        <w:t>DRUIFSTREEK 72-C</w:t>
                      </w:r>
                    </w:p>
                    <w:p w:rsidR="00D77E78" w:rsidP="00D77E78" w:rsidRDefault="00D77E78" w14:paraId="1B2A3531" w14:textId="77777777">
                      <w:pPr>
                        <w:rPr>
                          <w:rFonts w:ascii="Calibri" w:hAnsi="Calibri" w:cs="Calibri"/>
                          <w:sz w:val="16"/>
                          <w:szCs w:val="20"/>
                        </w:rPr>
                      </w:pPr>
                      <w:r>
                        <w:rPr>
                          <w:rFonts w:ascii="Calibri" w:hAnsi="Calibri" w:cs="Calibri"/>
                          <w:sz w:val="16"/>
                          <w:szCs w:val="20"/>
                        </w:rPr>
                        <w:t>8911 LH  LEEUWARDEN</w:t>
                      </w:r>
                    </w:p>
                    <w:p w:rsidR="00D77E78" w:rsidP="00D77E78" w:rsidRDefault="0086218B" w14:paraId="3D475472" w14:textId="77777777">
                      <w:pPr>
                        <w:rPr>
                          <w:rFonts w:ascii="Arial" w:hAnsi="Arial" w:cs="Arial"/>
                          <w:sz w:val="52"/>
                          <w:szCs w:val="64"/>
                          <w:lang w:val="en-US"/>
                        </w:rPr>
                      </w:pPr>
                      <w:r>
                        <w:rPr>
                          <w:rFonts w:ascii="Arial" w:hAnsi="Arial" w:cs="Arial"/>
                          <w:sz w:val="52"/>
                          <w:szCs w:val="64"/>
                          <w:lang w:val="en-US"/>
                        </w:rPr>
                        <w:pict w14:anchorId="1DA708A6">
                          <v:rect id="_x0000_i1030" style="width:19.5pt;height:1.5pt" o:hr="t" o:hrstd="t" o:hrnoshade="t" o:hrpct="0" fillcolor="black [3213]" stroked="f"/>
                        </w:pict>
                      </w:r>
                    </w:p>
                    <w:p w:rsidR="00D77E78" w:rsidP="00D77E78" w:rsidRDefault="00D77E78" w14:paraId="747F635E" w14:textId="77777777">
                      <w:pPr>
                        <w:pStyle w:val="Normaalweb"/>
                        <w:spacing w:before="0" w:beforeAutospacing="0" w:after="0" w:afterAutospacing="0"/>
                        <w:jc w:val="both"/>
                      </w:pPr>
                      <w:r>
                        <w:rPr>
                          <w:rFonts w:ascii="Calibri" w:hAnsi="Calibri" w:cs="Calibri"/>
                          <w:sz w:val="16"/>
                          <w:szCs w:val="20"/>
                        </w:rPr>
                        <w:t xml:space="preserve">IBAN: </w:t>
                      </w:r>
                      <w:r>
                        <w:rPr>
                          <w:rFonts w:ascii="Calibri" w:hAnsi="Calibri" w:cs="Calibri"/>
                          <w:sz w:val="16"/>
                          <w:szCs w:val="16"/>
                        </w:rPr>
                        <w:t>NL67RABO0136724132</w:t>
                      </w:r>
                    </w:p>
                    <w:p w:rsidR="00D77E78" w:rsidP="00D77E78" w:rsidRDefault="00D77E78" w14:paraId="5613F1B4" w14:textId="77777777">
                      <w:pPr>
                        <w:rPr>
                          <w:rFonts w:ascii="Calibri" w:hAnsi="Calibri" w:cs="Calibri"/>
                          <w:sz w:val="16"/>
                          <w:szCs w:val="20"/>
                        </w:rPr>
                      </w:pPr>
                      <w:r>
                        <w:rPr>
                          <w:rFonts w:ascii="Calibri" w:hAnsi="Calibri" w:cs="Calibri"/>
                          <w:sz w:val="16"/>
                          <w:szCs w:val="20"/>
                        </w:rPr>
                        <w:t>BIC: RABONL2U</w:t>
                      </w:r>
                    </w:p>
                    <w:p w:rsidR="00D77E78" w:rsidP="00D77E78" w:rsidRDefault="00D77E78" w14:paraId="562C573D" w14:textId="77777777">
                      <w:pPr>
                        <w:rPr>
                          <w:rFonts w:ascii="Calibri" w:hAnsi="Calibri" w:cs="Calibri"/>
                          <w:sz w:val="16"/>
                          <w:szCs w:val="20"/>
                        </w:rPr>
                      </w:pPr>
                      <w:r>
                        <w:rPr>
                          <w:rFonts w:ascii="Calibri" w:hAnsi="Calibri" w:cs="Calibri"/>
                          <w:sz w:val="16"/>
                          <w:szCs w:val="20"/>
                        </w:rPr>
                        <w:t>KVK: 24153691</w:t>
                      </w:r>
                    </w:p>
                    <w:p w:rsidRPr="00BF0179" w:rsidR="009C02B8" w:rsidP="00D77E78" w:rsidRDefault="00D77E78" w14:paraId="7E1B989F" w14:textId="77777777">
                      <w:pPr>
                        <w:rPr>
                          <w:rFonts w:ascii="Calibri" w:hAnsi="Calibri" w:cs="Calibri"/>
                          <w:sz w:val="16"/>
                          <w:szCs w:val="20"/>
                        </w:rPr>
                      </w:pPr>
                      <w:r>
                        <w:rPr>
                          <w:rFonts w:ascii="Calibri" w:hAnsi="Calibri" w:cs="Calibri"/>
                          <w:sz w:val="16"/>
                          <w:szCs w:val="20"/>
                        </w:rPr>
                        <w:t>BTW: NL007110923B01</w:t>
                      </w:r>
                    </w:p>
                  </w:txbxContent>
                </v:textbox>
                <w10:wrap anchorx="margin"/>
                <w10:anchorlock/>
              </v:shape>
            </w:pict>
          </mc:Fallback>
        </mc:AlternateContent>
      </w:r>
      <w:r w:rsidR="0086218B">
        <w:rPr>
          <w:rFonts w:ascii="Arial" w:hAnsi="Arial" w:cs="Arial"/>
          <w:sz w:val="64"/>
          <w:szCs w:val="64"/>
        </w:rPr>
        <w:pict w14:anchorId="5AD24EA2">
          <v:rect id="_x0000_i1031" style="width:19.85pt;height:1.5pt" o:hr="t" o:hrstd="t" o:hrnoshade="t" o:hrpct="0" fillcolor="black [3213]" stroked="f"/>
        </w:pict>
      </w:r>
    </w:p>
    <w:p w:rsidRPr="00B94E01" w:rsidR="00FF62CA" w:rsidP="0066362B" w:rsidRDefault="001C6E3E" w14:paraId="0365B0B9" w14:textId="77777777">
      <w:pPr>
        <w:rPr>
          <w:rFonts w:ascii="Calibri" w:hAnsi="Calibri" w:cs="Calibri"/>
          <w:szCs w:val="20"/>
        </w:rPr>
      </w:pPr>
      <w:r w:rsidRPr="00B94E01">
        <w:rPr>
          <w:rFonts w:ascii="Calibri" w:hAnsi="Calibri" w:cs="Calibri"/>
          <w:szCs w:val="20"/>
        </w:rPr>
        <w:t>ONDERWERP</w:t>
      </w:r>
    </w:p>
    <w:p w:rsidRPr="00B94E01" w:rsidR="00FF62CA" w:rsidP="00DD4B8E" w:rsidRDefault="0090788F" w14:paraId="6F394886" w14:textId="05848ECA">
      <w:pPr>
        <w:rPr>
          <w:rFonts w:ascii="Calibri" w:hAnsi="Calibri" w:cs="Calibri"/>
          <w:szCs w:val="20"/>
        </w:rPr>
      </w:pPr>
      <w:r>
        <w:rPr>
          <w:rFonts w:ascii="Calibri" w:hAnsi="Calibri" w:cs="Calibri"/>
          <w:szCs w:val="20"/>
        </w:rPr>
        <w:fldChar w:fldCharType="begin">
          <w:ffData>
            <w:name w:val="DocSubject"/>
            <w:enabled w:val="0"/>
            <w:calcOnExit w:val="0"/>
            <w:textInput>
              <w:default w:val="Rondetafelgesprek over de Omgevingswet 11 december 2019"/>
            </w:textInput>
          </w:ffData>
        </w:fldChar>
      </w:r>
      <w:bookmarkStart w:name="DocSubject" w:id="3"/>
      <w:r>
        <w:rPr>
          <w:rFonts w:ascii="Calibri" w:hAnsi="Calibri" w:cs="Calibri"/>
          <w:szCs w:val="20"/>
        </w:rPr>
        <w:instrText xml:space="preserve"> FORMTEXT </w:instrText>
      </w:r>
      <w:r>
        <w:rPr>
          <w:rFonts w:ascii="Calibri" w:hAnsi="Calibri" w:cs="Calibri"/>
          <w:szCs w:val="20"/>
        </w:rPr>
      </w:r>
      <w:r>
        <w:rPr>
          <w:rFonts w:ascii="Calibri" w:hAnsi="Calibri" w:cs="Calibri"/>
          <w:szCs w:val="20"/>
        </w:rPr>
        <w:fldChar w:fldCharType="separate"/>
      </w:r>
      <w:r>
        <w:rPr>
          <w:rFonts w:ascii="Calibri" w:hAnsi="Calibri" w:cs="Calibri"/>
          <w:noProof/>
          <w:szCs w:val="20"/>
        </w:rPr>
        <w:t>Rondetafelgesprek over de Omgevingswet 11 december 2019</w:t>
      </w:r>
      <w:r>
        <w:rPr>
          <w:rFonts w:ascii="Calibri" w:hAnsi="Calibri" w:cs="Calibri"/>
          <w:szCs w:val="20"/>
        </w:rPr>
        <w:fldChar w:fldCharType="end"/>
      </w:r>
      <w:bookmarkEnd w:id="3"/>
    </w:p>
    <w:p w:rsidRPr="00B94E01" w:rsidR="001C6E3E" w:rsidP="00DD4B8E" w:rsidRDefault="001C6E3E" w14:paraId="03A03A0A" w14:textId="77777777">
      <w:pPr>
        <w:rPr>
          <w:rFonts w:ascii="Calibri" w:hAnsi="Calibri" w:cs="Calibri"/>
          <w:szCs w:val="20"/>
        </w:rPr>
      </w:pPr>
    </w:p>
    <w:p w:rsidRPr="00703813" w:rsidR="00556CFD" w:rsidP="00556CFD" w:rsidRDefault="00556CFD" w14:paraId="23B8C5C3" w14:textId="77777777">
      <w:pPr>
        <w:shd w:val="clear" w:color="auto" w:fill="FFFFFF"/>
        <w:spacing w:after="195"/>
        <w:textAlignment w:val="top"/>
        <w:rPr>
          <w:rFonts w:ascii="Calibri" w:hAnsi="Calibri" w:cs="Calibri"/>
          <w:color w:val="000000"/>
        </w:rPr>
      </w:pPr>
      <w:r w:rsidRPr="00703813">
        <w:rPr>
          <w:rFonts w:ascii="Calibri" w:hAnsi="Calibri" w:cs="Calibri"/>
          <w:color w:val="000000"/>
        </w:rPr>
        <w:t xml:space="preserve">Op 1 januari 2021 </w:t>
      </w:r>
      <w:r>
        <w:rPr>
          <w:rFonts w:ascii="Calibri" w:hAnsi="Calibri" w:cs="Calibri"/>
          <w:color w:val="000000"/>
        </w:rPr>
        <w:t xml:space="preserve">treedt </w:t>
      </w:r>
      <w:r w:rsidRPr="00703813">
        <w:rPr>
          <w:rFonts w:ascii="Calibri" w:hAnsi="Calibri" w:cs="Calibri"/>
          <w:color w:val="000000"/>
        </w:rPr>
        <w:t xml:space="preserve">de Omgevingswet in werking, zoals in de brief van de minister d.d. 29 november 2019 </w:t>
      </w:r>
      <w:r>
        <w:rPr>
          <w:rFonts w:ascii="Calibri" w:hAnsi="Calibri" w:cs="Calibri"/>
          <w:color w:val="000000"/>
        </w:rPr>
        <w:t>is aangegeven</w:t>
      </w:r>
      <w:r w:rsidRPr="00703813">
        <w:rPr>
          <w:rFonts w:ascii="Calibri" w:hAnsi="Calibri" w:cs="Calibri"/>
          <w:color w:val="000000"/>
        </w:rPr>
        <w:t xml:space="preserve">. Op die datum zullen het bestaande Omgevingsloket Online, de Activiteitenbesluit Internet Module en </w:t>
      </w:r>
      <w:r>
        <w:rPr>
          <w:rFonts w:ascii="Calibri" w:hAnsi="Calibri" w:cs="Calibri"/>
          <w:color w:val="000000"/>
        </w:rPr>
        <w:t>de website www.</w:t>
      </w:r>
      <w:r w:rsidRPr="00703813">
        <w:rPr>
          <w:rFonts w:ascii="Calibri" w:hAnsi="Calibri" w:cs="Calibri"/>
          <w:color w:val="000000"/>
        </w:rPr>
        <w:t xml:space="preserve">Ruimtelijkeplannen.nl vervangen worden door één digitaal loket, </w:t>
      </w:r>
      <w:r>
        <w:rPr>
          <w:rFonts w:ascii="Calibri" w:hAnsi="Calibri" w:cs="Calibri"/>
          <w:color w:val="000000"/>
        </w:rPr>
        <w:t>het omgevingsloket</w:t>
      </w:r>
      <w:r w:rsidRPr="00703813">
        <w:rPr>
          <w:rFonts w:ascii="Calibri" w:hAnsi="Calibri" w:cs="Calibri"/>
          <w:color w:val="000000"/>
        </w:rPr>
        <w:t xml:space="preserve">. Het </w:t>
      </w:r>
      <w:r>
        <w:rPr>
          <w:rFonts w:ascii="Calibri" w:hAnsi="Calibri" w:cs="Calibri"/>
          <w:color w:val="000000"/>
        </w:rPr>
        <w:t>omgevingsloket</w:t>
      </w:r>
      <w:r w:rsidRPr="00703813">
        <w:rPr>
          <w:rFonts w:ascii="Calibri" w:hAnsi="Calibri" w:cs="Calibri"/>
          <w:color w:val="000000"/>
        </w:rPr>
        <w:t xml:space="preserve"> is</w:t>
      </w:r>
      <w:r>
        <w:rPr>
          <w:rFonts w:ascii="Calibri" w:hAnsi="Calibri" w:cs="Calibri"/>
          <w:color w:val="000000"/>
        </w:rPr>
        <w:t>, als onderdeel van het Digitaal Stelsel Omgevingswet,</w:t>
      </w:r>
      <w:r w:rsidRPr="00703813">
        <w:rPr>
          <w:rFonts w:ascii="Calibri" w:hAnsi="Calibri" w:cs="Calibri"/>
          <w:color w:val="000000"/>
        </w:rPr>
        <w:t xml:space="preserve"> het digitale loket waar overheden, initiatiefnemers en belanghebbenden  inzicht krijgen wat is toegestaan in de fysieke leefomgeving.</w:t>
      </w:r>
    </w:p>
    <w:p w:rsidR="00556CFD" w:rsidP="00556CFD" w:rsidRDefault="00556CFD" w14:paraId="74D07C27" w14:textId="77777777">
      <w:pPr>
        <w:rPr>
          <w:rFonts w:ascii="Calibri" w:hAnsi="Calibri" w:cs="Calibri"/>
          <w:color w:val="000000"/>
        </w:rPr>
      </w:pPr>
      <w:r w:rsidRPr="00703813">
        <w:rPr>
          <w:rFonts w:ascii="Calibri" w:hAnsi="Calibri" w:cs="Calibri"/>
          <w:color w:val="000000"/>
        </w:rPr>
        <w:t>De datum van 1 januari 2021 is al langer onderdeel van discussie</w:t>
      </w:r>
      <w:r>
        <w:rPr>
          <w:rFonts w:ascii="Calibri" w:hAnsi="Calibri" w:cs="Calibri"/>
          <w:color w:val="000000"/>
        </w:rPr>
        <w:t>.</w:t>
      </w:r>
      <w:r w:rsidRPr="00703813">
        <w:rPr>
          <w:rFonts w:ascii="Calibri" w:hAnsi="Calibri" w:cs="Calibri"/>
          <w:color w:val="000000"/>
        </w:rPr>
        <w:t xml:space="preserve"> </w:t>
      </w:r>
      <w:r>
        <w:rPr>
          <w:rFonts w:ascii="Calibri" w:hAnsi="Calibri" w:cs="Calibri"/>
          <w:color w:val="000000"/>
        </w:rPr>
        <w:t>V</w:t>
      </w:r>
      <w:r w:rsidRPr="00703813">
        <w:rPr>
          <w:rFonts w:ascii="Calibri" w:hAnsi="Calibri" w:cs="Calibri"/>
          <w:color w:val="000000"/>
        </w:rPr>
        <w:t>anuit de wens om ook nog te kunnen oefenen met het DSO wordt continu de vinger aan de pols gehouden over de haalbaarheid hiervan</w:t>
      </w:r>
      <w:r>
        <w:rPr>
          <w:rFonts w:ascii="Calibri" w:hAnsi="Calibri" w:cs="Calibri"/>
          <w:color w:val="000000"/>
        </w:rPr>
        <w:t>.</w:t>
      </w:r>
      <w:r w:rsidRPr="00703813">
        <w:rPr>
          <w:rFonts w:ascii="Calibri" w:hAnsi="Calibri" w:cs="Calibri"/>
          <w:color w:val="000000"/>
        </w:rPr>
        <w:t xml:space="preserve"> De afgelopen jaren is hard gewerkt aan de ontwikkeling van het DSO. Tijdens diverse kwartaaldemo</w:t>
      </w:r>
      <w:r>
        <w:rPr>
          <w:rFonts w:ascii="Calibri" w:hAnsi="Calibri" w:cs="Calibri"/>
          <w:color w:val="000000"/>
        </w:rPr>
        <w:t>’</w:t>
      </w:r>
      <w:r w:rsidRPr="00703813">
        <w:rPr>
          <w:rFonts w:ascii="Calibri" w:hAnsi="Calibri" w:cs="Calibri"/>
          <w:color w:val="000000"/>
        </w:rPr>
        <w:t>s k</w:t>
      </w:r>
      <w:r>
        <w:rPr>
          <w:rFonts w:ascii="Calibri" w:hAnsi="Calibri" w:cs="Calibri"/>
          <w:color w:val="000000"/>
        </w:rPr>
        <w:t>a</w:t>
      </w:r>
      <w:r w:rsidRPr="00703813">
        <w:rPr>
          <w:rFonts w:ascii="Calibri" w:hAnsi="Calibri" w:cs="Calibri"/>
          <w:color w:val="000000"/>
        </w:rPr>
        <w:t>n</w:t>
      </w:r>
      <w:r>
        <w:rPr>
          <w:rFonts w:ascii="Calibri" w:hAnsi="Calibri" w:cs="Calibri"/>
          <w:color w:val="000000"/>
        </w:rPr>
        <w:t xml:space="preserve"> het werkveld</w:t>
      </w:r>
      <w:r w:rsidRPr="00703813">
        <w:rPr>
          <w:rFonts w:ascii="Calibri" w:hAnsi="Calibri" w:cs="Calibri"/>
          <w:color w:val="000000"/>
        </w:rPr>
        <w:t xml:space="preserve"> op de hoogte blijven van </w:t>
      </w:r>
      <w:r>
        <w:rPr>
          <w:rFonts w:ascii="Calibri" w:hAnsi="Calibri" w:cs="Calibri"/>
          <w:color w:val="000000"/>
        </w:rPr>
        <w:t xml:space="preserve">de ontwikkeling en </w:t>
      </w:r>
      <w:r w:rsidRPr="00703813">
        <w:rPr>
          <w:rFonts w:ascii="Calibri" w:hAnsi="Calibri" w:cs="Calibri"/>
          <w:color w:val="000000"/>
        </w:rPr>
        <w:t xml:space="preserve">de voortgang </w:t>
      </w:r>
      <w:r>
        <w:rPr>
          <w:rFonts w:ascii="Calibri" w:hAnsi="Calibri" w:cs="Calibri"/>
          <w:color w:val="000000"/>
        </w:rPr>
        <w:t>v</w:t>
      </w:r>
      <w:r w:rsidRPr="00703813">
        <w:rPr>
          <w:rFonts w:ascii="Calibri" w:hAnsi="Calibri" w:cs="Calibri"/>
          <w:color w:val="000000"/>
        </w:rPr>
        <w:t xml:space="preserve">an het digitale loket en de onderliggende standaarden. </w:t>
      </w:r>
      <w:r>
        <w:rPr>
          <w:rFonts w:ascii="Calibri" w:hAnsi="Calibri" w:cs="Calibri"/>
          <w:color w:val="000000"/>
        </w:rPr>
        <w:t>V</w:t>
      </w:r>
      <w:r w:rsidRPr="00DC704A">
        <w:rPr>
          <w:rFonts w:ascii="Calibri" w:hAnsi="Calibri" w:cs="Calibri"/>
          <w:color w:val="000000"/>
        </w:rPr>
        <w:t xml:space="preserve">oor het valideren en publiceren van omgevingswetbesluiten zijn </w:t>
      </w:r>
      <w:r>
        <w:rPr>
          <w:rFonts w:ascii="Calibri" w:hAnsi="Calibri" w:cs="Calibri"/>
          <w:color w:val="000000"/>
        </w:rPr>
        <w:t xml:space="preserve">namelijk </w:t>
      </w:r>
      <w:r w:rsidRPr="00DC704A">
        <w:rPr>
          <w:rFonts w:ascii="Calibri" w:hAnsi="Calibri" w:cs="Calibri"/>
          <w:color w:val="000000"/>
        </w:rPr>
        <w:t>een standaard en informatiemodellen voor overheidspublicaties ontwikkeld, zoals de Standaard voor officiële publicaties (STOP) en de bijbehorende toepassingsprofielen (TPOD).</w:t>
      </w:r>
    </w:p>
    <w:p w:rsidR="00184678" w:rsidP="00556CFD" w:rsidRDefault="00184678" w14:paraId="21FD70C2" w14:textId="77777777">
      <w:pPr>
        <w:rPr>
          <w:rFonts w:ascii="Calibri" w:hAnsi="Calibri" w:cs="Calibri"/>
          <w:color w:val="000000"/>
        </w:rPr>
      </w:pPr>
    </w:p>
    <w:p w:rsidR="00556CFD" w:rsidP="00556CFD" w:rsidRDefault="00556CFD" w14:paraId="28152218" w14:textId="3EB5FF43">
      <w:pPr>
        <w:rPr>
          <w:rFonts w:ascii="Calibri" w:hAnsi="Calibri" w:cs="Calibri"/>
          <w:color w:val="000000"/>
        </w:rPr>
      </w:pPr>
      <w:r w:rsidRPr="00703813">
        <w:rPr>
          <w:rFonts w:ascii="Calibri" w:hAnsi="Calibri" w:cs="Calibri"/>
          <w:color w:val="000000"/>
        </w:rPr>
        <w:t xml:space="preserve">Met name het afgelopen jaar werd duidelijk dat niet alle deadlines zouden worden gehaald en dat er nog wat obstakels genomen moesten worden. Met name de splitsing van het deel t.b.v. de officiële publicaties in de Landelijke Voorziening Beschikbaar stellen en Bekend maken (LVBB) en de ontsluiting via het zogenaamde service spoor naar </w:t>
      </w:r>
      <w:r w:rsidR="00924EEB">
        <w:rPr>
          <w:rFonts w:ascii="Calibri" w:hAnsi="Calibri" w:cs="Calibri"/>
          <w:color w:val="000000"/>
        </w:rPr>
        <w:t xml:space="preserve">de </w:t>
      </w:r>
      <w:r w:rsidRPr="00703813">
        <w:rPr>
          <w:rFonts w:ascii="Calibri" w:hAnsi="Calibri" w:cs="Calibri"/>
          <w:color w:val="000000"/>
        </w:rPr>
        <w:t xml:space="preserve">DSO-LV, vraagt veel afstemming tussen deze beide voorzieningen. Het in sync brengen van deze voorzieningen, zorgde ervoor dat gedurende het afgelopen jaar de STOP TPOD standaard behoorlijk aan veranderingen onderhevig is geweest. In de </w:t>
      </w:r>
      <w:r>
        <w:rPr>
          <w:rFonts w:ascii="Calibri" w:hAnsi="Calibri" w:cs="Calibri"/>
          <w:color w:val="000000"/>
        </w:rPr>
        <w:t>m</w:t>
      </w:r>
      <w:r w:rsidRPr="00703813">
        <w:rPr>
          <w:rFonts w:ascii="Calibri" w:hAnsi="Calibri" w:cs="Calibri"/>
          <w:color w:val="000000"/>
        </w:rPr>
        <w:t>aand oktober is uiteindelijk een 0.98</w:t>
      </w:r>
      <w:r>
        <w:rPr>
          <w:rFonts w:ascii="Calibri" w:hAnsi="Calibri" w:cs="Calibri"/>
          <w:color w:val="000000"/>
        </w:rPr>
        <w:t xml:space="preserve"> </w:t>
      </w:r>
      <w:r w:rsidRPr="00703813">
        <w:rPr>
          <w:rFonts w:ascii="Calibri" w:hAnsi="Calibri" w:cs="Calibri"/>
          <w:color w:val="000000"/>
        </w:rPr>
        <w:t xml:space="preserve">kern versie opgeleverd en is deze interbestuurlijk vastgesteld. </w:t>
      </w:r>
      <w:r>
        <w:rPr>
          <w:rFonts w:ascii="Calibri" w:hAnsi="Calibri" w:cs="Calibri"/>
          <w:color w:val="000000"/>
        </w:rPr>
        <w:t>Ondertussen gaat de ontwikkeling naar een 1.0 versie van de STOP TPOD standaard gewoon door.</w:t>
      </w:r>
    </w:p>
    <w:p w:rsidR="00184678" w:rsidP="00556CFD" w:rsidRDefault="00184678" w14:paraId="0AF7E468" w14:textId="77777777">
      <w:pPr>
        <w:rPr>
          <w:rFonts w:ascii="Calibri" w:hAnsi="Calibri" w:cs="Calibri"/>
          <w:color w:val="000000"/>
        </w:rPr>
      </w:pPr>
    </w:p>
    <w:p w:rsidRPr="00703813" w:rsidR="00556CFD" w:rsidP="00556CFD" w:rsidRDefault="00556CFD" w14:paraId="4DC9ABBE" w14:textId="12DB87DD">
      <w:pPr>
        <w:rPr>
          <w:rFonts w:ascii="Calibri" w:hAnsi="Calibri" w:cs="Calibri"/>
          <w:color w:val="000000"/>
        </w:rPr>
      </w:pPr>
      <w:r w:rsidRPr="00703813">
        <w:rPr>
          <w:rFonts w:ascii="Calibri" w:hAnsi="Calibri" w:cs="Calibri"/>
          <w:color w:val="000000"/>
        </w:rPr>
        <w:t>De komende periode, tot medi</w:t>
      </w:r>
      <w:r>
        <w:rPr>
          <w:rFonts w:ascii="Calibri" w:hAnsi="Calibri" w:cs="Calibri"/>
          <w:color w:val="000000"/>
        </w:rPr>
        <w:t>o</w:t>
      </w:r>
      <w:r w:rsidRPr="00703813">
        <w:rPr>
          <w:rFonts w:ascii="Calibri" w:hAnsi="Calibri" w:cs="Calibri"/>
          <w:color w:val="000000"/>
        </w:rPr>
        <w:t xml:space="preserve"> halverwege </w:t>
      </w:r>
      <w:r>
        <w:rPr>
          <w:rFonts w:ascii="Calibri" w:hAnsi="Calibri" w:cs="Calibri"/>
          <w:color w:val="000000"/>
        </w:rPr>
        <w:t>2020</w:t>
      </w:r>
      <w:r w:rsidRPr="00703813">
        <w:rPr>
          <w:rFonts w:ascii="Calibri" w:hAnsi="Calibri" w:cs="Calibri"/>
          <w:color w:val="000000"/>
        </w:rPr>
        <w:t xml:space="preserve"> </w:t>
      </w:r>
      <w:r>
        <w:rPr>
          <w:rFonts w:ascii="Calibri" w:hAnsi="Calibri" w:cs="Calibri"/>
          <w:color w:val="000000"/>
        </w:rPr>
        <w:t xml:space="preserve">en ook erna, </w:t>
      </w:r>
      <w:r w:rsidRPr="00703813">
        <w:rPr>
          <w:rFonts w:ascii="Calibri" w:hAnsi="Calibri" w:cs="Calibri"/>
          <w:color w:val="000000"/>
        </w:rPr>
        <w:t xml:space="preserve">moet er nog veel tijd worden geïnvesteerd in de doorontwikkeling van beide landelijke voorzieningen en moet er vanuit de praktijk </w:t>
      </w:r>
      <w:r>
        <w:rPr>
          <w:rFonts w:ascii="Calibri" w:hAnsi="Calibri" w:cs="Calibri"/>
          <w:color w:val="000000"/>
        </w:rPr>
        <w:t xml:space="preserve">voldoende </w:t>
      </w:r>
      <w:r w:rsidRPr="00703813">
        <w:rPr>
          <w:rFonts w:ascii="Calibri" w:hAnsi="Calibri" w:cs="Calibri"/>
          <w:color w:val="000000"/>
        </w:rPr>
        <w:t xml:space="preserve">content opgeleverd worden om de voorzieningen te kunnen testen op hun stabiliteit en bestendigheid. Hiervoor is natuurlijk software nodig om </w:t>
      </w:r>
      <w:r>
        <w:rPr>
          <w:rFonts w:ascii="Calibri" w:hAnsi="Calibri" w:cs="Calibri"/>
          <w:color w:val="000000"/>
        </w:rPr>
        <w:t xml:space="preserve">Omgevingswetbesluiten </w:t>
      </w:r>
      <w:r w:rsidRPr="00703813">
        <w:rPr>
          <w:rFonts w:ascii="Calibri" w:hAnsi="Calibri" w:cs="Calibri"/>
          <w:color w:val="000000"/>
        </w:rPr>
        <w:t>op te kunnen leveren</w:t>
      </w:r>
      <w:r>
        <w:rPr>
          <w:rFonts w:ascii="Calibri" w:hAnsi="Calibri" w:cs="Calibri"/>
          <w:color w:val="000000"/>
        </w:rPr>
        <w:t xml:space="preserve"> conform de standaarden</w:t>
      </w:r>
      <w:r w:rsidRPr="00703813">
        <w:rPr>
          <w:rFonts w:ascii="Calibri" w:hAnsi="Calibri" w:cs="Calibri"/>
          <w:color w:val="000000"/>
        </w:rPr>
        <w:t xml:space="preserve"> ten behoeve van de landelijke voorzieningen. </w:t>
      </w:r>
      <w:r>
        <w:rPr>
          <w:rFonts w:ascii="Calibri" w:hAnsi="Calibri" w:cs="Calibri"/>
          <w:color w:val="000000"/>
        </w:rPr>
        <w:t>Daarnaast moet</w:t>
      </w:r>
      <w:r w:rsidRPr="00703813">
        <w:rPr>
          <w:rFonts w:ascii="Calibri" w:hAnsi="Calibri" w:cs="Calibri"/>
          <w:color w:val="000000"/>
        </w:rPr>
        <w:t xml:space="preserve"> kennis op</w:t>
      </w:r>
      <w:r>
        <w:rPr>
          <w:rFonts w:ascii="Calibri" w:hAnsi="Calibri" w:cs="Calibri"/>
          <w:color w:val="000000"/>
        </w:rPr>
        <w:t>gedaan worden</w:t>
      </w:r>
      <w:r w:rsidRPr="00703813">
        <w:rPr>
          <w:rFonts w:ascii="Calibri" w:hAnsi="Calibri" w:cs="Calibri"/>
          <w:color w:val="000000"/>
        </w:rPr>
        <w:t xml:space="preserve"> hoe de nieuwe </w:t>
      </w:r>
      <w:r>
        <w:rPr>
          <w:rFonts w:ascii="Calibri" w:hAnsi="Calibri" w:cs="Calibri"/>
          <w:color w:val="000000"/>
        </w:rPr>
        <w:t>Omgevingswetbesluiten</w:t>
      </w:r>
      <w:r w:rsidRPr="00703813">
        <w:rPr>
          <w:rFonts w:ascii="Calibri" w:hAnsi="Calibri" w:cs="Calibri"/>
          <w:color w:val="000000"/>
        </w:rPr>
        <w:t xml:space="preserve"> eruit komen te zien en hoe deze technisch </w:t>
      </w:r>
      <w:r>
        <w:rPr>
          <w:rFonts w:ascii="Calibri" w:hAnsi="Calibri" w:cs="Calibri"/>
          <w:color w:val="000000"/>
        </w:rPr>
        <w:t xml:space="preserve">minimaal moeten </w:t>
      </w:r>
      <w:r w:rsidRPr="00703813">
        <w:rPr>
          <w:rFonts w:ascii="Calibri" w:hAnsi="Calibri" w:cs="Calibri"/>
          <w:color w:val="000000"/>
        </w:rPr>
        <w:t xml:space="preserve">worden </w:t>
      </w:r>
      <w:r>
        <w:rPr>
          <w:rFonts w:ascii="Calibri" w:hAnsi="Calibri" w:cs="Calibri"/>
          <w:color w:val="000000"/>
        </w:rPr>
        <w:t>vormgegeven</w:t>
      </w:r>
      <w:r w:rsidRPr="00703813">
        <w:rPr>
          <w:rFonts w:ascii="Calibri" w:hAnsi="Calibri" w:cs="Calibri"/>
          <w:color w:val="000000"/>
        </w:rPr>
        <w:t xml:space="preserve">. De STOP TPOD standaard </w:t>
      </w:r>
      <w:r>
        <w:rPr>
          <w:rFonts w:ascii="Calibri" w:hAnsi="Calibri" w:cs="Calibri"/>
          <w:color w:val="000000"/>
        </w:rPr>
        <w:t>dient</w:t>
      </w:r>
      <w:r w:rsidRPr="00703813">
        <w:rPr>
          <w:rFonts w:ascii="Calibri" w:hAnsi="Calibri" w:cs="Calibri"/>
          <w:color w:val="000000"/>
        </w:rPr>
        <w:t xml:space="preserve"> hiervoor </w:t>
      </w:r>
      <w:r>
        <w:rPr>
          <w:rFonts w:ascii="Calibri" w:hAnsi="Calibri" w:cs="Calibri"/>
          <w:color w:val="000000"/>
        </w:rPr>
        <w:t>als</w:t>
      </w:r>
      <w:r w:rsidRPr="00703813">
        <w:rPr>
          <w:rFonts w:ascii="Calibri" w:hAnsi="Calibri" w:cs="Calibri"/>
          <w:color w:val="000000"/>
        </w:rPr>
        <w:t xml:space="preserve"> handvat.</w:t>
      </w:r>
    </w:p>
    <w:p w:rsidR="00184678" w:rsidP="00556CFD" w:rsidRDefault="00184678" w14:paraId="64F809D3" w14:textId="77777777">
      <w:pPr>
        <w:rPr>
          <w:rFonts w:ascii="Calibri" w:hAnsi="Calibri" w:cs="Calibri"/>
          <w:color w:val="000000"/>
        </w:rPr>
      </w:pPr>
    </w:p>
    <w:p w:rsidR="00556CFD" w:rsidP="00556CFD" w:rsidRDefault="00556CFD" w14:paraId="4CCE6B45" w14:textId="777B332E">
      <w:pPr>
        <w:rPr>
          <w:rFonts w:ascii="Calibri" w:hAnsi="Calibri" w:cs="Calibri"/>
          <w:color w:val="000000"/>
        </w:rPr>
      </w:pPr>
      <w:r w:rsidRPr="00703813">
        <w:rPr>
          <w:rFonts w:ascii="Calibri" w:hAnsi="Calibri" w:cs="Calibri"/>
          <w:color w:val="000000"/>
        </w:rPr>
        <w:t>Er</w:t>
      </w:r>
      <w:r>
        <w:rPr>
          <w:rFonts w:ascii="Calibri" w:hAnsi="Calibri" w:cs="Calibri"/>
          <w:color w:val="000000"/>
        </w:rPr>
        <w:t xml:space="preserve"> is</w:t>
      </w:r>
      <w:r w:rsidRPr="00703813">
        <w:rPr>
          <w:rFonts w:ascii="Calibri" w:hAnsi="Calibri" w:cs="Calibri"/>
          <w:color w:val="000000"/>
        </w:rPr>
        <w:t xml:space="preserve"> </w:t>
      </w:r>
      <w:r>
        <w:rPr>
          <w:rFonts w:ascii="Calibri" w:hAnsi="Calibri" w:cs="Calibri"/>
          <w:color w:val="000000"/>
        </w:rPr>
        <w:t xml:space="preserve">dus </w:t>
      </w:r>
      <w:r w:rsidRPr="00703813">
        <w:rPr>
          <w:rFonts w:ascii="Calibri" w:hAnsi="Calibri" w:cs="Calibri"/>
          <w:color w:val="000000"/>
        </w:rPr>
        <w:t xml:space="preserve">nog wel een </w:t>
      </w:r>
      <w:r>
        <w:rPr>
          <w:rFonts w:ascii="Calibri" w:hAnsi="Calibri" w:cs="Calibri"/>
          <w:color w:val="000000"/>
        </w:rPr>
        <w:t xml:space="preserve">aantal </w:t>
      </w:r>
      <w:r w:rsidRPr="00703813">
        <w:rPr>
          <w:rFonts w:ascii="Calibri" w:hAnsi="Calibri" w:cs="Calibri"/>
          <w:color w:val="000000"/>
        </w:rPr>
        <w:t>uitdaging</w:t>
      </w:r>
      <w:r>
        <w:rPr>
          <w:rFonts w:ascii="Calibri" w:hAnsi="Calibri" w:cs="Calibri"/>
          <w:color w:val="000000"/>
        </w:rPr>
        <w:t>en.</w:t>
      </w:r>
      <w:r w:rsidRPr="00703813">
        <w:rPr>
          <w:rFonts w:ascii="Calibri" w:hAnsi="Calibri" w:cs="Calibri"/>
          <w:color w:val="000000"/>
        </w:rPr>
        <w:t xml:space="preserve"> </w:t>
      </w:r>
      <w:r>
        <w:rPr>
          <w:rFonts w:ascii="Calibri" w:hAnsi="Calibri" w:cs="Calibri"/>
          <w:color w:val="000000"/>
        </w:rPr>
        <w:t>D</w:t>
      </w:r>
      <w:r w:rsidRPr="00703813">
        <w:rPr>
          <w:rFonts w:ascii="Calibri" w:hAnsi="Calibri" w:cs="Calibri"/>
          <w:color w:val="000000"/>
        </w:rPr>
        <w:t xml:space="preserve">e standaard </w:t>
      </w:r>
      <w:r>
        <w:rPr>
          <w:rFonts w:ascii="Calibri" w:hAnsi="Calibri" w:cs="Calibri"/>
          <w:color w:val="000000"/>
        </w:rPr>
        <w:t xml:space="preserve">bevat bijvoorbeeld </w:t>
      </w:r>
      <w:r w:rsidRPr="00703813">
        <w:rPr>
          <w:rFonts w:ascii="Calibri" w:hAnsi="Calibri" w:cs="Calibri"/>
          <w:color w:val="000000"/>
        </w:rPr>
        <w:t xml:space="preserve">nog een </w:t>
      </w:r>
      <w:r>
        <w:rPr>
          <w:rFonts w:ascii="Calibri" w:hAnsi="Calibri" w:cs="Calibri"/>
          <w:color w:val="000000"/>
        </w:rPr>
        <w:t>aantal</w:t>
      </w:r>
      <w:r w:rsidRPr="00703813">
        <w:rPr>
          <w:rFonts w:ascii="Calibri" w:hAnsi="Calibri" w:cs="Calibri"/>
          <w:color w:val="000000"/>
        </w:rPr>
        <w:t xml:space="preserve"> open einden (vrijheden) die het maken van software bemoeilijkt en vertraagd. Verschillende leveranciers worstelen </w:t>
      </w:r>
      <w:r w:rsidR="00AA7EEE">
        <w:rPr>
          <w:rFonts w:ascii="Calibri" w:hAnsi="Calibri" w:cs="Calibri"/>
          <w:color w:val="000000"/>
        </w:rPr>
        <w:t>daarom ook</w:t>
      </w:r>
      <w:r w:rsidRPr="00703813">
        <w:rPr>
          <w:rFonts w:ascii="Calibri" w:hAnsi="Calibri" w:cs="Calibri"/>
          <w:color w:val="000000"/>
        </w:rPr>
        <w:t xml:space="preserve"> met de opgeleverde standaarden en de beschikbare tijd. </w:t>
      </w:r>
      <w:r>
        <w:rPr>
          <w:rFonts w:ascii="Calibri" w:hAnsi="Calibri" w:cs="Calibri"/>
          <w:color w:val="000000"/>
        </w:rPr>
        <w:t>Ook het ontbreken van goede</w:t>
      </w:r>
      <w:r w:rsidR="001140F7">
        <w:rPr>
          <w:rFonts w:ascii="Calibri" w:hAnsi="Calibri" w:cs="Calibri"/>
          <w:color w:val="000000"/>
        </w:rPr>
        <w:t xml:space="preserve"> en volledige</w:t>
      </w:r>
      <w:r>
        <w:rPr>
          <w:rFonts w:ascii="Calibri" w:hAnsi="Calibri" w:cs="Calibri"/>
          <w:color w:val="000000"/>
        </w:rPr>
        <w:t xml:space="preserve"> voorbeelden (content) maakt dit lastig. </w:t>
      </w:r>
      <w:r w:rsidRPr="00703813">
        <w:rPr>
          <w:rFonts w:ascii="Calibri" w:hAnsi="Calibri" w:cs="Calibri"/>
          <w:color w:val="000000"/>
        </w:rPr>
        <w:t>Naast het maken en opleveren van werkende software, moeten ook nog aanbestedingen worden doorlopen, opleidingen worden georganiseerd en de software nog worden uitgerold.</w:t>
      </w:r>
    </w:p>
    <w:p w:rsidR="00184678" w:rsidP="00556CFD" w:rsidRDefault="00184678" w14:paraId="3477CE89" w14:textId="77777777">
      <w:pPr>
        <w:rPr>
          <w:rFonts w:ascii="Calibri" w:hAnsi="Calibri" w:cs="Calibri"/>
          <w:color w:val="000000"/>
        </w:rPr>
      </w:pPr>
    </w:p>
    <w:p w:rsidR="00556CFD" w:rsidP="00556CFD" w:rsidRDefault="00556CFD" w14:paraId="25F60857" w14:textId="3FD34141">
      <w:pPr>
        <w:rPr>
          <w:rFonts w:ascii="Calibri" w:hAnsi="Calibri" w:cs="Calibri"/>
          <w:color w:val="000000"/>
        </w:rPr>
      </w:pPr>
      <w:r>
        <w:rPr>
          <w:rFonts w:ascii="Calibri" w:hAnsi="Calibri" w:cs="Calibri"/>
          <w:color w:val="000000"/>
        </w:rPr>
        <w:t xml:space="preserve">Er zijn allemaal redenen te verzinnen waarom uitstel verstandiger is, maar omgekeerd gelden ook een heel aantal redenen om dit juist niet te doen. Tijdens een kennisbijeenkomst op 15 oktober j.l. in de Eerste kamer heb ik dit benoemd als ‘het ijs is dun’. Maar inmiddels moet het ijs voldoende dik zijn om proberen te schaatsen. Misschien moeten we af en toe even klunen, maar het ijs zal harder aangroeien wanneer we de zwakke plekken in beeld kunnen krijgen en gericht aandacht kunnen geven. Het begint </w:t>
      </w:r>
      <w:r w:rsidR="00896003">
        <w:rPr>
          <w:rFonts w:ascii="Calibri" w:hAnsi="Calibri" w:cs="Calibri"/>
          <w:color w:val="000000"/>
        </w:rPr>
        <w:t>naar mijn mening</w:t>
      </w:r>
      <w:r>
        <w:rPr>
          <w:rFonts w:ascii="Calibri" w:hAnsi="Calibri" w:cs="Calibri"/>
          <w:color w:val="000000"/>
        </w:rPr>
        <w:t xml:space="preserve"> met het maken van goede voorbeelden van de digitale Omgevingswetbesluiten. </w:t>
      </w:r>
      <w:r w:rsidR="000650D7">
        <w:rPr>
          <w:rFonts w:ascii="Calibri" w:hAnsi="Calibri" w:cs="Calibri"/>
          <w:color w:val="000000"/>
        </w:rPr>
        <w:t>Daarnaast moet</w:t>
      </w:r>
      <w:r w:rsidR="00C55EF1">
        <w:rPr>
          <w:rFonts w:ascii="Calibri" w:hAnsi="Calibri" w:cs="Calibri"/>
          <w:color w:val="000000"/>
        </w:rPr>
        <w:t xml:space="preserve"> de praktijk</w:t>
      </w:r>
      <w:r>
        <w:rPr>
          <w:rFonts w:ascii="Calibri" w:hAnsi="Calibri" w:cs="Calibri"/>
          <w:color w:val="000000"/>
        </w:rPr>
        <w:t xml:space="preserve"> zorgen voor voldoende </w:t>
      </w:r>
      <w:r>
        <w:rPr>
          <w:rFonts w:ascii="Calibri" w:hAnsi="Calibri" w:cs="Calibri"/>
          <w:color w:val="000000"/>
        </w:rPr>
        <w:lastRenderedPageBreak/>
        <w:t xml:space="preserve">diversiteit in content ter ondersteuning van de doorontwikkeling naar een stabiel en bestendig Digitaal Stelsel Omgevingswet, en onderliggende STOP TPOD standaard. De voorbeelden </w:t>
      </w:r>
      <w:r w:rsidR="00EB4DAE">
        <w:rPr>
          <w:rFonts w:ascii="Calibri" w:hAnsi="Calibri" w:cs="Calibri"/>
          <w:color w:val="000000"/>
        </w:rPr>
        <w:t xml:space="preserve">kunnen natuurlijk </w:t>
      </w:r>
      <w:r w:rsidR="006B22A0">
        <w:rPr>
          <w:rFonts w:ascii="Calibri" w:hAnsi="Calibri" w:cs="Calibri"/>
          <w:color w:val="000000"/>
        </w:rPr>
        <w:t xml:space="preserve">ook </w:t>
      </w:r>
      <w:r>
        <w:rPr>
          <w:rFonts w:ascii="Calibri" w:hAnsi="Calibri" w:cs="Calibri"/>
          <w:color w:val="000000"/>
        </w:rPr>
        <w:t>dienen voor het (door-) ontwikkelen naar gebruiksvriendelijke en goed werkende maaksoftware.</w:t>
      </w:r>
    </w:p>
    <w:p w:rsidR="006B22A0" w:rsidP="00556CFD" w:rsidRDefault="006B22A0" w14:paraId="267B22A0" w14:textId="77777777">
      <w:pPr>
        <w:rPr>
          <w:rFonts w:ascii="Calibri" w:hAnsi="Calibri" w:cs="Calibri"/>
          <w:color w:val="000000"/>
        </w:rPr>
      </w:pPr>
    </w:p>
    <w:p w:rsidRPr="00703813" w:rsidR="00556CFD" w:rsidP="00556CFD" w:rsidRDefault="00556CFD" w14:paraId="6AAAB603" w14:textId="77777777">
      <w:r>
        <w:rPr>
          <w:rFonts w:ascii="Calibri" w:hAnsi="Calibri" w:cs="Calibri"/>
          <w:color w:val="000000"/>
        </w:rPr>
        <w:t>Gokken of blijven wachten op uitstel is niet goed, en wachten op een kant en klare volledig werkende omgeving ook niet. Samenwerking tussen bevoegd gezagen, koepelorganisaties, adviesbureaus en softwareleveranciers is daarbij hard nodig.</w:t>
      </w:r>
    </w:p>
    <w:p w:rsidRPr="0060314D" w:rsidR="002C0F85" w:rsidP="002C0F85" w:rsidRDefault="002C0F85" w14:paraId="3439B852" w14:textId="77777777">
      <w:pPr>
        <w:rPr>
          <w:rFonts w:ascii="Calibri" w:hAnsi="Calibri" w:cs="Calibri"/>
          <w:szCs w:val="20"/>
        </w:rPr>
      </w:pPr>
    </w:p>
    <w:p w:rsidR="000731F1" w:rsidP="002C0F85" w:rsidRDefault="000731F1" w14:paraId="0B1944DF" w14:textId="77777777">
      <w:pPr>
        <w:rPr>
          <w:rFonts w:ascii="Calibri" w:hAnsi="Calibri" w:cs="Calibri"/>
          <w:szCs w:val="20"/>
        </w:rPr>
      </w:pPr>
    </w:p>
    <w:p w:rsidR="000731F1" w:rsidP="002C0F85" w:rsidRDefault="000731F1" w14:paraId="6FD17AE3" w14:textId="77777777">
      <w:pPr>
        <w:rPr>
          <w:rFonts w:ascii="Calibri" w:hAnsi="Calibri" w:cs="Calibri"/>
          <w:szCs w:val="20"/>
        </w:rPr>
      </w:pPr>
    </w:p>
    <w:p w:rsidRPr="0060314D" w:rsidR="002C0F85" w:rsidP="002C0F85" w:rsidRDefault="002C0F85" w14:paraId="2560E71A" w14:textId="6373E2D2">
      <w:pPr>
        <w:rPr>
          <w:rFonts w:ascii="Calibri" w:hAnsi="Calibri" w:cs="Calibri"/>
          <w:szCs w:val="20"/>
        </w:rPr>
      </w:pPr>
      <w:r w:rsidRPr="0060314D">
        <w:rPr>
          <w:rFonts w:ascii="Calibri" w:hAnsi="Calibri" w:cs="Calibri"/>
          <w:szCs w:val="20"/>
        </w:rPr>
        <w:t>Met vriendelijke groet,</w:t>
      </w:r>
    </w:p>
    <w:p w:rsidR="002C0F85" w:rsidP="002C0F85" w:rsidRDefault="002C0F85" w14:paraId="118E8499" w14:textId="77777777">
      <w:pPr>
        <w:rPr>
          <w:rFonts w:ascii="Calibri" w:hAnsi="Calibri" w:cs="Calibri"/>
          <w:szCs w:val="20"/>
        </w:rPr>
      </w:pPr>
      <w:r w:rsidRPr="0060314D">
        <w:rPr>
          <w:rFonts w:ascii="Calibri" w:hAnsi="Calibri" w:cs="Calibri"/>
          <w:szCs w:val="20"/>
        </w:rPr>
        <w:t>Rho Adviseurs B.V.</w:t>
      </w:r>
    </w:p>
    <w:p w:rsidR="002C0F85" w:rsidP="002C0F85" w:rsidRDefault="002C0F85" w14:paraId="2381A53F" w14:textId="77777777">
      <w:pPr>
        <w:rPr>
          <w:rFonts w:ascii="Calibri" w:hAnsi="Calibri" w:cs="Calibri"/>
          <w:szCs w:val="20"/>
        </w:rPr>
      </w:pPr>
    </w:p>
    <w:p w:rsidR="002C0F85" w:rsidP="002C0F85" w:rsidRDefault="002C0F85" w14:paraId="3FAD1630" w14:textId="77777777">
      <w:pPr>
        <w:rPr>
          <w:rFonts w:ascii="Calibri" w:hAnsi="Calibri" w:cs="Calibri"/>
          <w:noProof/>
          <w:szCs w:val="20"/>
        </w:rPr>
      </w:pPr>
    </w:p>
    <w:p w:rsidR="002C07B6" w:rsidP="002C0F85" w:rsidRDefault="002C07B6" w14:paraId="6E390108" w14:textId="77777777">
      <w:pPr>
        <w:rPr>
          <w:rFonts w:ascii="Calibri" w:hAnsi="Calibri" w:cs="Calibri"/>
          <w:szCs w:val="20"/>
        </w:rPr>
      </w:pPr>
    </w:p>
    <w:p w:rsidRPr="003D2F20" w:rsidR="002C0F85" w:rsidP="002C0F85" w:rsidRDefault="00F37FA4" w14:paraId="1BE988B1" w14:textId="51DEC9C5">
      <w:pPr>
        <w:rPr>
          <w:rFonts w:ascii="Calibri" w:hAnsi="Calibri" w:cs="Calibri"/>
          <w:szCs w:val="20"/>
        </w:rPr>
      </w:pPr>
      <w:r w:rsidRPr="003D2F20">
        <w:rPr>
          <w:rFonts w:ascii="Calibri" w:hAnsi="Calibri" w:cs="Calibri"/>
          <w:szCs w:val="20"/>
        </w:rPr>
        <w:t>F.J. (Fokke) Plantinga</w:t>
      </w:r>
    </w:p>
    <w:p w:rsidRPr="003D2F20" w:rsidR="002C07B6" w:rsidP="00A35FAE" w:rsidRDefault="00F37FA4" w14:paraId="36B5C8FD" w14:textId="7307F69B">
      <w:pPr>
        <w:jc w:val="left"/>
        <w:rPr>
          <w:rFonts w:ascii="Calibri" w:hAnsi="Calibri" w:cs="Calibri"/>
          <w:szCs w:val="20"/>
        </w:rPr>
        <w:sectPr w:rsidRPr="003D2F20" w:rsidR="002C07B6" w:rsidSect="002E02BB">
          <w:headerReference w:type="even" r:id="rId9"/>
          <w:headerReference w:type="default" r:id="rId10"/>
          <w:footerReference w:type="even" r:id="rId11"/>
          <w:footerReference w:type="default" r:id="rId12"/>
          <w:headerReference w:type="first" r:id="rId13"/>
          <w:footerReference w:type="first" r:id="rId14"/>
          <w:pgSz w:w="11906" w:h="16838" w:code="9"/>
          <w:pgMar w:top="510" w:right="709" w:bottom="1531" w:left="3402" w:header="0" w:footer="0" w:gutter="0"/>
          <w:paperSrc w:first="3" w:other="2"/>
          <w:cols w:space="708"/>
          <w:titlePg/>
          <w:docGrid w:linePitch="360"/>
        </w:sectPr>
      </w:pPr>
      <w:r w:rsidRPr="003D2F20">
        <w:rPr>
          <w:rFonts w:ascii="Calibri" w:hAnsi="Calibri" w:cs="Calibri"/>
          <w:szCs w:val="20"/>
        </w:rPr>
        <w:t>Adviseur digitaliseri</w:t>
      </w:r>
      <w:r w:rsidR="00AA1ECD">
        <w:rPr>
          <w:rFonts w:ascii="Calibri" w:hAnsi="Calibri" w:cs="Calibri"/>
          <w:szCs w:val="20"/>
        </w:rPr>
        <w:t>ng</w:t>
      </w:r>
      <w:r w:rsidR="00A35FAE">
        <w:rPr>
          <w:rFonts w:ascii="Calibri" w:hAnsi="Calibri" w:cs="Calibri"/>
          <w:szCs w:val="20"/>
        </w:rPr>
        <w:br/>
      </w:r>
    </w:p>
    <w:p w:rsidR="00E31B28" w:rsidP="001E5F1E" w:rsidRDefault="00E31B28" w14:paraId="76EC68E6" w14:textId="77777777">
      <w:pPr>
        <w:pStyle w:val="Koptekst"/>
        <w:tabs>
          <w:tab w:val="clear" w:pos="4536"/>
          <w:tab w:val="left" w:pos="2520"/>
          <w:tab w:val="left" w:pos="5040"/>
        </w:tabs>
        <w:ind w:right="360"/>
        <w:rPr>
          <w:rFonts w:ascii="Calibri" w:hAnsi="Calibri" w:cs="Calibri"/>
          <w:b/>
          <w:szCs w:val="20"/>
        </w:rPr>
      </w:pPr>
    </w:p>
    <w:sectPr w:rsidR="00E31B28" w:rsidSect="00DA47D2">
      <w:headerReference w:type="default" r:id="rId15"/>
      <w:footerReference w:type="default" r:id="rId16"/>
      <w:pgSz w:w="11906" w:h="16838" w:code="9"/>
      <w:pgMar w:top="1418" w:right="1247" w:bottom="1418" w:left="1247"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2391D" w14:textId="77777777" w:rsidR="0086218B" w:rsidRDefault="0086218B">
      <w:r>
        <w:separator/>
      </w:r>
    </w:p>
  </w:endnote>
  <w:endnote w:type="continuationSeparator" w:id="0">
    <w:p w14:paraId="164842EA" w14:textId="77777777" w:rsidR="0086218B" w:rsidRDefault="00862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12023" w14:textId="77777777" w:rsidR="002E02BB" w:rsidRDefault="002E02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D2482" w14:textId="77777777" w:rsidR="005B495F" w:rsidRDefault="005B495F" w:rsidP="005B495F">
    <w:pPr>
      <w:pStyle w:val="Voettekst"/>
      <w:tabs>
        <w:tab w:val="clear" w:pos="4536"/>
        <w:tab w:val="left" w:pos="4962"/>
        <w:tab w:val="right" w:pos="7741"/>
        <w:tab w:val="right" w:pos="8987"/>
      </w:tabs>
      <w:ind w:left="-2268"/>
      <w:jc w:val="left"/>
      <w:rPr>
        <w:sz w:val="12"/>
        <w:szCs w:val="12"/>
      </w:rPr>
    </w:pPr>
    <w:r>
      <w:rPr>
        <w:noProof/>
      </w:rPr>
      <w:drawing>
        <wp:anchor distT="0" distB="0" distL="114300" distR="114300" simplePos="0" relativeHeight="251663872" behindDoc="0" locked="0" layoutInCell="1" allowOverlap="1" wp14:anchorId="180909F3" wp14:editId="2DCF5FAF">
          <wp:simplePos x="0" y="0"/>
          <wp:positionH relativeFrom="page">
            <wp:posOffset>4685665</wp:posOffset>
          </wp:positionH>
          <wp:positionV relativeFrom="paragraph">
            <wp:posOffset>21590</wp:posOffset>
          </wp:positionV>
          <wp:extent cx="341630" cy="367030"/>
          <wp:effectExtent l="0" t="0" r="0" b="0"/>
          <wp:wrapSquare wrapText="bothSides"/>
          <wp:docPr id="18" name="Afbeelding 18" descr="lloy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loyd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630" cy="367030"/>
                  </a:xfrm>
                  <a:prstGeom prst="rect">
                    <a:avLst/>
                  </a:prstGeom>
                  <a:noFill/>
                </pic:spPr>
              </pic:pic>
            </a:graphicData>
          </a:graphic>
          <wp14:sizeRelH relativeFrom="margin">
            <wp14:pctWidth>0</wp14:pctWidth>
          </wp14:sizeRelH>
          <wp14:sizeRelV relativeFrom="margin">
            <wp14:pctHeight>0</wp14:pctHeight>
          </wp14:sizeRelV>
        </wp:anchor>
      </w:drawing>
    </w:r>
    <w:r>
      <w:rPr>
        <w:sz w:val="12"/>
        <w:szCs w:val="12"/>
      </w:rPr>
      <w:t xml:space="preserve"> </w:t>
    </w:r>
  </w:p>
  <w:p w14:paraId="034E4C39" w14:textId="77777777" w:rsidR="005B495F" w:rsidRDefault="005B495F" w:rsidP="005B495F">
    <w:pPr>
      <w:pStyle w:val="Voettekst"/>
      <w:tabs>
        <w:tab w:val="clear" w:pos="4536"/>
        <w:tab w:val="left" w:pos="4962"/>
        <w:tab w:val="right" w:pos="7741"/>
        <w:tab w:val="right" w:pos="8987"/>
      </w:tabs>
      <w:ind w:left="-2268"/>
      <w:jc w:val="left"/>
      <w:rPr>
        <w:sz w:val="12"/>
        <w:szCs w:val="12"/>
      </w:rPr>
    </w:pPr>
  </w:p>
  <w:p w14:paraId="2C5F6C00" w14:textId="38DB656C" w:rsidR="00C42A2F" w:rsidRDefault="005B495F" w:rsidP="005B495F">
    <w:pPr>
      <w:pStyle w:val="Voettekst"/>
      <w:tabs>
        <w:tab w:val="clear" w:pos="4536"/>
        <w:tab w:val="right" w:pos="7741"/>
        <w:tab w:val="right" w:pos="8987"/>
      </w:tabs>
      <w:ind w:left="-2268"/>
      <w:jc w:val="left"/>
      <w:rPr>
        <w:sz w:val="12"/>
        <w:szCs w:val="12"/>
      </w:rPr>
    </w:pPr>
    <w:r>
      <w:rPr>
        <w:sz w:val="12"/>
        <w:szCs w:val="12"/>
      </w:rPr>
      <w:tab/>
    </w:r>
    <w:r w:rsidRPr="00230532">
      <w:rPr>
        <w:sz w:val="12"/>
        <w:szCs w:val="12"/>
      </w:rPr>
      <w:t xml:space="preserve">gecertificeerd door </w:t>
    </w:r>
    <w:proofErr w:type="spellStart"/>
    <w:r w:rsidRPr="00230532">
      <w:rPr>
        <w:sz w:val="12"/>
        <w:szCs w:val="12"/>
      </w:rPr>
      <w:t>Lloyd's</w:t>
    </w:r>
    <w:proofErr w:type="spellEnd"/>
    <w:r w:rsidRPr="00230532">
      <w:rPr>
        <w:sz w:val="12"/>
        <w:szCs w:val="12"/>
      </w:rPr>
      <w:t xml:space="preserve"> conform ISO 9001: </w:t>
    </w:r>
    <w:r>
      <w:rPr>
        <w:sz w:val="12"/>
        <w:szCs w:val="12"/>
      </w:rPr>
      <w:t xml:space="preserve">2008                                             aangesloten bij:     </w:t>
    </w:r>
    <w:r>
      <w:rPr>
        <w:noProof/>
        <w:sz w:val="12"/>
        <w:szCs w:val="12"/>
      </w:rPr>
      <w:drawing>
        <wp:inline distT="0" distB="0" distL="0" distR="0" wp14:anchorId="07967D17" wp14:editId="33499DE5">
          <wp:extent cx="647700" cy="133350"/>
          <wp:effectExtent l="0" t="0" r="0" b="0"/>
          <wp:docPr id="19" name="Afbeelding 19" descr="NLingenieurs-lid-van-logo-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NLingenieurs-lid-van-logo-PM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133350"/>
                  </a:xfrm>
                  <a:prstGeom prst="rect">
                    <a:avLst/>
                  </a:prstGeom>
                  <a:noFill/>
                  <a:ln>
                    <a:noFill/>
                  </a:ln>
                </pic:spPr>
              </pic:pic>
            </a:graphicData>
          </a:graphic>
        </wp:inline>
      </w:drawing>
    </w:r>
    <w:r>
      <w:rPr>
        <w:sz w:val="12"/>
        <w:szCs w:val="12"/>
      </w:rPr>
      <w:t xml:space="preserve">    </w:t>
    </w:r>
    <w:r>
      <w:rPr>
        <w:noProof/>
      </w:rPr>
      <w:drawing>
        <wp:inline distT="0" distB="0" distL="0" distR="0" wp14:anchorId="2A3B190F" wp14:editId="383D1723">
          <wp:extent cx="361950" cy="123825"/>
          <wp:effectExtent l="0" t="0" r="0" b="9525"/>
          <wp:docPr id="20" name="Afbeelding 20" descr="2012_Logo_BNSP_RGB_BIG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2012_Logo_BNSP_RGB_BIG cop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61950" cy="123825"/>
                  </a:xfrm>
                  <a:prstGeom prst="rect">
                    <a:avLst/>
                  </a:prstGeom>
                  <a:noFill/>
                  <a:ln>
                    <a:noFill/>
                  </a:ln>
                </pic:spPr>
              </pic:pic>
            </a:graphicData>
          </a:graphic>
        </wp:inline>
      </w:drawing>
    </w:r>
  </w:p>
  <w:p w14:paraId="63BF147D" w14:textId="0960E1CA" w:rsidR="00C42A2F" w:rsidRDefault="00C42A2F" w:rsidP="00C42A2F">
    <w:pPr>
      <w:pStyle w:val="Voettekst"/>
      <w:tabs>
        <w:tab w:val="clear" w:pos="4536"/>
        <w:tab w:val="right" w:pos="7741"/>
        <w:tab w:val="right" w:pos="8987"/>
      </w:tabs>
      <w:ind w:left="-2268"/>
      <w:jc w:val="left"/>
      <w:rPr>
        <w:sz w:val="12"/>
        <w:szCs w:val="12"/>
      </w:rPr>
    </w:pPr>
    <w:r>
      <w:rPr>
        <w:sz w:val="12"/>
        <w:szCs w:val="12"/>
      </w:rPr>
      <w:tab/>
    </w:r>
  </w:p>
  <w:p w14:paraId="0546B007" w14:textId="77777777" w:rsidR="00C42A2F" w:rsidRDefault="00C42A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18179" w14:textId="77777777" w:rsidR="009C02B8" w:rsidRDefault="009C02B8" w:rsidP="00753A4B">
    <w:pPr>
      <w:pStyle w:val="Voettekst"/>
      <w:tabs>
        <w:tab w:val="clear" w:pos="4536"/>
        <w:tab w:val="left" w:pos="4962"/>
        <w:tab w:val="right" w:pos="7741"/>
        <w:tab w:val="right" w:pos="8987"/>
      </w:tabs>
      <w:ind w:left="-2268"/>
      <w:jc w:val="left"/>
      <w:rPr>
        <w:sz w:val="12"/>
        <w:szCs w:val="12"/>
      </w:rPr>
    </w:pPr>
    <w:r>
      <w:rPr>
        <w:noProof/>
      </w:rPr>
      <w:drawing>
        <wp:anchor distT="0" distB="0" distL="114300" distR="114300" simplePos="0" relativeHeight="251662848" behindDoc="0" locked="0" layoutInCell="1" allowOverlap="1" wp14:anchorId="1F9AC66B" wp14:editId="0FBAACF9">
          <wp:simplePos x="0" y="0"/>
          <wp:positionH relativeFrom="page">
            <wp:posOffset>4685665</wp:posOffset>
          </wp:positionH>
          <wp:positionV relativeFrom="paragraph">
            <wp:posOffset>21590</wp:posOffset>
          </wp:positionV>
          <wp:extent cx="341630" cy="367030"/>
          <wp:effectExtent l="0" t="0" r="0" b="0"/>
          <wp:wrapSquare wrapText="bothSides"/>
          <wp:docPr id="1" name="Afbeelding 1" descr="lloy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loyd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630" cy="367030"/>
                  </a:xfrm>
                  <a:prstGeom prst="rect">
                    <a:avLst/>
                  </a:prstGeom>
                  <a:noFill/>
                </pic:spPr>
              </pic:pic>
            </a:graphicData>
          </a:graphic>
          <wp14:sizeRelH relativeFrom="margin">
            <wp14:pctWidth>0</wp14:pctWidth>
          </wp14:sizeRelH>
          <wp14:sizeRelV relativeFrom="margin">
            <wp14:pctHeight>0</wp14:pctHeight>
          </wp14:sizeRelV>
        </wp:anchor>
      </w:drawing>
    </w:r>
    <w:r>
      <w:rPr>
        <w:sz w:val="12"/>
        <w:szCs w:val="12"/>
      </w:rPr>
      <w:t xml:space="preserve"> </w:t>
    </w:r>
  </w:p>
  <w:p w14:paraId="70D0DE1D" w14:textId="77777777" w:rsidR="009C02B8" w:rsidRDefault="009C02B8" w:rsidP="00753A4B">
    <w:pPr>
      <w:pStyle w:val="Voettekst"/>
      <w:tabs>
        <w:tab w:val="clear" w:pos="4536"/>
        <w:tab w:val="left" w:pos="4962"/>
        <w:tab w:val="right" w:pos="7741"/>
        <w:tab w:val="right" w:pos="8987"/>
      </w:tabs>
      <w:ind w:left="-2268"/>
      <w:jc w:val="left"/>
      <w:rPr>
        <w:sz w:val="12"/>
        <w:szCs w:val="12"/>
      </w:rPr>
    </w:pPr>
  </w:p>
  <w:p w14:paraId="17E5F29A" w14:textId="77777777" w:rsidR="009C02B8" w:rsidRDefault="009C02B8" w:rsidP="00B416D7">
    <w:pPr>
      <w:pStyle w:val="Voettekst"/>
      <w:tabs>
        <w:tab w:val="clear" w:pos="4536"/>
        <w:tab w:val="right" w:pos="7741"/>
        <w:tab w:val="right" w:pos="8987"/>
      </w:tabs>
      <w:ind w:left="-2268"/>
      <w:jc w:val="left"/>
      <w:rPr>
        <w:sz w:val="12"/>
        <w:szCs w:val="12"/>
      </w:rPr>
    </w:pPr>
    <w:r>
      <w:rPr>
        <w:sz w:val="12"/>
        <w:szCs w:val="12"/>
      </w:rPr>
      <w:tab/>
    </w:r>
    <w:r w:rsidRPr="00230532">
      <w:rPr>
        <w:sz w:val="12"/>
        <w:szCs w:val="12"/>
      </w:rPr>
      <w:t xml:space="preserve">gecertificeerd door </w:t>
    </w:r>
    <w:proofErr w:type="spellStart"/>
    <w:r w:rsidRPr="00230532">
      <w:rPr>
        <w:sz w:val="12"/>
        <w:szCs w:val="12"/>
      </w:rPr>
      <w:t>Lloyd's</w:t>
    </w:r>
    <w:proofErr w:type="spellEnd"/>
    <w:r w:rsidRPr="00230532">
      <w:rPr>
        <w:sz w:val="12"/>
        <w:szCs w:val="12"/>
      </w:rPr>
      <w:t xml:space="preserve"> conform ISO 9001: </w:t>
    </w:r>
    <w:r>
      <w:rPr>
        <w:sz w:val="12"/>
        <w:szCs w:val="12"/>
      </w:rPr>
      <w:t xml:space="preserve">2008                                             aangesloten bij:     </w:t>
    </w:r>
    <w:r>
      <w:rPr>
        <w:noProof/>
        <w:sz w:val="12"/>
        <w:szCs w:val="12"/>
      </w:rPr>
      <w:drawing>
        <wp:inline distT="0" distB="0" distL="0" distR="0" wp14:anchorId="078A857B" wp14:editId="682F7BEC">
          <wp:extent cx="647700" cy="133350"/>
          <wp:effectExtent l="0" t="0" r="0" b="0"/>
          <wp:docPr id="7" name="Afbeelding 7" descr="NLingenieurs-lid-van-logo-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NLingenieurs-lid-van-logo-PM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133350"/>
                  </a:xfrm>
                  <a:prstGeom prst="rect">
                    <a:avLst/>
                  </a:prstGeom>
                  <a:noFill/>
                  <a:ln>
                    <a:noFill/>
                  </a:ln>
                </pic:spPr>
              </pic:pic>
            </a:graphicData>
          </a:graphic>
        </wp:inline>
      </w:drawing>
    </w:r>
    <w:r>
      <w:rPr>
        <w:sz w:val="12"/>
        <w:szCs w:val="12"/>
      </w:rPr>
      <w:t xml:space="preserve">    </w:t>
    </w:r>
    <w:r>
      <w:rPr>
        <w:noProof/>
      </w:rPr>
      <w:drawing>
        <wp:inline distT="0" distB="0" distL="0" distR="0" wp14:anchorId="00B20E70" wp14:editId="49E0A246">
          <wp:extent cx="361950" cy="123825"/>
          <wp:effectExtent l="0" t="0" r="0" b="9525"/>
          <wp:docPr id="6" name="Afbeelding 6" descr="2012_Logo_BNSP_RGB_BIG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2012_Logo_BNSP_RGB_BIG cop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61950" cy="123825"/>
                  </a:xfrm>
                  <a:prstGeom prst="rect">
                    <a:avLst/>
                  </a:prstGeom>
                  <a:noFill/>
                  <a:ln>
                    <a:noFill/>
                  </a:ln>
                </pic:spPr>
              </pic:pic>
            </a:graphicData>
          </a:graphic>
        </wp:inline>
      </w:drawing>
    </w:r>
  </w:p>
  <w:p w14:paraId="6B98BF5B" w14:textId="77777777" w:rsidR="009C02B8" w:rsidRDefault="009C02B8">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69864" w14:textId="77777777" w:rsidR="009C02B8" w:rsidRDefault="009C02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18B55" w14:textId="77777777" w:rsidR="0086218B" w:rsidRDefault="0086218B">
      <w:r>
        <w:separator/>
      </w:r>
    </w:p>
  </w:footnote>
  <w:footnote w:type="continuationSeparator" w:id="0">
    <w:p w14:paraId="305BF7F4" w14:textId="77777777" w:rsidR="0086218B" w:rsidRDefault="00862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3B39" w14:textId="77777777" w:rsidR="009C02B8" w:rsidRDefault="009C02B8">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4B4D066" w14:textId="77777777" w:rsidR="009C02B8" w:rsidRDefault="009C02B8">
    <w:pPr>
      <w:pStyle w:val="Koptekst"/>
      <w:ind w:right="360"/>
    </w:pPr>
  </w:p>
  <w:p w14:paraId="17ABB8F7" w14:textId="77777777" w:rsidR="009C02B8" w:rsidRDefault="009C02B8"/>
  <w:p w14:paraId="31E3A264" w14:textId="77777777" w:rsidR="009C02B8" w:rsidRDefault="009C02B8"/>
  <w:p w14:paraId="04D994D2" w14:textId="77777777" w:rsidR="009C02B8" w:rsidRDefault="009C02B8"/>
  <w:p w14:paraId="2A2F0280" w14:textId="77777777" w:rsidR="009C02B8" w:rsidRDefault="009C02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105B5" w14:textId="7C021127" w:rsidR="002E02BB" w:rsidRDefault="002E02BB">
    <w:pPr>
      <w:pStyle w:val="Koptekst"/>
    </w:pPr>
  </w:p>
  <w:p w14:paraId="7658F1A9" w14:textId="77777777" w:rsidR="002E02BB" w:rsidRDefault="002E02BB">
    <w:pPr>
      <w:pStyle w:val="Koptekst"/>
    </w:pPr>
    <w:bookmarkStart w:id="4" w:name="_GoBack"/>
    <w:bookmarkEnd w:id="4"/>
  </w:p>
  <w:p w14:paraId="2177DEAC" w14:textId="3400BC07" w:rsidR="002E02BB" w:rsidRDefault="002E02BB">
    <w:pPr>
      <w:pStyle w:val="Koptekst"/>
    </w:pPr>
  </w:p>
  <w:p w14:paraId="1B3A1862" w14:textId="1EC63827" w:rsidR="002E02BB" w:rsidRDefault="002E02BB">
    <w:pPr>
      <w:pStyle w:val="Koptekst"/>
    </w:pPr>
  </w:p>
  <w:p w14:paraId="3564EDC3" w14:textId="77777777" w:rsidR="002E02BB" w:rsidRDefault="002E02B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9B62D" w14:textId="77777777" w:rsidR="002E02BB" w:rsidRDefault="002E02BB">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18656" w14:textId="77777777" w:rsidR="009C02B8" w:rsidRDefault="009C02B8" w:rsidP="00564BA2">
    <w:pPr>
      <w:pStyle w:val="Koptekst"/>
      <w:tabs>
        <w:tab w:val="clear" w:pos="4536"/>
        <w:tab w:val="left" w:pos="2520"/>
        <w:tab w:val="left" w:pos="5040"/>
      </w:tabs>
      <w:ind w:right="360"/>
      <w:rPr>
        <w:rFonts w:ascii="Calibri" w:hAnsi="Calibri" w:cs="Calibri"/>
        <w:szCs w:val="20"/>
      </w:rPr>
    </w:pPr>
  </w:p>
  <w:p w14:paraId="6C3B586C" w14:textId="77777777" w:rsidR="009C02B8" w:rsidRDefault="009C02B8" w:rsidP="00564BA2">
    <w:pPr>
      <w:pStyle w:val="Koptekst"/>
      <w:tabs>
        <w:tab w:val="clear" w:pos="4536"/>
        <w:tab w:val="left" w:pos="2520"/>
        <w:tab w:val="left" w:pos="5040"/>
      </w:tabs>
      <w:ind w:right="360"/>
      <w:rPr>
        <w:rFonts w:ascii="Calibri" w:hAnsi="Calibri" w:cs="Calibri"/>
        <w:szCs w:val="20"/>
      </w:rPr>
    </w:pPr>
  </w:p>
  <w:p w14:paraId="3BBC1681" w14:textId="77777777" w:rsidR="009C02B8" w:rsidRDefault="009C02B8" w:rsidP="00564BA2">
    <w:pPr>
      <w:pStyle w:val="Koptekst"/>
      <w:tabs>
        <w:tab w:val="clear" w:pos="4536"/>
        <w:tab w:val="left" w:pos="2520"/>
        <w:tab w:val="left" w:pos="5040"/>
      </w:tabs>
      <w:ind w:right="360"/>
      <w:rPr>
        <w:rFonts w:ascii="Calibri" w:hAnsi="Calibri" w:cs="Calibri"/>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422D"/>
    <w:multiLevelType w:val="hybridMultilevel"/>
    <w:tmpl w:val="2764B082"/>
    <w:lvl w:ilvl="0" w:tplc="48DCA7D4">
      <w:start w:val="1"/>
      <w:numFmt w:val="decimal"/>
      <w:pStyle w:val="Bijschrift"/>
      <w:lvlText w:val="figuur %1."/>
      <w:lvlJc w:val="left"/>
      <w:pPr>
        <w:tabs>
          <w:tab w:val="num" w:pos="1080"/>
        </w:tabs>
        <w:ind w:left="567" w:hanging="567"/>
      </w:pPr>
      <w:rPr>
        <w:rFonts w:ascii="Arial" w:hAnsi="Arial" w:hint="default"/>
        <w:b w:val="0"/>
        <w:i/>
        <w:sz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B015B99"/>
    <w:multiLevelType w:val="hybridMultilevel"/>
    <w:tmpl w:val="908A754E"/>
    <w:lvl w:ilvl="0" w:tplc="FF26DB48">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D2444F8"/>
    <w:multiLevelType w:val="hybridMultilevel"/>
    <w:tmpl w:val="7B54C65E"/>
    <w:lvl w:ilvl="0" w:tplc="778C9E08">
      <w:start w:val="1"/>
      <w:numFmt w:val="bullet"/>
      <w:pStyle w:val="Buroopsomming1"/>
      <w:lvlText w:val=""/>
      <w:lvlJc w:val="left"/>
      <w:pPr>
        <w:tabs>
          <w:tab w:val="num" w:pos="360"/>
        </w:tabs>
        <w:ind w:left="357"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C9294D"/>
    <w:multiLevelType w:val="hybridMultilevel"/>
    <w:tmpl w:val="850234DC"/>
    <w:lvl w:ilvl="0" w:tplc="78F251B0">
      <w:start w:val="1"/>
      <w:numFmt w:val="decimal"/>
      <w:pStyle w:val="artikelpunten"/>
      <w:lvlText w:val="%1."/>
      <w:lvlJc w:val="left"/>
      <w:pPr>
        <w:tabs>
          <w:tab w:val="num" w:pos="567"/>
        </w:tabs>
        <w:ind w:left="567" w:hanging="56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123C2DC7"/>
    <w:multiLevelType w:val="hybridMultilevel"/>
    <w:tmpl w:val="8B98C5F2"/>
    <w:lvl w:ilvl="0" w:tplc="81C84260">
      <w:start w:val="1"/>
      <w:numFmt w:val="bullet"/>
      <w:pStyle w:val="Buroopsomming2"/>
      <w:lvlText w:val=""/>
      <w:lvlJc w:val="left"/>
      <w:pPr>
        <w:tabs>
          <w:tab w:val="num" w:pos="720"/>
        </w:tabs>
        <w:ind w:left="720" w:hanging="36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002168"/>
    <w:multiLevelType w:val="hybridMultilevel"/>
    <w:tmpl w:val="A9ACA99A"/>
    <w:lvl w:ilvl="0" w:tplc="04130001">
      <w:start w:val="1"/>
      <w:numFmt w:val="bullet"/>
      <w:lvlText w:val=""/>
      <w:lvlJc w:val="left"/>
      <w:pPr>
        <w:ind w:left="360" w:hanging="360"/>
      </w:pPr>
      <w:rPr>
        <w:rFonts w:ascii="Symbol" w:hAnsi="Symbol" w:hint="default"/>
      </w:rPr>
    </w:lvl>
    <w:lvl w:ilvl="1" w:tplc="480EBD8C">
      <w:start w:val="1"/>
      <w:numFmt w:val="bullet"/>
      <w:lvlText w:val="­"/>
      <w:lvlJc w:val="left"/>
      <w:pPr>
        <w:ind w:left="1080" w:hanging="360"/>
      </w:pPr>
      <w:rPr>
        <w:rFonts w:ascii="Calibri" w:hAnsi="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F827371"/>
    <w:multiLevelType w:val="hybridMultilevel"/>
    <w:tmpl w:val="06C05A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03A7718"/>
    <w:multiLevelType w:val="hybridMultilevel"/>
    <w:tmpl w:val="34CE4BB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22F66678"/>
    <w:multiLevelType w:val="hybridMultilevel"/>
    <w:tmpl w:val="C26AF0E4"/>
    <w:lvl w:ilvl="0" w:tplc="67767424">
      <w:start w:val="1"/>
      <w:numFmt w:val="bullet"/>
      <w:lvlText w:val="-"/>
      <w:lvlJc w:val="left"/>
      <w:pPr>
        <w:ind w:left="720" w:hanging="360"/>
      </w:pPr>
      <w:rPr>
        <w:rFonts w:ascii="Verdana" w:hAnsi="Verdan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27C01ABF"/>
    <w:multiLevelType w:val="hybridMultilevel"/>
    <w:tmpl w:val="86060F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9A5BB9"/>
    <w:multiLevelType w:val="hybridMultilevel"/>
    <w:tmpl w:val="2EB2ECF6"/>
    <w:lvl w:ilvl="0" w:tplc="50C2A1BC">
      <w:start w:val="1"/>
      <w:numFmt w:val="bullet"/>
      <w:pStyle w:val="Sheetopsomming3"/>
      <w:lvlText w:val=""/>
      <w:lvlJc w:val="left"/>
      <w:pPr>
        <w:tabs>
          <w:tab w:val="num" w:pos="1531"/>
        </w:tabs>
        <w:ind w:left="1531" w:hanging="39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F07FB8"/>
    <w:multiLevelType w:val="hybridMultilevel"/>
    <w:tmpl w:val="F940C606"/>
    <w:lvl w:ilvl="0" w:tplc="0413000B">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7E76020"/>
    <w:multiLevelType w:val="hybridMultilevel"/>
    <w:tmpl w:val="FCA4EBE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39576E3C"/>
    <w:multiLevelType w:val="hybridMultilevel"/>
    <w:tmpl w:val="92CC10D2"/>
    <w:lvl w:ilvl="0" w:tplc="0FAC97E6">
      <w:start w:val="1"/>
      <w:numFmt w:val="bullet"/>
      <w:pStyle w:val="Buroopsomming4"/>
      <w:lvlText w:val=""/>
      <w:lvlJc w:val="left"/>
      <w:pPr>
        <w:tabs>
          <w:tab w:val="num" w:pos="1437"/>
        </w:tabs>
        <w:ind w:left="1435" w:hanging="358"/>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976416"/>
    <w:multiLevelType w:val="hybridMultilevel"/>
    <w:tmpl w:val="8A985A1E"/>
    <w:lvl w:ilvl="0" w:tplc="0413000F">
      <w:start w:val="1"/>
      <w:numFmt w:val="decimal"/>
      <w:lvlText w:val="%1."/>
      <w:lvlJc w:val="left"/>
      <w:pPr>
        <w:tabs>
          <w:tab w:val="num" w:pos="360"/>
        </w:tabs>
        <w:ind w:left="360" w:hanging="360"/>
      </w:pPr>
      <w:rPr>
        <w:rFonts w:cs="Times New Roman"/>
      </w:rPr>
    </w:lvl>
    <w:lvl w:ilvl="1" w:tplc="04130019">
      <w:start w:val="1"/>
      <w:numFmt w:val="decimal"/>
      <w:lvlText w:val="%2."/>
      <w:lvlJc w:val="left"/>
      <w:pPr>
        <w:tabs>
          <w:tab w:val="num" w:pos="1080"/>
        </w:tabs>
        <w:ind w:left="1080" w:hanging="360"/>
      </w:pPr>
    </w:lvl>
    <w:lvl w:ilvl="2" w:tplc="0413001B">
      <w:start w:val="1"/>
      <w:numFmt w:val="decimal"/>
      <w:lvlText w:val="%3."/>
      <w:lvlJc w:val="left"/>
      <w:pPr>
        <w:tabs>
          <w:tab w:val="num" w:pos="1800"/>
        </w:tabs>
        <w:ind w:left="1800" w:hanging="360"/>
      </w:pPr>
    </w:lvl>
    <w:lvl w:ilvl="3" w:tplc="0413000F">
      <w:start w:val="1"/>
      <w:numFmt w:val="decimal"/>
      <w:lvlText w:val="%4."/>
      <w:lvlJc w:val="left"/>
      <w:pPr>
        <w:tabs>
          <w:tab w:val="num" w:pos="2520"/>
        </w:tabs>
        <w:ind w:left="2520" w:hanging="360"/>
      </w:pPr>
    </w:lvl>
    <w:lvl w:ilvl="4" w:tplc="04130019">
      <w:start w:val="1"/>
      <w:numFmt w:val="decimal"/>
      <w:lvlText w:val="%5."/>
      <w:lvlJc w:val="left"/>
      <w:pPr>
        <w:tabs>
          <w:tab w:val="num" w:pos="3240"/>
        </w:tabs>
        <w:ind w:left="3240" w:hanging="360"/>
      </w:pPr>
    </w:lvl>
    <w:lvl w:ilvl="5" w:tplc="0413001B">
      <w:start w:val="1"/>
      <w:numFmt w:val="decimal"/>
      <w:lvlText w:val="%6."/>
      <w:lvlJc w:val="left"/>
      <w:pPr>
        <w:tabs>
          <w:tab w:val="num" w:pos="3960"/>
        </w:tabs>
        <w:ind w:left="3960" w:hanging="360"/>
      </w:pPr>
    </w:lvl>
    <w:lvl w:ilvl="6" w:tplc="0413000F">
      <w:start w:val="1"/>
      <w:numFmt w:val="decimal"/>
      <w:lvlText w:val="%7."/>
      <w:lvlJc w:val="left"/>
      <w:pPr>
        <w:tabs>
          <w:tab w:val="num" w:pos="4680"/>
        </w:tabs>
        <w:ind w:left="4680" w:hanging="360"/>
      </w:pPr>
    </w:lvl>
    <w:lvl w:ilvl="7" w:tplc="04130019">
      <w:start w:val="1"/>
      <w:numFmt w:val="decimal"/>
      <w:lvlText w:val="%8."/>
      <w:lvlJc w:val="left"/>
      <w:pPr>
        <w:tabs>
          <w:tab w:val="num" w:pos="5400"/>
        </w:tabs>
        <w:ind w:left="5400" w:hanging="360"/>
      </w:pPr>
    </w:lvl>
    <w:lvl w:ilvl="8" w:tplc="0413001B">
      <w:start w:val="1"/>
      <w:numFmt w:val="decimal"/>
      <w:lvlText w:val="%9."/>
      <w:lvlJc w:val="left"/>
      <w:pPr>
        <w:tabs>
          <w:tab w:val="num" w:pos="6120"/>
        </w:tabs>
        <w:ind w:left="6120" w:hanging="360"/>
      </w:pPr>
    </w:lvl>
  </w:abstractNum>
  <w:abstractNum w:abstractNumId="15" w15:restartNumberingAfterBreak="0">
    <w:nsid w:val="46850F4E"/>
    <w:multiLevelType w:val="hybridMultilevel"/>
    <w:tmpl w:val="5C06CE24"/>
    <w:lvl w:ilvl="0" w:tplc="95E05AC0">
      <w:start w:val="1"/>
      <w:numFmt w:val="bullet"/>
      <w:pStyle w:val="Sheetopsomming1"/>
      <w:lvlText w:val=""/>
      <w:lvlJc w:val="left"/>
      <w:pPr>
        <w:tabs>
          <w:tab w:val="num" w:pos="567"/>
        </w:tabs>
        <w:ind w:left="567" w:hanging="567"/>
      </w:pPr>
      <w:rPr>
        <w:rFonts w:ascii="Webdings" w:hAnsi="Webding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8D64FE"/>
    <w:multiLevelType w:val="hybridMultilevel"/>
    <w:tmpl w:val="79FC3AF8"/>
    <w:lvl w:ilvl="0" w:tplc="81283BEE">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DC74F5"/>
    <w:multiLevelType w:val="hybridMultilevel"/>
    <w:tmpl w:val="3A202B6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 w15:restartNumberingAfterBreak="0">
    <w:nsid w:val="4B7A5990"/>
    <w:multiLevelType w:val="hybridMultilevel"/>
    <w:tmpl w:val="741261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0785682"/>
    <w:multiLevelType w:val="hybridMultilevel"/>
    <w:tmpl w:val="6D805B72"/>
    <w:lvl w:ilvl="0" w:tplc="FFFFFFFF">
      <w:start w:val="1"/>
      <w:numFmt w:val="bullet"/>
      <w:lvlText w:val=""/>
      <w:lvlJc w:val="left"/>
      <w:pPr>
        <w:tabs>
          <w:tab w:val="num" w:pos="1069"/>
        </w:tabs>
        <w:ind w:left="106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5AB17E0A"/>
    <w:multiLevelType w:val="hybridMultilevel"/>
    <w:tmpl w:val="91B0992C"/>
    <w:lvl w:ilvl="0" w:tplc="D914942A">
      <w:start w:val="1"/>
      <w:numFmt w:val="bullet"/>
      <w:pStyle w:val="Buroopsomming3"/>
      <w:lvlText w:val=""/>
      <w:lvlJc w:val="left"/>
      <w:pPr>
        <w:tabs>
          <w:tab w:val="num" w:pos="1080"/>
        </w:tabs>
        <w:ind w:left="107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5A40DB"/>
    <w:multiLevelType w:val="hybridMultilevel"/>
    <w:tmpl w:val="9C7E2F32"/>
    <w:lvl w:ilvl="0" w:tplc="C6EE3CD2">
      <w:start w:val="1"/>
      <w:numFmt w:val="bullet"/>
      <w:lvlText w:val=""/>
      <w:lvlJc w:val="left"/>
      <w:pPr>
        <w:tabs>
          <w:tab w:val="num" w:pos="567"/>
        </w:tabs>
        <w:ind w:left="567" w:hanging="56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9A50C1"/>
    <w:multiLevelType w:val="hybridMultilevel"/>
    <w:tmpl w:val="AF1E8AB2"/>
    <w:lvl w:ilvl="0" w:tplc="C9484A60">
      <w:start w:val="4"/>
      <w:numFmt w:val="bullet"/>
      <w:pStyle w:val="Sheetopsomming2"/>
      <w:lvlText w:val="-"/>
      <w:lvlJc w:val="left"/>
      <w:pPr>
        <w:tabs>
          <w:tab w:val="num" w:pos="1134"/>
        </w:tabs>
        <w:ind w:left="1134" w:hanging="567"/>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E1751C"/>
    <w:multiLevelType w:val="hybridMultilevel"/>
    <w:tmpl w:val="F29CD4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EAF0650"/>
    <w:multiLevelType w:val="multilevel"/>
    <w:tmpl w:val="F21EE7AC"/>
    <w:lvl w:ilvl="0">
      <w:start w:val="1"/>
      <w:numFmt w:val="decimal"/>
      <w:lvlText w:val="%1."/>
      <w:lvlJc w:val="left"/>
      <w:pPr>
        <w:tabs>
          <w:tab w:val="num" w:pos="709"/>
        </w:tabs>
        <w:ind w:left="709" w:hanging="709"/>
      </w:pPr>
      <w:rPr>
        <w:rFonts w:hint="default"/>
      </w:rPr>
    </w:lvl>
    <w:lvl w:ilvl="1">
      <w:start w:val="1"/>
      <w:numFmt w:val="decimal"/>
      <w:pStyle w:val="Kop2"/>
      <w:lvlText w:val="%1.%2."/>
      <w:lvlJc w:val="left"/>
      <w:pPr>
        <w:tabs>
          <w:tab w:val="num" w:pos="709"/>
        </w:tabs>
        <w:ind w:left="709" w:hanging="709"/>
      </w:pPr>
      <w:rPr>
        <w:rFonts w:hint="default"/>
      </w:rPr>
    </w:lvl>
    <w:lvl w:ilvl="2">
      <w:start w:val="1"/>
      <w:numFmt w:val="decimal"/>
      <w:pStyle w:val="Kop3"/>
      <w:lvlText w:val="%1.%2.%3."/>
      <w:lvlJc w:val="left"/>
      <w:pPr>
        <w:tabs>
          <w:tab w:val="num" w:pos="709"/>
        </w:tabs>
        <w:ind w:left="709" w:hanging="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B8C6A99"/>
    <w:multiLevelType w:val="hybridMultilevel"/>
    <w:tmpl w:val="7E8C4AB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C2B451C"/>
    <w:multiLevelType w:val="hybridMultilevel"/>
    <w:tmpl w:val="1F52F9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9"/>
  </w:num>
  <w:num w:numId="2">
    <w:abstractNumId w:val="11"/>
  </w:num>
  <w:num w:numId="3">
    <w:abstractNumId w:val="21"/>
  </w:num>
  <w:num w:numId="4">
    <w:abstractNumId w:val="3"/>
  </w:num>
  <w:num w:numId="5">
    <w:abstractNumId w:val="0"/>
  </w:num>
  <w:num w:numId="6">
    <w:abstractNumId w:val="2"/>
  </w:num>
  <w:num w:numId="7">
    <w:abstractNumId w:val="4"/>
  </w:num>
  <w:num w:numId="8">
    <w:abstractNumId w:val="20"/>
  </w:num>
  <w:num w:numId="9">
    <w:abstractNumId w:val="13"/>
  </w:num>
  <w:num w:numId="10">
    <w:abstractNumId w:val="24"/>
  </w:num>
  <w:num w:numId="11">
    <w:abstractNumId w:val="24"/>
  </w:num>
  <w:num w:numId="12">
    <w:abstractNumId w:val="24"/>
  </w:num>
  <w:num w:numId="13">
    <w:abstractNumId w:val="15"/>
  </w:num>
  <w:num w:numId="14">
    <w:abstractNumId w:val="22"/>
  </w:num>
  <w:num w:numId="15">
    <w:abstractNumId w:val="10"/>
  </w:num>
  <w:num w:numId="16">
    <w:abstractNumId w:val="2"/>
  </w:num>
  <w:num w:numId="17">
    <w:abstractNumId w:val="4"/>
  </w:num>
  <w:num w:numId="18">
    <w:abstractNumId w:val="2"/>
  </w:num>
  <w:num w:numId="19">
    <w:abstractNumId w:val="4"/>
  </w:num>
  <w:num w:numId="20">
    <w:abstractNumId w:val="2"/>
  </w:num>
  <w:num w:numId="21">
    <w:abstractNumId w:val="4"/>
  </w:num>
  <w:num w:numId="22">
    <w:abstractNumId w:val="2"/>
  </w:num>
  <w:num w:numId="23">
    <w:abstractNumId w:val="4"/>
  </w:num>
  <w:num w:numId="24">
    <w:abstractNumId w:val="2"/>
  </w:num>
  <w:num w:numId="25">
    <w:abstractNumId w:val="4"/>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7"/>
  </w:num>
  <w:num w:numId="29">
    <w:abstractNumId w:val="12"/>
  </w:num>
  <w:num w:numId="30">
    <w:abstractNumId w:val="8"/>
  </w:num>
  <w:num w:numId="31">
    <w:abstractNumId w:val="17"/>
  </w:num>
  <w:num w:numId="32">
    <w:abstractNumId w:val="17"/>
  </w:num>
  <w:num w:numId="33">
    <w:abstractNumId w:val="6"/>
  </w:num>
  <w:num w:numId="34">
    <w:abstractNumId w:val="1"/>
  </w:num>
  <w:num w:numId="35">
    <w:abstractNumId w:val="16"/>
  </w:num>
  <w:num w:numId="36">
    <w:abstractNumId w:val="25"/>
  </w:num>
  <w:num w:numId="37">
    <w:abstractNumId w:val="5"/>
  </w:num>
  <w:num w:numId="38">
    <w:abstractNumId w:val="26"/>
  </w:num>
  <w:num w:numId="39">
    <w:abstractNumId w:val="23"/>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14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63A"/>
    <w:rsid w:val="00015EF5"/>
    <w:rsid w:val="000353E7"/>
    <w:rsid w:val="000650D7"/>
    <w:rsid w:val="000731F1"/>
    <w:rsid w:val="000B64EF"/>
    <w:rsid w:val="001140F7"/>
    <w:rsid w:val="00143178"/>
    <w:rsid w:val="00184678"/>
    <w:rsid w:val="001A1186"/>
    <w:rsid w:val="001C23BA"/>
    <w:rsid w:val="001C4D71"/>
    <w:rsid w:val="001C6E3E"/>
    <w:rsid w:val="001E3604"/>
    <w:rsid w:val="001E5F1E"/>
    <w:rsid w:val="00244525"/>
    <w:rsid w:val="002A2E92"/>
    <w:rsid w:val="002A5A9A"/>
    <w:rsid w:val="002C07B6"/>
    <w:rsid w:val="002C0F85"/>
    <w:rsid w:val="002E02BB"/>
    <w:rsid w:val="00304AAC"/>
    <w:rsid w:val="00316D61"/>
    <w:rsid w:val="0035640B"/>
    <w:rsid w:val="00357E58"/>
    <w:rsid w:val="003645D5"/>
    <w:rsid w:val="003D2F20"/>
    <w:rsid w:val="003F0FF4"/>
    <w:rsid w:val="00436523"/>
    <w:rsid w:val="00440F2F"/>
    <w:rsid w:val="004735A4"/>
    <w:rsid w:val="004747BC"/>
    <w:rsid w:val="004D5698"/>
    <w:rsid w:val="00556CFD"/>
    <w:rsid w:val="00564BA2"/>
    <w:rsid w:val="005B495F"/>
    <w:rsid w:val="005E4DF1"/>
    <w:rsid w:val="00613DE8"/>
    <w:rsid w:val="006261F0"/>
    <w:rsid w:val="00632F6C"/>
    <w:rsid w:val="00640016"/>
    <w:rsid w:val="00641B01"/>
    <w:rsid w:val="0066362B"/>
    <w:rsid w:val="00664D1B"/>
    <w:rsid w:val="006B22A0"/>
    <w:rsid w:val="006D26CA"/>
    <w:rsid w:val="006E2C02"/>
    <w:rsid w:val="006E6ADF"/>
    <w:rsid w:val="006F2B07"/>
    <w:rsid w:val="00723A1A"/>
    <w:rsid w:val="00724B2D"/>
    <w:rsid w:val="007437E3"/>
    <w:rsid w:val="00753A4B"/>
    <w:rsid w:val="0079565E"/>
    <w:rsid w:val="007D15BD"/>
    <w:rsid w:val="008168DB"/>
    <w:rsid w:val="00824820"/>
    <w:rsid w:val="00837AD9"/>
    <w:rsid w:val="0086218B"/>
    <w:rsid w:val="00867B1A"/>
    <w:rsid w:val="00896003"/>
    <w:rsid w:val="008A46B8"/>
    <w:rsid w:val="008E3EEB"/>
    <w:rsid w:val="008E59AB"/>
    <w:rsid w:val="0090788F"/>
    <w:rsid w:val="00914980"/>
    <w:rsid w:val="00924EEB"/>
    <w:rsid w:val="00944DDA"/>
    <w:rsid w:val="00965D6F"/>
    <w:rsid w:val="0098060D"/>
    <w:rsid w:val="00990880"/>
    <w:rsid w:val="009A017E"/>
    <w:rsid w:val="009B3F7C"/>
    <w:rsid w:val="009C02B8"/>
    <w:rsid w:val="009E7686"/>
    <w:rsid w:val="009E7F55"/>
    <w:rsid w:val="00A2463F"/>
    <w:rsid w:val="00A35FAE"/>
    <w:rsid w:val="00A6523D"/>
    <w:rsid w:val="00AA1ECD"/>
    <w:rsid w:val="00AA7EEE"/>
    <w:rsid w:val="00B31ADA"/>
    <w:rsid w:val="00B416D7"/>
    <w:rsid w:val="00B52E5B"/>
    <w:rsid w:val="00B67CDC"/>
    <w:rsid w:val="00B73B15"/>
    <w:rsid w:val="00B869B1"/>
    <w:rsid w:val="00B94E01"/>
    <w:rsid w:val="00BF0179"/>
    <w:rsid w:val="00C1663A"/>
    <w:rsid w:val="00C33865"/>
    <w:rsid w:val="00C42A2F"/>
    <w:rsid w:val="00C46A0B"/>
    <w:rsid w:val="00C55EF1"/>
    <w:rsid w:val="00CC1DB8"/>
    <w:rsid w:val="00CC43FD"/>
    <w:rsid w:val="00CE1FA3"/>
    <w:rsid w:val="00D015E7"/>
    <w:rsid w:val="00D115DE"/>
    <w:rsid w:val="00D7615E"/>
    <w:rsid w:val="00D77E78"/>
    <w:rsid w:val="00DA47D2"/>
    <w:rsid w:val="00DA4E46"/>
    <w:rsid w:val="00DC21F1"/>
    <w:rsid w:val="00DD4B8E"/>
    <w:rsid w:val="00DE1F16"/>
    <w:rsid w:val="00DF01F8"/>
    <w:rsid w:val="00E0325D"/>
    <w:rsid w:val="00E31B28"/>
    <w:rsid w:val="00E32F9C"/>
    <w:rsid w:val="00E378D8"/>
    <w:rsid w:val="00E40029"/>
    <w:rsid w:val="00E4707C"/>
    <w:rsid w:val="00EB4DAE"/>
    <w:rsid w:val="00F04BB3"/>
    <w:rsid w:val="00F10C1B"/>
    <w:rsid w:val="00F20F8B"/>
    <w:rsid w:val="00F37FA4"/>
    <w:rsid w:val="00F52884"/>
    <w:rsid w:val="00F54AC0"/>
    <w:rsid w:val="00F74744"/>
    <w:rsid w:val="00F77F9D"/>
    <w:rsid w:val="00FB009C"/>
    <w:rsid w:val="00FC6719"/>
    <w:rsid w:val="00FF62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477DD8"/>
  <w15:docId w15:val="{BEFBB579-551C-43DD-9D08-D3118581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4E01"/>
    <w:pPr>
      <w:jc w:val="both"/>
    </w:pPr>
    <w:rPr>
      <w:rFonts w:asciiTheme="minorHAnsi" w:hAnsiTheme="minorHAnsi"/>
      <w:szCs w:val="24"/>
    </w:rPr>
  </w:style>
  <w:style w:type="paragraph" w:styleId="Kop1">
    <w:name w:val="heading 1"/>
    <w:basedOn w:val="Standaard"/>
    <w:next w:val="Standaard"/>
    <w:qFormat/>
    <w:rsid w:val="00FB009C"/>
    <w:pPr>
      <w:keepNext/>
      <w:tabs>
        <w:tab w:val="left" w:pos="426"/>
      </w:tabs>
      <w:spacing w:after="100" w:afterAutospacing="1" w:line="276" w:lineRule="auto"/>
      <w:outlineLvl w:val="0"/>
    </w:pPr>
    <w:rPr>
      <w:rFonts w:cs="Arial"/>
      <w:b/>
      <w:bCs/>
      <w:smallCaps/>
      <w:szCs w:val="20"/>
    </w:rPr>
  </w:style>
  <w:style w:type="paragraph" w:styleId="Kop2">
    <w:name w:val="heading 2"/>
    <w:basedOn w:val="Standaard"/>
    <w:next w:val="Standaard"/>
    <w:qFormat/>
    <w:pPr>
      <w:keepNext/>
      <w:numPr>
        <w:ilvl w:val="1"/>
        <w:numId w:val="11"/>
      </w:numPr>
      <w:spacing w:after="240"/>
      <w:outlineLvl w:val="1"/>
    </w:pPr>
    <w:rPr>
      <w:b/>
      <w:bCs/>
    </w:rPr>
  </w:style>
  <w:style w:type="paragraph" w:styleId="Kop3">
    <w:name w:val="heading 3"/>
    <w:basedOn w:val="Standaard"/>
    <w:next w:val="Standaard"/>
    <w:qFormat/>
    <w:pPr>
      <w:keepNext/>
      <w:numPr>
        <w:ilvl w:val="2"/>
        <w:numId w:val="12"/>
      </w:numPr>
      <w:spacing w:before="240" w:after="240"/>
      <w:outlineLvl w:val="2"/>
    </w:pPr>
    <w:rPr>
      <w:bCs/>
      <w:u w:val="single"/>
    </w:rPr>
  </w:style>
  <w:style w:type="paragraph" w:styleId="Kop4">
    <w:name w:val="heading 4"/>
    <w:basedOn w:val="Standaard"/>
    <w:next w:val="Standaard"/>
    <w:qFormat/>
    <w:pPr>
      <w:keepNext/>
      <w:outlineLvl w:val="3"/>
    </w:pPr>
    <w:rPr>
      <w:b/>
      <w:bCs/>
      <w:sz w:val="36"/>
    </w:rPr>
  </w:style>
  <w:style w:type="paragraph" w:styleId="Kop5">
    <w:name w:val="heading 5"/>
    <w:aliases w:val="Sheet koptekst"/>
    <w:basedOn w:val="Standaard"/>
    <w:next w:val="Standaard"/>
    <w:qFormat/>
    <w:pPr>
      <w:keepNext/>
      <w:outlineLvl w:val="4"/>
    </w:pPr>
    <w:rPr>
      <w:b/>
      <w:bCs/>
      <w:sz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semiHidden/>
    <w:rPr>
      <w:szCs w:val="20"/>
      <w:lang w:val="en-US"/>
    </w:rPr>
  </w:style>
  <w:style w:type="paragraph" w:styleId="Koptekst">
    <w:name w:val="header"/>
    <w:basedOn w:val="Standaard"/>
    <w:link w:val="KoptekstChar"/>
    <w:pPr>
      <w:tabs>
        <w:tab w:val="center" w:pos="4536"/>
        <w:tab w:val="right" w:pos="9072"/>
      </w:tabs>
    </w:pPr>
  </w:style>
  <w:style w:type="character" w:styleId="Paginanummer">
    <w:name w:val="page number"/>
    <w:basedOn w:val="Standaardalinea-lettertype"/>
    <w:semiHidden/>
  </w:style>
  <w:style w:type="paragraph" w:customStyle="1" w:styleId="artikel">
    <w:name w:val="artikel"/>
    <w:basedOn w:val="Standaard"/>
    <w:pPr>
      <w:tabs>
        <w:tab w:val="left" w:pos="1134"/>
      </w:tabs>
      <w:spacing w:after="240"/>
    </w:pPr>
    <w:rPr>
      <w:rFonts w:ascii="Univers" w:hAnsi="Univers"/>
      <w:b/>
      <w:u w:val="single"/>
    </w:rPr>
  </w:style>
  <w:style w:type="paragraph" w:customStyle="1" w:styleId="artikelpunten">
    <w:name w:val="artikelpunten"/>
    <w:basedOn w:val="Standaard"/>
    <w:next w:val="Standaard"/>
    <w:pPr>
      <w:numPr>
        <w:numId w:val="4"/>
      </w:numPr>
      <w:spacing w:before="240"/>
    </w:pPr>
    <w:rPr>
      <w:rFonts w:ascii="Univers" w:hAnsi="Univers"/>
      <w:u w:val="single"/>
    </w:rPr>
  </w:style>
  <w:style w:type="paragraph" w:styleId="Bijschrift">
    <w:name w:val="caption"/>
    <w:basedOn w:val="Standaard"/>
    <w:next w:val="Standaard"/>
    <w:qFormat/>
    <w:pPr>
      <w:numPr>
        <w:numId w:val="5"/>
      </w:numPr>
      <w:spacing w:before="120" w:after="120"/>
    </w:pPr>
    <w:rPr>
      <w:bCs/>
      <w:i/>
      <w:szCs w:val="20"/>
    </w:rPr>
  </w:style>
  <w:style w:type="paragraph" w:customStyle="1" w:styleId="Buroopsomming1">
    <w:name w:val="Buro opsomming 1"/>
    <w:basedOn w:val="Standaard"/>
    <w:pPr>
      <w:numPr>
        <w:numId w:val="24"/>
      </w:numPr>
    </w:pPr>
  </w:style>
  <w:style w:type="paragraph" w:customStyle="1" w:styleId="Buroopsomming2">
    <w:name w:val="Buro opsomming 2"/>
    <w:basedOn w:val="Buroopsomming1"/>
    <w:pPr>
      <w:numPr>
        <w:numId w:val="25"/>
      </w:numPr>
    </w:pPr>
  </w:style>
  <w:style w:type="paragraph" w:customStyle="1" w:styleId="Buroopsomming3">
    <w:name w:val="Buro opsomming 3"/>
    <w:basedOn w:val="Buroopsomming1"/>
    <w:pPr>
      <w:numPr>
        <w:numId w:val="8"/>
      </w:numPr>
    </w:pPr>
  </w:style>
  <w:style w:type="paragraph" w:customStyle="1" w:styleId="Buroopsomming4">
    <w:name w:val="Buro opsomming 4"/>
    <w:basedOn w:val="Buroopsomming3"/>
    <w:pPr>
      <w:numPr>
        <w:numId w:val="9"/>
      </w:numPr>
    </w:pPr>
  </w:style>
  <w:style w:type="paragraph" w:styleId="Inhopg1">
    <w:name w:val="toc 1"/>
    <w:basedOn w:val="Standaard"/>
    <w:next w:val="Standaard"/>
    <w:autoRedefine/>
    <w:semiHidden/>
    <w:pPr>
      <w:spacing w:before="120" w:after="120"/>
    </w:pPr>
    <w:rPr>
      <w:bCs/>
      <w:caps/>
    </w:rPr>
  </w:style>
  <w:style w:type="paragraph" w:styleId="Inhopg4">
    <w:name w:val="toc 4"/>
    <w:basedOn w:val="Standaard"/>
    <w:next w:val="Standaard"/>
    <w:autoRedefine/>
    <w:semiHidden/>
    <w:pPr>
      <w:ind w:left="454"/>
    </w:pPr>
    <w:rPr>
      <w:noProof/>
      <w:szCs w:val="21"/>
    </w:rPr>
  </w:style>
  <w:style w:type="character" w:customStyle="1" w:styleId="Persoonlijkeantwoordstijl">
    <w:name w:val="Persoonlijke antwoordstijl"/>
    <w:rPr>
      <w:rFonts w:ascii="Arial" w:hAnsi="Arial" w:cs="Arial"/>
      <w:color w:val="auto"/>
      <w:sz w:val="20"/>
    </w:rPr>
  </w:style>
  <w:style w:type="character" w:customStyle="1" w:styleId="Persoonlijkeopmaakstijl">
    <w:name w:val="Persoonlijke opmaakstijl"/>
    <w:rPr>
      <w:rFonts w:ascii="Arial" w:hAnsi="Arial" w:cs="Arial"/>
      <w:color w:val="auto"/>
      <w:sz w:val="20"/>
    </w:rPr>
  </w:style>
  <w:style w:type="paragraph" w:customStyle="1" w:styleId="Sheetopsomming1">
    <w:name w:val="Sheet opsomming 1"/>
    <w:basedOn w:val="Standaard"/>
    <w:pPr>
      <w:numPr>
        <w:numId w:val="13"/>
      </w:numPr>
    </w:pPr>
    <w:rPr>
      <w:sz w:val="48"/>
    </w:rPr>
  </w:style>
  <w:style w:type="paragraph" w:customStyle="1" w:styleId="Sheetopsomming2">
    <w:name w:val="Sheet opsomming 2"/>
    <w:basedOn w:val="Standaard"/>
    <w:pPr>
      <w:numPr>
        <w:numId w:val="14"/>
      </w:numPr>
    </w:pPr>
    <w:rPr>
      <w:sz w:val="48"/>
    </w:rPr>
  </w:style>
  <w:style w:type="paragraph" w:customStyle="1" w:styleId="Sheetopsomming3">
    <w:name w:val="Sheet opsomming 3"/>
    <w:basedOn w:val="Standaard"/>
    <w:pPr>
      <w:numPr>
        <w:numId w:val="15"/>
      </w:numPr>
    </w:pPr>
    <w:rPr>
      <w:sz w:val="48"/>
    </w:rPr>
  </w:style>
  <w:style w:type="character" w:styleId="Voetnootmarkering">
    <w:name w:val="footnote reference"/>
    <w:semiHidden/>
    <w:rPr>
      <w:vertAlign w:val="superscript"/>
    </w:rPr>
  </w:style>
  <w:style w:type="paragraph" w:styleId="Voetnoottekst">
    <w:name w:val="footnote text"/>
    <w:basedOn w:val="Standaard"/>
    <w:semiHidden/>
    <w:pPr>
      <w:tabs>
        <w:tab w:val="left" w:pos="284"/>
      </w:tabs>
    </w:pPr>
    <w:rPr>
      <w:sz w:val="16"/>
      <w:szCs w:val="20"/>
    </w:rPr>
  </w:style>
  <w:style w:type="character" w:styleId="Verwijzingopmerking">
    <w:name w:val="annotation reference"/>
    <w:semiHidden/>
    <w:rPr>
      <w:sz w:val="16"/>
      <w:szCs w:val="16"/>
    </w:rPr>
  </w:style>
  <w:style w:type="paragraph" w:styleId="Tekstopmerking">
    <w:name w:val="annotation text"/>
    <w:basedOn w:val="Standaard"/>
    <w:semiHidden/>
    <w:rPr>
      <w:szCs w:val="20"/>
    </w:rPr>
  </w:style>
  <w:style w:type="paragraph" w:styleId="Ballontekst">
    <w:name w:val="Balloon Text"/>
    <w:basedOn w:val="Standaard"/>
    <w:link w:val="BallontekstChar"/>
    <w:uiPriority w:val="99"/>
    <w:semiHidden/>
    <w:unhideWhenUsed/>
    <w:rsid w:val="00C1663A"/>
    <w:rPr>
      <w:rFonts w:ascii="Tahoma" w:hAnsi="Tahoma" w:cs="Tahoma"/>
      <w:sz w:val="16"/>
      <w:szCs w:val="16"/>
    </w:rPr>
  </w:style>
  <w:style w:type="character" w:customStyle="1" w:styleId="BallontekstChar">
    <w:name w:val="Ballontekst Char"/>
    <w:link w:val="Ballontekst"/>
    <w:uiPriority w:val="99"/>
    <w:semiHidden/>
    <w:rsid w:val="00C1663A"/>
    <w:rPr>
      <w:rFonts w:ascii="Tahoma" w:hAnsi="Tahoma" w:cs="Tahoma"/>
      <w:sz w:val="16"/>
      <w:szCs w:val="16"/>
    </w:rPr>
  </w:style>
  <w:style w:type="character" w:customStyle="1" w:styleId="PlattetekstChar">
    <w:name w:val="Platte tekst Char"/>
    <w:link w:val="Plattetekst"/>
    <w:semiHidden/>
    <w:rsid w:val="00DD4B8E"/>
    <w:rPr>
      <w:rFonts w:ascii="Arial" w:hAnsi="Arial"/>
      <w:sz w:val="22"/>
      <w:lang w:val="en-US"/>
    </w:rPr>
  </w:style>
  <w:style w:type="paragraph" w:styleId="Voettekst">
    <w:name w:val="footer"/>
    <w:basedOn w:val="Standaard"/>
    <w:link w:val="VoettekstChar"/>
    <w:unhideWhenUsed/>
    <w:rsid w:val="00A6523D"/>
    <w:pPr>
      <w:tabs>
        <w:tab w:val="center" w:pos="4536"/>
        <w:tab w:val="right" w:pos="9072"/>
      </w:tabs>
    </w:pPr>
  </w:style>
  <w:style w:type="character" w:customStyle="1" w:styleId="VoettekstChar">
    <w:name w:val="Voettekst Char"/>
    <w:link w:val="Voettekst"/>
    <w:rsid w:val="00A6523D"/>
    <w:rPr>
      <w:rFonts w:ascii="Arial" w:hAnsi="Arial"/>
      <w:sz w:val="22"/>
      <w:szCs w:val="24"/>
    </w:rPr>
  </w:style>
  <w:style w:type="character" w:styleId="Hyperlink">
    <w:name w:val="Hyperlink"/>
    <w:uiPriority w:val="99"/>
    <w:unhideWhenUsed/>
    <w:rsid w:val="00440F2F"/>
    <w:rPr>
      <w:color w:val="0000FF"/>
      <w:u w:val="single"/>
    </w:rPr>
  </w:style>
  <w:style w:type="character" w:customStyle="1" w:styleId="KoptekstChar">
    <w:name w:val="Koptekst Char"/>
    <w:link w:val="Koptekst"/>
    <w:rsid w:val="00723A1A"/>
    <w:rPr>
      <w:rFonts w:asciiTheme="minorHAnsi" w:hAnsiTheme="minorHAnsi"/>
      <w:szCs w:val="24"/>
    </w:rPr>
  </w:style>
  <w:style w:type="paragraph" w:styleId="Lijstalinea">
    <w:name w:val="List Paragraph"/>
    <w:basedOn w:val="Standaard"/>
    <w:uiPriority w:val="34"/>
    <w:qFormat/>
    <w:rsid w:val="00723A1A"/>
    <w:pPr>
      <w:spacing w:after="200" w:line="276" w:lineRule="auto"/>
      <w:ind w:left="720"/>
      <w:contextualSpacing/>
      <w:jc w:val="left"/>
    </w:pPr>
    <w:rPr>
      <w:rFonts w:ascii="Calibri" w:eastAsia="Calibri" w:hAnsi="Calibri"/>
      <w:sz w:val="22"/>
      <w:szCs w:val="22"/>
      <w:lang w:eastAsia="en-US"/>
    </w:rPr>
  </w:style>
  <w:style w:type="paragraph" w:styleId="Geenafstand">
    <w:name w:val="No Spacing"/>
    <w:uiPriority w:val="1"/>
    <w:qFormat/>
    <w:rsid w:val="00CE1FA3"/>
    <w:rPr>
      <w:rFonts w:asciiTheme="minorHAnsi" w:eastAsiaTheme="minorEastAsia" w:hAnsiTheme="minorHAnsi" w:cstheme="minorBidi"/>
      <w:sz w:val="22"/>
      <w:szCs w:val="22"/>
    </w:rPr>
  </w:style>
  <w:style w:type="paragraph" w:styleId="Normaalweb">
    <w:name w:val="Normal (Web)"/>
    <w:basedOn w:val="Standaard"/>
    <w:uiPriority w:val="99"/>
    <w:semiHidden/>
    <w:unhideWhenUsed/>
    <w:rsid w:val="00D77E78"/>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19003">
      <w:bodyDiv w:val="1"/>
      <w:marLeft w:val="0"/>
      <w:marRight w:val="0"/>
      <w:marTop w:val="0"/>
      <w:marBottom w:val="0"/>
      <w:divBdr>
        <w:top w:val="none" w:sz="0" w:space="0" w:color="auto"/>
        <w:left w:val="none" w:sz="0" w:space="0" w:color="auto"/>
        <w:bottom w:val="none" w:sz="0" w:space="0" w:color="auto"/>
        <w:right w:val="none" w:sz="0" w:space="0" w:color="auto"/>
      </w:divBdr>
    </w:div>
    <w:div w:id="403721807">
      <w:bodyDiv w:val="1"/>
      <w:marLeft w:val="0"/>
      <w:marRight w:val="0"/>
      <w:marTop w:val="0"/>
      <w:marBottom w:val="0"/>
      <w:divBdr>
        <w:top w:val="none" w:sz="0" w:space="0" w:color="auto"/>
        <w:left w:val="none" w:sz="0" w:space="0" w:color="auto"/>
        <w:bottom w:val="none" w:sz="0" w:space="0" w:color="auto"/>
        <w:right w:val="none" w:sz="0" w:space="0" w:color="auto"/>
      </w:divBdr>
    </w:div>
    <w:div w:id="839809741">
      <w:bodyDiv w:val="1"/>
      <w:marLeft w:val="0"/>
      <w:marRight w:val="0"/>
      <w:marTop w:val="0"/>
      <w:marBottom w:val="0"/>
      <w:divBdr>
        <w:top w:val="none" w:sz="0" w:space="0" w:color="auto"/>
        <w:left w:val="none" w:sz="0" w:space="0" w:color="auto"/>
        <w:bottom w:val="none" w:sz="0" w:space="0" w:color="auto"/>
        <w:right w:val="none" w:sz="0" w:space="0" w:color="auto"/>
      </w:divBdr>
    </w:div>
    <w:div w:id="115468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717</ap:Words>
  <ap:Characters>3949</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Gemeente</vt:lpstr>
    </vt:vector>
  </ap:TitlesOfParts>
  <ap:LinksUpToDate>false</ap:LinksUpToDate>
  <ap:CharactersWithSpaces>4657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2016-03-24T11:44:00.0000000Z</lastPrinted>
  <dcterms:created xsi:type="dcterms:W3CDTF">2019-12-09T21:08:00.0000000Z</dcterms:created>
  <dcterms:modified xsi:type="dcterms:W3CDTF">2019-12-09T21:11:00.0000000Z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0x010100561548B627259D4BB5918B76035A6B10</vt:lpwstr>
  </property>
</Properties>
</file>