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991" w:rsidP="001C5991" w:rsidRDefault="001C5991">
      <w:r>
        <w:t xml:space="preserve">Door de vaste commissie voor Binnenlandse Zaken is een aantal vragen aan mij voorgelegd over de Beleidsdoorlichting artikel 1, Openbaar bestuur en democratie, van de begroting van het Ministerie van Binnenlandse Zaken en Koninkrijksrelaties (Hoofdstuk VII, Kamerstuk 30 985, nr. 31). Deze vragen zijn op 18 februari 2019 voorgelegd met kenmerk 2019D05314. Op 21 juni 2019 heb ik u per brief aangegeven dat ik u de antwoorden voor de begrotingsbehandeling van Binnenlandse Zaken en Koninkrijksrelaties zou </w:t>
      </w:r>
      <w:r w:rsidR="00825976">
        <w:t xml:space="preserve">toesturen </w:t>
      </w:r>
      <w:r>
        <w:t xml:space="preserve">(Kamerstuk </w:t>
      </w:r>
      <w:r w:rsidRPr="001C5991">
        <w:t>30 985, nr. 33</w:t>
      </w:r>
      <w:r w:rsidR="006C461C">
        <w:t>), omdat een aantal vragen betrekking</w:t>
      </w:r>
      <w:r w:rsidR="007729C1">
        <w:t xml:space="preserve"> heeft op de formulering van de in de begroting gestelde doelen.</w:t>
      </w:r>
    </w:p>
    <w:p w:rsidR="001C5991" w:rsidP="001C5991" w:rsidRDefault="001C5991"/>
    <w:p w:rsidR="001C5991" w:rsidP="001C5991" w:rsidRDefault="001C5991">
      <w:r>
        <w:t xml:space="preserve">In de bijlage treft u de antwoorden op de door de commissie gestelde vragen. </w:t>
      </w:r>
    </w:p>
    <w:p w:rsidR="001C5991" w:rsidP="001C5991" w:rsidRDefault="001C5991"/>
    <w:p w:rsidR="000E57A3" w:rsidRDefault="000E57A3">
      <w:pPr>
        <w:pStyle w:val="WitregelW1bodytekst"/>
      </w:pPr>
    </w:p>
    <w:p w:rsidR="000E57A3" w:rsidRDefault="001C5991">
      <w:r>
        <w:t>De minister van Binnenlandse Zaken en Koninkrijksrelaties,</w:t>
      </w:r>
      <w:r>
        <w:br/>
      </w:r>
      <w:r>
        <w:br/>
      </w:r>
      <w:r>
        <w:br/>
      </w:r>
      <w:r>
        <w:br/>
      </w:r>
      <w:r>
        <w:br/>
        <w:t>drs. K.H. Ollongren</w:t>
      </w:r>
    </w:p>
    <w:sectPr w:rsidR="000E57A3">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2A1" w:rsidRDefault="001C5991">
      <w:pPr>
        <w:spacing w:line="240" w:lineRule="auto"/>
      </w:pPr>
      <w:r>
        <w:separator/>
      </w:r>
    </w:p>
  </w:endnote>
  <w:endnote w:type="continuationSeparator" w:id="0">
    <w:p w:rsidR="009F02A1" w:rsidRDefault="001C59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Helvetica">
    <w:panose1 w:val="020B05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02B" w:rsidRDefault="00A610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02B" w:rsidRDefault="00A610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7A3" w:rsidRDefault="000E57A3">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2A1" w:rsidRDefault="001C5991">
      <w:pPr>
        <w:spacing w:line="240" w:lineRule="auto"/>
      </w:pPr>
      <w:r>
        <w:separator/>
      </w:r>
    </w:p>
  </w:footnote>
  <w:footnote w:type="continuationSeparator" w:id="0">
    <w:p w:rsidR="009F02A1" w:rsidRDefault="001C59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02B" w:rsidRDefault="00A610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7A3" w:rsidRDefault="001C5991">
    <w:pPr>
      <w:pStyle w:val="MarginlessContainer"/>
    </w:pPr>
    <w:r>
      <w:rPr>
        <w:noProof/>
      </w:rPr>
      <mc:AlternateContent>
        <mc:Choice Requires="wps">
          <w:drawing>
            <wp:anchor distT="0" distB="0" distL="0" distR="0" simplePos="1" relativeHeight="251651584" behindDoc="0" locked="1" layoutInCell="1" allowOverlap="1">
              <wp:simplePos x="1006475" y="1022350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rsidR="009F02A1" w:rsidRDefault="009F02A1"/>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rsidR="009F02A1" w:rsidRDefault="009F02A1"/>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simplePos x="5932170" y="1022350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rsidR="000E57A3" w:rsidRDefault="001C5991">
                          <w:pPr>
                            <w:pStyle w:val="Referentiegegevens"/>
                          </w:pPr>
                          <w:r>
                            <w:t xml:space="preserve">Pagina </w:t>
                          </w:r>
                          <w:r>
                            <w:fldChar w:fldCharType="begin"/>
                          </w:r>
                          <w:r>
                            <w:instrText>PAGE</w:instrText>
                          </w:r>
                          <w:r>
                            <w:fldChar w:fldCharType="separate"/>
                          </w:r>
                          <w:r w:rsidR="00E249F5">
                            <w:rPr>
                              <w:noProof/>
                            </w:rPr>
                            <w:t>1</w:t>
                          </w:r>
                          <w:r>
                            <w:fldChar w:fldCharType="end"/>
                          </w:r>
                          <w:r>
                            <w:t xml:space="preserve"> van </w:t>
                          </w:r>
                          <w:r>
                            <w:fldChar w:fldCharType="begin"/>
                          </w:r>
                          <w:r>
                            <w:instrText>NUMPAGES</w:instrText>
                          </w:r>
                          <w:r>
                            <w:fldChar w:fldCharType="separate"/>
                          </w:r>
                          <w:r w:rsidR="00E249F5">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rsidR="000E57A3" w:rsidRDefault="001C5991">
                    <w:pPr>
                      <w:pStyle w:val="Referentiegegevens"/>
                    </w:pPr>
                    <w:r>
                      <w:t xml:space="preserve">Pagina </w:t>
                    </w:r>
                    <w:r>
                      <w:fldChar w:fldCharType="begin"/>
                    </w:r>
                    <w:r>
                      <w:instrText>PAGE</w:instrText>
                    </w:r>
                    <w:r>
                      <w:fldChar w:fldCharType="separate"/>
                    </w:r>
                    <w:r w:rsidR="00E249F5">
                      <w:rPr>
                        <w:noProof/>
                      </w:rPr>
                      <w:t>1</w:t>
                    </w:r>
                    <w:r>
                      <w:fldChar w:fldCharType="end"/>
                    </w:r>
                    <w:r>
                      <w:t xml:space="preserve"> van </w:t>
                    </w:r>
                    <w:r>
                      <w:fldChar w:fldCharType="begin"/>
                    </w:r>
                    <w:r>
                      <w:instrText>NUMPAGES</w:instrText>
                    </w:r>
                    <w:r>
                      <w:fldChar w:fldCharType="separate"/>
                    </w:r>
                    <w:r w:rsidR="00E249F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simplePos x="5932170" y="1925955"/>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rsidR="000E57A3" w:rsidRDefault="001C5991">
                          <w:pPr>
                            <w:pStyle w:val="Kopjeafzendgegevens"/>
                          </w:pPr>
                          <w:r>
                            <w:t>Ministerie van Binnenlandse Zaken en Koninkrijksrelaties</w:t>
                          </w:r>
                        </w:p>
                        <w:p w:rsidR="000E57A3" w:rsidRPr="001C5991" w:rsidRDefault="001C5991">
                          <w:pPr>
                            <w:pStyle w:val="Afzendgegevens"/>
                            <w:rPr>
                              <w:lang w:val="de-DE"/>
                            </w:rPr>
                          </w:pPr>
                          <w:r w:rsidRPr="001C5991">
                            <w:rPr>
                              <w:lang w:val="de-DE"/>
                            </w:rPr>
                            <w:t>DGBRW/BFR</w:t>
                          </w:r>
                        </w:p>
                        <w:p w:rsidR="000E57A3" w:rsidRPr="001C5991" w:rsidRDefault="001C5991">
                          <w:pPr>
                            <w:pStyle w:val="Afzendgegevens"/>
                            <w:rPr>
                              <w:lang w:val="de-DE"/>
                            </w:rPr>
                          </w:pPr>
                          <w:r w:rsidRPr="001C5991">
                            <w:rPr>
                              <w:lang w:val="de-DE"/>
                            </w:rPr>
                            <w:t>BBB</w:t>
                          </w:r>
                        </w:p>
                        <w:p w:rsidR="000E57A3" w:rsidRPr="001C5991" w:rsidRDefault="000E57A3">
                          <w:pPr>
                            <w:pStyle w:val="WitregelW1"/>
                            <w:rPr>
                              <w:lang w:val="de-DE"/>
                            </w:rPr>
                          </w:pPr>
                        </w:p>
                        <w:p w:rsidR="000E57A3" w:rsidRPr="001C5991" w:rsidRDefault="000E57A3">
                          <w:pPr>
                            <w:pStyle w:val="WitregelW1"/>
                            <w:rPr>
                              <w:lang w:val="de-DE"/>
                            </w:rPr>
                          </w:pPr>
                        </w:p>
                        <w:p w:rsidR="000E57A3" w:rsidRPr="001C5991" w:rsidRDefault="001C5991">
                          <w:pPr>
                            <w:pStyle w:val="Kopjereferentiegegevens"/>
                            <w:rPr>
                              <w:lang w:val="de-DE"/>
                            </w:rPr>
                          </w:pPr>
                          <w:r w:rsidRPr="001C5991">
                            <w:rPr>
                              <w:lang w:val="de-DE"/>
                            </w:rPr>
                            <w:t>Datum</w:t>
                          </w:r>
                        </w:p>
                        <w:p w:rsidR="000E57A3" w:rsidRPr="001C5991" w:rsidRDefault="001C5991">
                          <w:pPr>
                            <w:pStyle w:val="Referentiegegevens"/>
                            <w:rPr>
                              <w:lang w:val="de-DE"/>
                            </w:rPr>
                          </w:pPr>
                          <w:r>
                            <w:fldChar w:fldCharType="begin"/>
                          </w:r>
                          <w:r w:rsidRPr="001C5991">
                            <w:rPr>
                              <w:lang w:val="de-DE"/>
                            </w:rPr>
                            <w:instrText xml:space="preserve"> DOCPROPERTY  "Datum"  \* MERGEFORMAT </w:instrText>
                          </w:r>
                          <w:r>
                            <w:fldChar w:fldCharType="separate"/>
                          </w:r>
                          <w:r w:rsidR="00E249F5">
                            <w:rPr>
                              <w:lang w:val="de-DE"/>
                            </w:rPr>
                            <w:t>17 oktober 2019</w:t>
                          </w:r>
                          <w:r>
                            <w:fldChar w:fldCharType="end"/>
                          </w:r>
                        </w:p>
                        <w:p w:rsidR="000E57A3" w:rsidRPr="001C5991" w:rsidRDefault="000E57A3">
                          <w:pPr>
                            <w:pStyle w:val="WitregelW1"/>
                            <w:rPr>
                              <w:lang w:val="de-DE"/>
                            </w:rPr>
                          </w:pPr>
                        </w:p>
                        <w:p w:rsidR="000E57A3" w:rsidRDefault="001C5991">
                          <w:pPr>
                            <w:pStyle w:val="Kopjereferentiegegevens"/>
                          </w:pPr>
                          <w:r>
                            <w:t>Kenmerk</w:t>
                          </w:r>
                        </w:p>
                        <w:p w:rsidR="000E57A3" w:rsidRDefault="00E249F5">
                          <w:pPr>
                            <w:pStyle w:val="Referentiegegevens"/>
                          </w:pPr>
                          <w:r>
                            <w:fldChar w:fldCharType="begin"/>
                          </w:r>
                          <w:r>
                            <w:instrText xml:space="preserve"> DOCPROPERTY  "Kenmerk"  \* MERGEFORMAT </w:instrText>
                          </w:r>
                          <w:r>
                            <w:fldChar w:fldCharType="separate"/>
                          </w:r>
                          <w:r>
                            <w:t>2019-0000541735</w:t>
                          </w:r>
                          <w:r>
                            <w:fldChar w:fldCharType="end"/>
                          </w:r>
                        </w:p>
                      </w:txbxContent>
                    </wps:txbx>
                    <wps:bodyPr vert="horz" wrap="square" lIns="0" tIns="0" rIns="0" bIns="0" anchor="t" anchorCtr="0"/>
                  </wps:wsp>
                </a:graphicData>
              </a:graphic>
            </wp:anchor>
          </w:drawing>
        </mc:Choice>
        <mc:Fallback>
          <w:pict>
            <v:shape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rsidR="000E57A3" w:rsidRDefault="001C5991">
                    <w:pPr>
                      <w:pStyle w:val="Kopjeafzendgegevens"/>
                    </w:pPr>
                    <w:r>
                      <w:t>Ministerie van Binnenlandse Zaken en Koninkrijksrelaties</w:t>
                    </w:r>
                  </w:p>
                  <w:p w:rsidR="000E57A3" w:rsidRPr="001C5991" w:rsidRDefault="001C5991">
                    <w:pPr>
                      <w:pStyle w:val="Afzendgegevens"/>
                      <w:rPr>
                        <w:lang w:val="de-DE"/>
                      </w:rPr>
                    </w:pPr>
                    <w:r w:rsidRPr="001C5991">
                      <w:rPr>
                        <w:lang w:val="de-DE"/>
                      </w:rPr>
                      <w:t>DGBRW/BFR</w:t>
                    </w:r>
                  </w:p>
                  <w:p w:rsidR="000E57A3" w:rsidRPr="001C5991" w:rsidRDefault="001C5991">
                    <w:pPr>
                      <w:pStyle w:val="Afzendgegevens"/>
                      <w:rPr>
                        <w:lang w:val="de-DE"/>
                      </w:rPr>
                    </w:pPr>
                    <w:r w:rsidRPr="001C5991">
                      <w:rPr>
                        <w:lang w:val="de-DE"/>
                      </w:rPr>
                      <w:t>BBB</w:t>
                    </w:r>
                  </w:p>
                  <w:p w:rsidR="000E57A3" w:rsidRPr="001C5991" w:rsidRDefault="000E57A3">
                    <w:pPr>
                      <w:pStyle w:val="WitregelW1"/>
                      <w:rPr>
                        <w:lang w:val="de-DE"/>
                      </w:rPr>
                    </w:pPr>
                  </w:p>
                  <w:p w:rsidR="000E57A3" w:rsidRPr="001C5991" w:rsidRDefault="000E57A3">
                    <w:pPr>
                      <w:pStyle w:val="WitregelW1"/>
                      <w:rPr>
                        <w:lang w:val="de-DE"/>
                      </w:rPr>
                    </w:pPr>
                  </w:p>
                  <w:p w:rsidR="000E57A3" w:rsidRPr="001C5991" w:rsidRDefault="001C5991">
                    <w:pPr>
                      <w:pStyle w:val="Kopjereferentiegegevens"/>
                      <w:rPr>
                        <w:lang w:val="de-DE"/>
                      </w:rPr>
                    </w:pPr>
                    <w:r w:rsidRPr="001C5991">
                      <w:rPr>
                        <w:lang w:val="de-DE"/>
                      </w:rPr>
                      <w:t>Datum</w:t>
                    </w:r>
                  </w:p>
                  <w:p w:rsidR="000E57A3" w:rsidRPr="001C5991" w:rsidRDefault="001C5991">
                    <w:pPr>
                      <w:pStyle w:val="Referentiegegevens"/>
                      <w:rPr>
                        <w:lang w:val="de-DE"/>
                      </w:rPr>
                    </w:pPr>
                    <w:r>
                      <w:fldChar w:fldCharType="begin"/>
                    </w:r>
                    <w:r w:rsidRPr="001C5991">
                      <w:rPr>
                        <w:lang w:val="de-DE"/>
                      </w:rPr>
                      <w:instrText xml:space="preserve"> DOCPROPERTY  "Datum"  \* MERGEFORMAT </w:instrText>
                    </w:r>
                    <w:r>
                      <w:fldChar w:fldCharType="separate"/>
                    </w:r>
                    <w:r w:rsidR="00E249F5">
                      <w:rPr>
                        <w:lang w:val="de-DE"/>
                      </w:rPr>
                      <w:t>17 oktober 2019</w:t>
                    </w:r>
                    <w:r>
                      <w:fldChar w:fldCharType="end"/>
                    </w:r>
                  </w:p>
                  <w:p w:rsidR="000E57A3" w:rsidRPr="001C5991" w:rsidRDefault="000E57A3">
                    <w:pPr>
                      <w:pStyle w:val="WitregelW1"/>
                      <w:rPr>
                        <w:lang w:val="de-DE"/>
                      </w:rPr>
                    </w:pPr>
                  </w:p>
                  <w:p w:rsidR="000E57A3" w:rsidRDefault="001C5991">
                    <w:pPr>
                      <w:pStyle w:val="Kopjereferentiegegevens"/>
                    </w:pPr>
                    <w:r>
                      <w:t>Kenmerk</w:t>
                    </w:r>
                  </w:p>
                  <w:p w:rsidR="000E57A3" w:rsidRDefault="00E249F5">
                    <w:pPr>
                      <w:pStyle w:val="Referentiegegevens"/>
                    </w:pPr>
                    <w:r>
                      <w:fldChar w:fldCharType="begin"/>
                    </w:r>
                    <w:r>
                      <w:instrText xml:space="preserve"> DOCPROPERTY  "Kenmerk"  \* MERGEFORMAT </w:instrText>
                    </w:r>
                    <w:r>
                      <w:fldChar w:fldCharType="separate"/>
                    </w:r>
                    <w:r>
                      <w:t>2019-0000541735</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simplePos x="1007744" y="1925955"/>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rsidR="009F02A1" w:rsidRDefault="009F02A1"/>
                      </w:txbxContent>
                    </wps:txbx>
                    <wps:bodyPr vert="horz" wrap="square" lIns="0" tIns="0" rIns="0" bIns="0" anchor="t" anchorCtr="0"/>
                  </wps:wsp>
                </a:graphicData>
              </a:graphic>
            </wp:anchor>
          </w:drawing>
        </mc:Choice>
        <mc:Fallback>
          <w:pict>
            <v:shape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rsidR="009F02A1" w:rsidRDefault="009F02A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7A3" w:rsidRDefault="001C5991">
    <w:pPr>
      <w:pStyle w:val="MarginlessContainer"/>
      <w:spacing w:after="7222" w:line="14" w:lineRule="exact"/>
    </w:pPr>
    <w:r>
      <w:rPr>
        <w:noProof/>
      </w:rPr>
      <mc:AlternateContent>
        <mc:Choice Requires="wps">
          <w:drawing>
            <wp:anchor distT="0" distB="0" distL="0" distR="0" simplePos="0" relativeHeight="251655680"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9F02A1" w:rsidRDefault="009F02A1"/>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9F02A1" w:rsidRDefault="009F02A1"/>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0E57A3" w:rsidRDefault="001C5991">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rsidR="000E57A3" w:rsidRDefault="001C5991">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rsidR="000E57A3" w:rsidRDefault="001C5991">
                          <w:pPr>
                            <w:pStyle w:val="Referentiegegevens"/>
                          </w:pPr>
                          <w:r>
                            <w:t>&gt; Retouradres Postbus 20011 2500 EA  Den Haag</w:t>
                          </w:r>
                        </w:p>
                      </w:txbxContent>
                    </wps:txbx>
                    <wps:bodyPr vert="horz" wrap="square" lIns="0" tIns="0" rIns="0" bIns="0" anchor="t" anchorCtr="0"/>
                  </wps:wsp>
                </a:graphicData>
              </a:graphic>
            </wp:anchor>
          </w:drawing>
        </mc:Choice>
        <mc:Fallback>
          <w:pict>
            <v:shape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rsidR="000E57A3" w:rsidRDefault="001C5991">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rsidR="00D01580" w:rsidRDefault="00D01580" w:rsidP="00D01580">
                          <w:pPr>
                            <w:pStyle w:val="WitregelW1bodytekst"/>
                          </w:pPr>
                        </w:p>
                        <w:p w:rsidR="00D01580" w:rsidRDefault="00D01580" w:rsidP="00D01580">
                          <w:pPr>
                            <w:pStyle w:val="WitregelW1bodytekst"/>
                            <w:ind w:left="142"/>
                          </w:pPr>
                          <w:r>
                            <w:t>Aan de Voorzitter van de Tweede Kamer</w:t>
                          </w:r>
                        </w:p>
                        <w:p w:rsidR="00D01580" w:rsidRDefault="00D01580" w:rsidP="00D01580">
                          <w:pPr>
                            <w:pStyle w:val="WitregelW1bodytekst"/>
                            <w:ind w:left="142"/>
                          </w:pPr>
                          <w:r>
                            <w:t>der Staten-Generaal</w:t>
                          </w:r>
                        </w:p>
                        <w:p w:rsidR="00D01580" w:rsidRDefault="00D01580" w:rsidP="00D01580">
                          <w:pPr>
                            <w:pStyle w:val="WitregelW1bodytekst"/>
                            <w:ind w:left="142"/>
                          </w:pPr>
                          <w:r>
                            <w:t>Postbus 20018</w:t>
                          </w:r>
                        </w:p>
                        <w:p w:rsidR="000E57A3" w:rsidRDefault="00D01580" w:rsidP="00D01580">
                          <w:pPr>
                            <w:pStyle w:val="WitregelW1bodytekst"/>
                            <w:ind w:left="142"/>
                          </w:pPr>
                          <w:r>
                            <w:t>2500 EA  DEN HAAG</w:t>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rsidR="00D01580" w:rsidRDefault="00D01580" w:rsidP="00D01580">
                    <w:pPr>
                      <w:pStyle w:val="WitregelW1bodytekst"/>
                    </w:pPr>
                  </w:p>
                  <w:p w:rsidR="00D01580" w:rsidRDefault="00D01580" w:rsidP="00D01580">
                    <w:pPr>
                      <w:pStyle w:val="WitregelW1bodytekst"/>
                      <w:ind w:left="142"/>
                    </w:pPr>
                    <w:r>
                      <w:t>Aan de Voorzitter van de Tweede Kamer</w:t>
                    </w:r>
                  </w:p>
                  <w:p w:rsidR="00D01580" w:rsidRDefault="00D01580" w:rsidP="00D01580">
                    <w:pPr>
                      <w:pStyle w:val="WitregelW1bodytekst"/>
                      <w:ind w:left="142"/>
                    </w:pPr>
                    <w:r>
                      <w:t>der Staten-Generaal</w:t>
                    </w:r>
                  </w:p>
                  <w:p w:rsidR="00D01580" w:rsidRDefault="00D01580" w:rsidP="00D01580">
                    <w:pPr>
                      <w:pStyle w:val="WitregelW1bodytekst"/>
                      <w:ind w:left="142"/>
                    </w:pPr>
                    <w:r>
                      <w:t>Postbus 20018</w:t>
                    </w:r>
                  </w:p>
                  <w:p w:rsidR="000E57A3" w:rsidRDefault="00D01580" w:rsidP="00D01580">
                    <w:pPr>
                      <w:pStyle w:val="WitregelW1bodytekst"/>
                      <w:ind w:left="142"/>
                    </w:pPr>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1007744</wp:posOffset>
              </wp:positionH>
              <wp:positionV relativeFrom="page">
                <wp:posOffset>3725545</wp:posOffset>
              </wp:positionV>
              <wp:extent cx="4761865" cy="8001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0E57A3">
                            <w:trPr>
                              <w:trHeight w:val="200"/>
                            </w:trPr>
                            <w:tc>
                              <w:tcPr>
                                <w:tcW w:w="1140" w:type="dxa"/>
                              </w:tcPr>
                              <w:p w:rsidR="000E57A3" w:rsidRDefault="000E57A3"/>
                            </w:tc>
                            <w:tc>
                              <w:tcPr>
                                <w:tcW w:w="5918" w:type="dxa"/>
                              </w:tcPr>
                              <w:p w:rsidR="000E57A3" w:rsidRDefault="000E57A3"/>
                            </w:tc>
                          </w:tr>
                          <w:tr w:rsidR="000E57A3">
                            <w:trPr>
                              <w:trHeight w:val="300"/>
                            </w:trPr>
                            <w:tc>
                              <w:tcPr>
                                <w:tcW w:w="1140" w:type="dxa"/>
                              </w:tcPr>
                              <w:p w:rsidR="000E57A3" w:rsidRDefault="001C5991">
                                <w:r>
                                  <w:t>Datum</w:t>
                                </w:r>
                              </w:p>
                            </w:tc>
                            <w:tc>
                              <w:tcPr>
                                <w:tcW w:w="5918" w:type="dxa"/>
                              </w:tcPr>
                              <w:p w:rsidR="000E57A3" w:rsidRDefault="00E249F5">
                                <w:pPr>
                                  <w:pStyle w:val="Gegevensdocument"/>
                                </w:pPr>
                                <w:r>
                                  <w:t>29 oktober 2019</w:t>
                                </w:r>
                                <w:bookmarkStart w:id="0" w:name="_GoBack"/>
                                <w:bookmarkEnd w:id="0"/>
                              </w:p>
                            </w:tc>
                          </w:tr>
                          <w:tr w:rsidR="000E57A3">
                            <w:trPr>
                              <w:trHeight w:val="300"/>
                            </w:trPr>
                            <w:tc>
                              <w:tcPr>
                                <w:tcW w:w="1140" w:type="dxa"/>
                              </w:tcPr>
                              <w:p w:rsidR="000E57A3" w:rsidRDefault="001C5991">
                                <w:r>
                                  <w:t>Betreft</w:t>
                                </w:r>
                              </w:p>
                            </w:tc>
                            <w:tc>
                              <w:tcPr>
                                <w:tcW w:w="5918" w:type="dxa"/>
                              </w:tcPr>
                              <w:p w:rsidR="000E57A3" w:rsidRDefault="00E249F5">
                                <w:r>
                                  <w:fldChar w:fldCharType="begin"/>
                                </w:r>
                                <w:r>
                                  <w:instrText xml:space="preserve"> DOCPROPERTY  "Onderwerp"  \* MERGEFORMAT </w:instrText>
                                </w:r>
                                <w:r>
                                  <w:fldChar w:fldCharType="separate"/>
                                </w:r>
                                <w:r>
                                  <w:t>Antwoorden vragen beleidsdoorlichting begroting BZK artikel 1</w:t>
                                </w:r>
                                <w:r>
                                  <w:fldChar w:fldCharType="end"/>
                                </w:r>
                              </w:p>
                            </w:tc>
                          </w:tr>
                          <w:tr w:rsidR="000E57A3">
                            <w:trPr>
                              <w:trHeight w:val="200"/>
                            </w:trPr>
                            <w:tc>
                              <w:tcPr>
                                <w:tcW w:w="1140" w:type="dxa"/>
                              </w:tcPr>
                              <w:p w:rsidR="000E57A3" w:rsidRDefault="000E57A3"/>
                            </w:tc>
                            <w:tc>
                              <w:tcPr>
                                <w:tcW w:w="5918" w:type="dxa"/>
                              </w:tcPr>
                              <w:p w:rsidR="000E57A3" w:rsidRDefault="000E57A3"/>
                            </w:tc>
                          </w:tr>
                        </w:tbl>
                        <w:p w:rsidR="009F02A1" w:rsidRDefault="009F02A1"/>
                      </w:txbxContent>
                    </wps:txbx>
                    <wps:bodyPr vert="horz" wrap="square" lIns="0" tIns="0" rIns="0" bIns="0" anchor="t" anchorCtr="0"/>
                  </wps:wsp>
                </a:graphicData>
              </a:graphic>
            </wp:anchor>
          </w:drawing>
        </mc:Choice>
        <mc:Fallback>
          <w:pict>
            <v:shape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&#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3EjW1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0E57A3">
                      <w:trPr>
                        <w:trHeight w:val="200"/>
                      </w:trPr>
                      <w:tc>
                        <w:tcPr>
                          <w:tcW w:w="1140" w:type="dxa"/>
                        </w:tcPr>
                        <w:p w:rsidR="000E57A3" w:rsidRDefault="000E57A3"/>
                      </w:tc>
                      <w:tc>
                        <w:tcPr>
                          <w:tcW w:w="5918" w:type="dxa"/>
                        </w:tcPr>
                        <w:p w:rsidR="000E57A3" w:rsidRDefault="000E57A3"/>
                      </w:tc>
                    </w:tr>
                    <w:tr w:rsidR="000E57A3">
                      <w:trPr>
                        <w:trHeight w:val="300"/>
                      </w:trPr>
                      <w:tc>
                        <w:tcPr>
                          <w:tcW w:w="1140" w:type="dxa"/>
                        </w:tcPr>
                        <w:p w:rsidR="000E57A3" w:rsidRDefault="001C5991">
                          <w:r>
                            <w:t>Datum</w:t>
                          </w:r>
                        </w:p>
                      </w:tc>
                      <w:tc>
                        <w:tcPr>
                          <w:tcW w:w="5918" w:type="dxa"/>
                        </w:tcPr>
                        <w:p w:rsidR="000E57A3" w:rsidRDefault="00E249F5">
                          <w:pPr>
                            <w:pStyle w:val="Gegevensdocument"/>
                          </w:pPr>
                          <w:r>
                            <w:t>29 oktober 2019</w:t>
                          </w:r>
                          <w:bookmarkStart w:id="1" w:name="_GoBack"/>
                          <w:bookmarkEnd w:id="1"/>
                        </w:p>
                      </w:tc>
                    </w:tr>
                    <w:tr w:rsidR="000E57A3">
                      <w:trPr>
                        <w:trHeight w:val="300"/>
                      </w:trPr>
                      <w:tc>
                        <w:tcPr>
                          <w:tcW w:w="1140" w:type="dxa"/>
                        </w:tcPr>
                        <w:p w:rsidR="000E57A3" w:rsidRDefault="001C5991">
                          <w:r>
                            <w:t>Betreft</w:t>
                          </w:r>
                        </w:p>
                      </w:tc>
                      <w:tc>
                        <w:tcPr>
                          <w:tcW w:w="5918" w:type="dxa"/>
                        </w:tcPr>
                        <w:p w:rsidR="000E57A3" w:rsidRDefault="00E249F5">
                          <w:r>
                            <w:fldChar w:fldCharType="begin"/>
                          </w:r>
                          <w:r>
                            <w:instrText xml:space="preserve"> DOCPROPERTY  "Onderwerp"  \* MERGEFORMAT </w:instrText>
                          </w:r>
                          <w:r>
                            <w:fldChar w:fldCharType="separate"/>
                          </w:r>
                          <w:r>
                            <w:t>Antwoorden vragen beleidsdoorlichting begroting BZK artikel 1</w:t>
                          </w:r>
                          <w:r>
                            <w:fldChar w:fldCharType="end"/>
                          </w:r>
                        </w:p>
                      </w:tc>
                    </w:tr>
                    <w:tr w:rsidR="000E57A3">
                      <w:trPr>
                        <w:trHeight w:val="200"/>
                      </w:trPr>
                      <w:tc>
                        <w:tcPr>
                          <w:tcW w:w="1140" w:type="dxa"/>
                        </w:tcPr>
                        <w:p w:rsidR="000E57A3" w:rsidRDefault="000E57A3"/>
                      </w:tc>
                      <w:tc>
                        <w:tcPr>
                          <w:tcW w:w="5918" w:type="dxa"/>
                        </w:tcPr>
                        <w:p w:rsidR="000E57A3" w:rsidRDefault="000E57A3"/>
                      </w:tc>
                    </w:tr>
                  </w:tbl>
                  <w:p w:rsidR="009F02A1" w:rsidRDefault="009F02A1"/>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0E57A3" w:rsidRDefault="001C5991">
                          <w:pPr>
                            <w:pStyle w:val="Kopjeafzendgegevens"/>
                          </w:pPr>
                          <w:r>
                            <w:t>Ministerie van Binnenlandse Zaken en Koninkrijksrelaties</w:t>
                          </w:r>
                        </w:p>
                        <w:p w:rsidR="000E57A3" w:rsidRPr="001C5991" w:rsidRDefault="001C5991">
                          <w:pPr>
                            <w:pStyle w:val="Afzendgegevens"/>
                            <w:rPr>
                              <w:lang w:val="de-DE"/>
                            </w:rPr>
                          </w:pPr>
                          <w:r w:rsidRPr="001C5991">
                            <w:rPr>
                              <w:lang w:val="de-DE"/>
                            </w:rPr>
                            <w:t>DGBRW/BFR</w:t>
                          </w:r>
                        </w:p>
                        <w:p w:rsidR="000E57A3" w:rsidRPr="001C5991" w:rsidRDefault="001C5991">
                          <w:pPr>
                            <w:pStyle w:val="Afzendgegevens"/>
                            <w:rPr>
                              <w:lang w:val="de-DE"/>
                            </w:rPr>
                          </w:pPr>
                          <w:r w:rsidRPr="001C5991">
                            <w:rPr>
                              <w:lang w:val="de-DE"/>
                            </w:rPr>
                            <w:t>BBB</w:t>
                          </w:r>
                        </w:p>
                        <w:p w:rsidR="000E57A3" w:rsidRPr="001C5991" w:rsidRDefault="000E57A3">
                          <w:pPr>
                            <w:pStyle w:val="WitregelW1"/>
                            <w:rPr>
                              <w:lang w:val="de-DE"/>
                            </w:rPr>
                          </w:pPr>
                        </w:p>
                        <w:p w:rsidR="000E57A3" w:rsidRPr="001C5991" w:rsidRDefault="001C5991">
                          <w:pPr>
                            <w:pStyle w:val="Afzendgegevens"/>
                            <w:rPr>
                              <w:lang w:val="de-DE"/>
                            </w:rPr>
                          </w:pPr>
                          <w:r w:rsidRPr="001C5991">
                            <w:rPr>
                              <w:lang w:val="de-DE"/>
                            </w:rPr>
                            <w:t>Turfmarkt 147</w:t>
                          </w:r>
                        </w:p>
                        <w:p w:rsidR="000E57A3" w:rsidRPr="001C5991" w:rsidRDefault="001C5991">
                          <w:pPr>
                            <w:pStyle w:val="Afzendgegevens"/>
                            <w:rPr>
                              <w:lang w:val="de-DE"/>
                            </w:rPr>
                          </w:pPr>
                          <w:r w:rsidRPr="001C5991">
                            <w:rPr>
                              <w:lang w:val="de-DE"/>
                            </w:rPr>
                            <w:t>Den Haag</w:t>
                          </w:r>
                        </w:p>
                        <w:p w:rsidR="000E57A3" w:rsidRPr="001C5991" w:rsidRDefault="001C5991">
                          <w:pPr>
                            <w:pStyle w:val="Afzendgegevens"/>
                            <w:rPr>
                              <w:lang w:val="de-DE"/>
                            </w:rPr>
                          </w:pPr>
                          <w:r w:rsidRPr="001C5991">
                            <w:rPr>
                              <w:lang w:val="de-DE"/>
                            </w:rPr>
                            <w:t>Postbus 20011</w:t>
                          </w:r>
                        </w:p>
                        <w:p w:rsidR="000E57A3" w:rsidRDefault="001C5991">
                          <w:pPr>
                            <w:pStyle w:val="Afzendgegevens"/>
                          </w:pPr>
                          <w:r>
                            <w:t>2500 EA  Den Haag</w:t>
                          </w:r>
                        </w:p>
                        <w:p w:rsidR="000E57A3" w:rsidRDefault="000E57A3">
                          <w:pPr>
                            <w:pStyle w:val="WitregelW1"/>
                          </w:pPr>
                        </w:p>
                        <w:p w:rsidR="000E57A3" w:rsidRDefault="000E57A3">
                          <w:pPr>
                            <w:pStyle w:val="WitregelW1"/>
                          </w:pPr>
                        </w:p>
                        <w:p w:rsidR="000E57A3" w:rsidRDefault="001C5991">
                          <w:pPr>
                            <w:pStyle w:val="Kopjereferentiegegevens"/>
                          </w:pPr>
                          <w:r>
                            <w:t>Kenmerk</w:t>
                          </w:r>
                        </w:p>
                        <w:p w:rsidR="000E57A3" w:rsidRDefault="00E249F5">
                          <w:pPr>
                            <w:pStyle w:val="Referentiegegevens"/>
                          </w:pPr>
                          <w:r>
                            <w:fldChar w:fldCharType="begin"/>
                          </w:r>
                          <w:r>
                            <w:instrText xml:space="preserve"> DOCPROPERTY  "Kenmerk"  \* MERGEFORMAT </w:instrText>
                          </w:r>
                          <w:r>
                            <w:fldChar w:fldCharType="separate"/>
                          </w:r>
                          <w:r>
                            <w:t>2019-0000541735</w:t>
                          </w:r>
                          <w:r>
                            <w:fldChar w:fldCharType="end"/>
                          </w:r>
                        </w:p>
                        <w:p w:rsidR="000E57A3" w:rsidRDefault="000E57A3">
                          <w:pPr>
                            <w:pStyle w:val="WitregelW1"/>
                          </w:pPr>
                        </w:p>
                        <w:p w:rsidR="000E57A3" w:rsidRDefault="001C5991">
                          <w:pPr>
                            <w:pStyle w:val="Kopjereferentiegegevens"/>
                          </w:pPr>
                          <w:r>
                            <w:t>Uw kenmerk</w:t>
                          </w:r>
                        </w:p>
                        <w:p w:rsidR="000E57A3" w:rsidRDefault="001C5991">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BbwdYXpgEAADcDAAAOAAAAAAAAAAAAAAAAAC4CAABkcnMvZTJvRG9jLnhtbFBLAQIt&#10;ABQABgAIAAAAIQB6HxK14gAAAA0BAAAPAAAAAAAAAAAAAAAAAAAEAABkcnMvZG93bnJldi54bWxQ&#10;SwUGAAAAAAQABADzAAAADwUAAAAA&#10;" filled="f" stroked="f">
              <v:textbox inset="0,0,0,0">
                <w:txbxContent>
                  <w:p w:rsidR="000E57A3" w:rsidRDefault="001C5991">
                    <w:pPr>
                      <w:pStyle w:val="Kopjeafzendgegevens"/>
                    </w:pPr>
                    <w:r>
                      <w:t>Ministerie van Binnenlandse Zaken en Koninkrijksrelaties</w:t>
                    </w:r>
                  </w:p>
                  <w:p w:rsidR="000E57A3" w:rsidRPr="001C5991" w:rsidRDefault="001C5991">
                    <w:pPr>
                      <w:pStyle w:val="Afzendgegevens"/>
                      <w:rPr>
                        <w:lang w:val="de-DE"/>
                      </w:rPr>
                    </w:pPr>
                    <w:r w:rsidRPr="001C5991">
                      <w:rPr>
                        <w:lang w:val="de-DE"/>
                      </w:rPr>
                      <w:t>DGBRW/BFR</w:t>
                    </w:r>
                  </w:p>
                  <w:p w:rsidR="000E57A3" w:rsidRPr="001C5991" w:rsidRDefault="001C5991">
                    <w:pPr>
                      <w:pStyle w:val="Afzendgegevens"/>
                      <w:rPr>
                        <w:lang w:val="de-DE"/>
                      </w:rPr>
                    </w:pPr>
                    <w:r w:rsidRPr="001C5991">
                      <w:rPr>
                        <w:lang w:val="de-DE"/>
                      </w:rPr>
                      <w:t>BBB</w:t>
                    </w:r>
                  </w:p>
                  <w:p w:rsidR="000E57A3" w:rsidRPr="001C5991" w:rsidRDefault="000E57A3">
                    <w:pPr>
                      <w:pStyle w:val="WitregelW1"/>
                      <w:rPr>
                        <w:lang w:val="de-DE"/>
                      </w:rPr>
                    </w:pPr>
                  </w:p>
                  <w:p w:rsidR="000E57A3" w:rsidRPr="001C5991" w:rsidRDefault="001C5991">
                    <w:pPr>
                      <w:pStyle w:val="Afzendgegevens"/>
                      <w:rPr>
                        <w:lang w:val="de-DE"/>
                      </w:rPr>
                    </w:pPr>
                    <w:r w:rsidRPr="001C5991">
                      <w:rPr>
                        <w:lang w:val="de-DE"/>
                      </w:rPr>
                      <w:t>Turfmarkt 147</w:t>
                    </w:r>
                  </w:p>
                  <w:p w:rsidR="000E57A3" w:rsidRPr="001C5991" w:rsidRDefault="001C5991">
                    <w:pPr>
                      <w:pStyle w:val="Afzendgegevens"/>
                      <w:rPr>
                        <w:lang w:val="de-DE"/>
                      </w:rPr>
                    </w:pPr>
                    <w:r w:rsidRPr="001C5991">
                      <w:rPr>
                        <w:lang w:val="de-DE"/>
                      </w:rPr>
                      <w:t>Den Haag</w:t>
                    </w:r>
                  </w:p>
                  <w:p w:rsidR="000E57A3" w:rsidRPr="001C5991" w:rsidRDefault="001C5991">
                    <w:pPr>
                      <w:pStyle w:val="Afzendgegevens"/>
                      <w:rPr>
                        <w:lang w:val="de-DE"/>
                      </w:rPr>
                    </w:pPr>
                    <w:r w:rsidRPr="001C5991">
                      <w:rPr>
                        <w:lang w:val="de-DE"/>
                      </w:rPr>
                      <w:t>Postbus 20011</w:t>
                    </w:r>
                  </w:p>
                  <w:p w:rsidR="000E57A3" w:rsidRDefault="001C5991">
                    <w:pPr>
                      <w:pStyle w:val="Afzendgegevens"/>
                    </w:pPr>
                    <w:r>
                      <w:t>2500 EA  Den Haag</w:t>
                    </w:r>
                  </w:p>
                  <w:p w:rsidR="000E57A3" w:rsidRDefault="000E57A3">
                    <w:pPr>
                      <w:pStyle w:val="WitregelW1"/>
                    </w:pPr>
                  </w:p>
                  <w:p w:rsidR="000E57A3" w:rsidRDefault="000E57A3">
                    <w:pPr>
                      <w:pStyle w:val="WitregelW1"/>
                    </w:pPr>
                  </w:p>
                  <w:p w:rsidR="000E57A3" w:rsidRDefault="001C5991">
                    <w:pPr>
                      <w:pStyle w:val="Kopjereferentiegegevens"/>
                    </w:pPr>
                    <w:r>
                      <w:t>Kenmerk</w:t>
                    </w:r>
                  </w:p>
                  <w:p w:rsidR="000E57A3" w:rsidRDefault="00E249F5">
                    <w:pPr>
                      <w:pStyle w:val="Referentiegegevens"/>
                    </w:pPr>
                    <w:r>
                      <w:fldChar w:fldCharType="begin"/>
                    </w:r>
                    <w:r>
                      <w:instrText xml:space="preserve"> DOCPROPERTY  "Kenmerk"  \* MERGEFORMAT </w:instrText>
                    </w:r>
                    <w:r>
                      <w:fldChar w:fldCharType="separate"/>
                    </w:r>
                    <w:r>
                      <w:t>2019-0000541735</w:t>
                    </w:r>
                    <w:r>
                      <w:fldChar w:fldCharType="end"/>
                    </w:r>
                  </w:p>
                  <w:p w:rsidR="000E57A3" w:rsidRDefault="000E57A3">
                    <w:pPr>
                      <w:pStyle w:val="WitregelW1"/>
                    </w:pPr>
                  </w:p>
                  <w:p w:rsidR="000E57A3" w:rsidRDefault="001C5991">
                    <w:pPr>
                      <w:pStyle w:val="Kopjereferentiegegevens"/>
                    </w:pPr>
                    <w:r>
                      <w:t>Uw kenmerk</w:t>
                    </w:r>
                  </w:p>
                  <w:p w:rsidR="000E57A3" w:rsidRDefault="001C5991">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rsidR="000E57A3" w:rsidRDefault="001C5991">
                          <w:pPr>
                            <w:pStyle w:val="Referentiegegevens"/>
                          </w:pPr>
                          <w:r>
                            <w:t xml:space="preserve">Pagina </w:t>
                          </w:r>
                          <w:r>
                            <w:fldChar w:fldCharType="begin"/>
                          </w:r>
                          <w:r>
                            <w:instrText>PAGE</w:instrText>
                          </w:r>
                          <w:r>
                            <w:fldChar w:fldCharType="separate"/>
                          </w:r>
                          <w:r w:rsidR="00E249F5">
                            <w:rPr>
                              <w:noProof/>
                            </w:rPr>
                            <w:t>1</w:t>
                          </w:r>
                          <w:r>
                            <w:fldChar w:fldCharType="end"/>
                          </w:r>
                          <w:r>
                            <w:t xml:space="preserve"> van </w:t>
                          </w:r>
                          <w:r>
                            <w:fldChar w:fldCharType="begin"/>
                          </w:r>
                          <w:r>
                            <w:instrText>NUMPAGES</w:instrText>
                          </w:r>
                          <w:r>
                            <w:fldChar w:fldCharType="separate"/>
                          </w:r>
                          <w:r w:rsidR="00E249F5">
                            <w:rPr>
                              <w:noProof/>
                            </w:rPr>
                            <w:t>1</w:t>
                          </w:r>
                          <w:r>
                            <w:fldChar w:fldCharType="end"/>
                          </w:r>
                        </w:p>
                      </w:txbxContent>
                    </wps:txbx>
                    <wps:bodyPr vert="horz" wrap="square" lIns="0" tIns="0" rIns="0" bIns="0" anchor="t" anchorCtr="0"/>
                  </wps:wsp>
                </a:graphicData>
              </a:graphic>
            </wp:anchor>
          </w:drawing>
        </mc:Choice>
        <mc:Fallback>
          <w:pict>
            <v:shape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rsidR="000E57A3" w:rsidRDefault="001C5991">
                    <w:pPr>
                      <w:pStyle w:val="Referentiegegevens"/>
                    </w:pPr>
                    <w:r>
                      <w:t xml:space="preserve">Pagina </w:t>
                    </w:r>
                    <w:r>
                      <w:fldChar w:fldCharType="begin"/>
                    </w:r>
                    <w:r>
                      <w:instrText>PAGE</w:instrText>
                    </w:r>
                    <w:r>
                      <w:fldChar w:fldCharType="separate"/>
                    </w:r>
                    <w:r w:rsidR="00E249F5">
                      <w:rPr>
                        <w:noProof/>
                      </w:rPr>
                      <w:t>1</w:t>
                    </w:r>
                    <w:r>
                      <w:fldChar w:fldCharType="end"/>
                    </w:r>
                    <w:r>
                      <w:t xml:space="preserve"> van </w:t>
                    </w:r>
                    <w:r>
                      <w:fldChar w:fldCharType="begin"/>
                    </w:r>
                    <w:r>
                      <w:instrText>NUMPAGES</w:instrText>
                    </w:r>
                    <w:r>
                      <w:fldChar w:fldCharType="separate"/>
                    </w:r>
                    <w:r w:rsidR="00E249F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rsidR="009F02A1" w:rsidRDefault="009F02A1"/>
                      </w:txbxContent>
                    </wps:txbx>
                    <wps:bodyPr vert="horz" wrap="square" lIns="0" tIns="0" rIns="0" bIns="0" anchor="t" anchorCtr="0"/>
                  </wps:wsp>
                </a:graphicData>
              </a:graphic>
            </wp:anchor>
          </w:drawing>
        </mc:Choice>
        <mc:Fallback>
          <w:pict>
            <v:shape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rsidR="009F02A1" w:rsidRDefault="009F02A1"/>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rsidR="009F02A1" w:rsidRDefault="009F02A1"/>
                      </w:txbxContent>
                    </wps:txbx>
                    <wps:bodyPr vert="horz" wrap="square" lIns="0" tIns="0" rIns="0" bIns="0" anchor="t" anchorCtr="0"/>
                  </wps:wsp>
                </a:graphicData>
              </a:graphic>
            </wp:anchor>
          </w:drawing>
        </mc:Choice>
        <mc:Fallback>
          <w:pict>
            <v:shape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rsidR="009F02A1" w:rsidRDefault="009F02A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B756FA"/>
    <w:multiLevelType w:val="multilevel"/>
    <w:tmpl w:val="30BA8882"/>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4B7548F"/>
    <w:multiLevelType w:val="multilevel"/>
    <w:tmpl w:val="638B91F8"/>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8349795"/>
    <w:multiLevelType w:val="multilevel"/>
    <w:tmpl w:val="4D4635D5"/>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9CE49A7"/>
    <w:multiLevelType w:val="multilevel"/>
    <w:tmpl w:val="90CA3489"/>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DB3B441"/>
    <w:multiLevelType w:val="multilevel"/>
    <w:tmpl w:val="ED7E246E"/>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E889811"/>
    <w:multiLevelType w:val="multilevel"/>
    <w:tmpl w:val="11A94EE2"/>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03756B0"/>
    <w:multiLevelType w:val="multilevel"/>
    <w:tmpl w:val="DA214D21"/>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ADE6A8C"/>
    <w:multiLevelType w:val="multilevel"/>
    <w:tmpl w:val="74996A82"/>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C03D4BD"/>
    <w:multiLevelType w:val="multilevel"/>
    <w:tmpl w:val="F0B6D5D0"/>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D6508B9"/>
    <w:multiLevelType w:val="multilevel"/>
    <w:tmpl w:val="57AB8748"/>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4B23ABD"/>
    <w:multiLevelType w:val="multilevel"/>
    <w:tmpl w:val="29232F0D"/>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4D431B6"/>
    <w:multiLevelType w:val="multilevel"/>
    <w:tmpl w:val="CDBFB7F5"/>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993C25B"/>
    <w:multiLevelType w:val="multilevel"/>
    <w:tmpl w:val="0A8C2BB9"/>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DE32E3BA"/>
    <w:multiLevelType w:val="multilevel"/>
    <w:tmpl w:val="06843335"/>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2DED298"/>
    <w:multiLevelType w:val="multilevel"/>
    <w:tmpl w:val="6E1AAB19"/>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C46CCA7"/>
    <w:multiLevelType w:val="multilevel"/>
    <w:tmpl w:val="9EF6FF55"/>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204B779"/>
    <w:multiLevelType w:val="multilevel"/>
    <w:tmpl w:val="1C791C7C"/>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E2C2C22"/>
    <w:multiLevelType w:val="multilevel"/>
    <w:tmpl w:val="9A984B59"/>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2A6C39"/>
    <w:multiLevelType w:val="multilevel"/>
    <w:tmpl w:val="AFD89B3F"/>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B5121E"/>
    <w:multiLevelType w:val="multilevel"/>
    <w:tmpl w:val="0832D065"/>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1A07B2A"/>
    <w:multiLevelType w:val="multilevel"/>
    <w:tmpl w:val="213AB946"/>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780A2F"/>
    <w:multiLevelType w:val="multilevel"/>
    <w:tmpl w:val="927CA1D2"/>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0E058C"/>
    <w:multiLevelType w:val="multilevel"/>
    <w:tmpl w:val="412DC784"/>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B6823D"/>
    <w:multiLevelType w:val="multilevel"/>
    <w:tmpl w:val="2315BDCB"/>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3CB38E"/>
    <w:multiLevelType w:val="multilevel"/>
    <w:tmpl w:val="34E31643"/>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228DAF"/>
    <w:multiLevelType w:val="multilevel"/>
    <w:tmpl w:val="2E20CB47"/>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6C8E47"/>
    <w:multiLevelType w:val="multilevel"/>
    <w:tmpl w:val="D6DE4C62"/>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3DA19A"/>
    <w:multiLevelType w:val="multilevel"/>
    <w:tmpl w:val="DB2F0D6D"/>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7"/>
  </w:num>
  <w:num w:numId="3">
    <w:abstractNumId w:val="3"/>
  </w:num>
  <w:num w:numId="4">
    <w:abstractNumId w:val="24"/>
  </w:num>
  <w:num w:numId="5">
    <w:abstractNumId w:val="25"/>
  </w:num>
  <w:num w:numId="6">
    <w:abstractNumId w:val="21"/>
  </w:num>
  <w:num w:numId="7">
    <w:abstractNumId w:val="8"/>
  </w:num>
  <w:num w:numId="8">
    <w:abstractNumId w:val="26"/>
  </w:num>
  <w:num w:numId="9">
    <w:abstractNumId w:val="19"/>
  </w:num>
  <w:num w:numId="10">
    <w:abstractNumId w:val="20"/>
  </w:num>
  <w:num w:numId="11">
    <w:abstractNumId w:val="9"/>
  </w:num>
  <w:num w:numId="12">
    <w:abstractNumId w:val="2"/>
  </w:num>
  <w:num w:numId="13">
    <w:abstractNumId w:val="12"/>
  </w:num>
  <w:num w:numId="14">
    <w:abstractNumId w:val="11"/>
  </w:num>
  <w:num w:numId="15">
    <w:abstractNumId w:val="4"/>
  </w:num>
  <w:num w:numId="16">
    <w:abstractNumId w:val="0"/>
  </w:num>
  <w:num w:numId="17">
    <w:abstractNumId w:val="7"/>
  </w:num>
  <w:num w:numId="18">
    <w:abstractNumId w:val="5"/>
  </w:num>
  <w:num w:numId="19">
    <w:abstractNumId w:val="22"/>
  </w:num>
  <w:num w:numId="20">
    <w:abstractNumId w:val="6"/>
  </w:num>
  <w:num w:numId="21">
    <w:abstractNumId w:val="17"/>
  </w:num>
  <w:num w:numId="22">
    <w:abstractNumId w:val="16"/>
  </w:num>
  <w:num w:numId="23">
    <w:abstractNumId w:val="10"/>
  </w:num>
  <w:num w:numId="24">
    <w:abstractNumId w:val="18"/>
  </w:num>
  <w:num w:numId="25">
    <w:abstractNumId w:val="15"/>
  </w:num>
  <w:num w:numId="26">
    <w:abstractNumId w:val="1"/>
  </w:num>
  <w:num w:numId="27">
    <w:abstractNumId w:val="14"/>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7A3"/>
    <w:rsid w:val="000E57A3"/>
    <w:rsid w:val="001C5991"/>
    <w:rsid w:val="00242D02"/>
    <w:rsid w:val="00365A5A"/>
    <w:rsid w:val="006C461C"/>
    <w:rsid w:val="007729C1"/>
    <w:rsid w:val="00825976"/>
    <w:rsid w:val="009F02A1"/>
    <w:rsid w:val="00A6102B"/>
    <w:rsid w:val="00D01580"/>
    <w:rsid w:val="00D519F8"/>
    <w:rsid w:val="00E249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73A560A3"/>
  <w15:docId w15:val="{F9251952-3CF3-487E-BEED-F2E212EE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style>
  <w:style w:type="paragraph" w:customStyle="1" w:styleId="Artikelniveau2">
    <w:name w:val="Artikel niveau 2"/>
    <w:basedOn w:val="Standaard"/>
    <w:next w:val="Standaard"/>
  </w:style>
  <w:style w:type="paragraph" w:customStyle="1" w:styleId="ArtikelenAutorisatiebesluit">
    <w:name w:val="Artikelen Autorisatiebesluit"/>
    <w:basedOn w:val="Standaard"/>
    <w:pPr>
      <w:tabs>
        <w:tab w:val="left" w:pos="10091"/>
        <w:tab w:val="left" w:pos="10091"/>
      </w:tabs>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pPr>
  </w:style>
  <w:style w:type="paragraph" w:customStyle="1" w:styleId="BijlageLidArtikel">
    <w:name w:val="Bijlage_Lid_Artikel"/>
    <w:basedOn w:val="Standaard"/>
    <w:next w:val="Standaard"/>
    <w:pPr>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nvenantArtikel">
    <w:name w:val="Convenant Artikel"/>
    <w:basedOn w:val="Standaard"/>
    <w:next w:val="Standaard"/>
    <w:pPr>
      <w:numPr>
        <w:numId w:val="8"/>
      </w:numPr>
      <w:spacing w:before="200" w:after="200"/>
    </w:pPr>
    <w:rPr>
      <w:b/>
      <w:sz w:val="20"/>
      <w:szCs w:val="20"/>
    </w:rPr>
  </w:style>
  <w:style w:type="paragraph" w:customStyle="1" w:styleId="ConvenantletteringArtikel">
    <w:name w:val="Convenant lettering Artikel"/>
    <w:basedOn w:val="Standaard"/>
    <w:next w:val="Standaard"/>
  </w:style>
  <w:style w:type="paragraph" w:customStyle="1" w:styleId="Convenantletteringinspring">
    <w:name w:val="Convenant lettering inspring"/>
    <w:basedOn w:val="Standaard"/>
    <w:next w:val="Standaard"/>
    <w:rPr>
      <w:sz w:val="20"/>
      <w:szCs w:val="20"/>
    </w:rPr>
  </w:style>
  <w:style w:type="paragraph" w:customStyle="1" w:styleId="ConvenantLid">
    <w:name w:val="Convenant Lid"/>
    <w:basedOn w:val="Standaard"/>
    <w:next w:val="Standaard"/>
    <w:pPr>
      <w:numPr>
        <w:ilvl w:val="1"/>
        <w:numId w:val="8"/>
      </w:numPr>
    </w:pPr>
    <w:rPr>
      <w:sz w:val="20"/>
      <w:szCs w:val="20"/>
    </w:rPr>
  </w:style>
  <w:style w:type="paragraph" w:customStyle="1" w:styleId="Convenantlidletterstijlinspring">
    <w:name w:val="Convenant lid (letterstijl inspring)"/>
    <w:basedOn w:val="Standaard"/>
    <w:next w:val="Standaard"/>
    <w:pPr>
      <w:numPr>
        <w:numId w:val="7"/>
      </w:numPr>
    </w:pPr>
    <w:rPr>
      <w:sz w:val="20"/>
      <w:szCs w:val="20"/>
    </w:rPr>
  </w:style>
  <w:style w:type="paragraph" w:customStyle="1" w:styleId="ConvenantLidletterstijl">
    <w:name w:val="Convenant Lid (letterstijl)"/>
    <w:basedOn w:val="Standaard"/>
    <w:next w:val="Standaard"/>
    <w:pPr>
      <w:numPr>
        <w:numId w:val="6"/>
      </w:numPr>
    </w:pPr>
    <w:rPr>
      <w:sz w:val="20"/>
      <w:szCs w:val="20"/>
    </w:rPr>
  </w:style>
  <w:style w:type="paragraph" w:customStyle="1" w:styleId="ConvenantnummeringArtikel">
    <w:name w:val="Convenant nummering Artikel"/>
    <w:basedOn w:val="Standaard"/>
    <w:next w:val="Standaard"/>
  </w:style>
  <w:style w:type="paragraph" w:customStyle="1" w:styleId="Convenantstandaard">
    <w:name w:val="Convenant standaard"/>
    <w:basedOn w:val="Standaard"/>
    <w:next w:val="Standaard"/>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Pr>
      <w:sz w:val="15"/>
      <w:szCs w:val="15"/>
    </w:rPr>
  </w:style>
  <w:style w:type="paragraph" w:customStyle="1" w:styleId="FMHDechargeverklaringKop">
    <w:name w:val="FMH_Dechargeverklaring_Kop"/>
    <w:basedOn w:val="Standaard"/>
    <w:next w:val="Standaard"/>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pPr>
  </w:style>
  <w:style w:type="paragraph" w:customStyle="1" w:styleId="FmhProcesVerbaalOndertekening">
    <w:name w:val="Fmh_Proces_Verbaal_Ondertekening"/>
    <w:basedOn w:val="Standaard"/>
    <w:next w:val="Standaard"/>
    <w:pPr>
      <w:tabs>
        <w:tab w:val="left" w:pos="2834"/>
        <w:tab w:val="left" w:pos="2834"/>
        <w:tab w:val="left" w:pos="2834"/>
      </w:tabs>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5"/>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spacing w:before="240" w:after="120"/>
    </w:pPr>
    <w:rPr>
      <w:b/>
      <w:sz w:val="20"/>
      <w:szCs w:val="20"/>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3"/>
      </w:numPr>
    </w:pPr>
  </w:style>
  <w:style w:type="paragraph" w:customStyle="1" w:styleId="LedenArt1niv2">
    <w:name w:val="Leden_Art_1_niv2"/>
    <w:basedOn w:val="Standaard"/>
    <w:next w:val="Standaard"/>
    <w:pPr>
      <w:numPr>
        <w:ilvl w:val="1"/>
        <w:numId w:val="23"/>
      </w:numPr>
    </w:pPr>
  </w:style>
  <w:style w:type="paragraph" w:customStyle="1" w:styleId="LedenArt10">
    <w:name w:val="Leden_Art_10"/>
    <w:basedOn w:val="Standaard"/>
    <w:next w:val="Standaard"/>
    <w:pPr>
      <w:numPr>
        <w:numId w:val="24"/>
      </w:numPr>
    </w:pPr>
  </w:style>
  <w:style w:type="paragraph" w:customStyle="1" w:styleId="LedenArt10niv2">
    <w:name w:val="Leden_Art_10_niv2"/>
    <w:basedOn w:val="Standaard"/>
    <w:next w:val="Standaard"/>
    <w:pPr>
      <w:numPr>
        <w:ilvl w:val="1"/>
        <w:numId w:val="24"/>
      </w:numPr>
    </w:pPr>
  </w:style>
  <w:style w:type="paragraph" w:customStyle="1" w:styleId="LedenArt11">
    <w:name w:val="Leden_Art_11"/>
    <w:basedOn w:val="Standaard"/>
    <w:next w:val="Standaard"/>
    <w:pPr>
      <w:numPr>
        <w:numId w:val="25"/>
      </w:numPr>
    </w:pPr>
  </w:style>
  <w:style w:type="paragraph" w:customStyle="1" w:styleId="LedenArt3">
    <w:name w:val="Leden_Art_3"/>
    <w:basedOn w:val="Standaard"/>
    <w:next w:val="Standaard"/>
    <w:pPr>
      <w:numPr>
        <w:numId w:val="26"/>
      </w:numPr>
    </w:pPr>
  </w:style>
  <w:style w:type="paragraph" w:customStyle="1" w:styleId="LedenArt6">
    <w:name w:val="Leden_Art_6"/>
    <w:basedOn w:val="Standaard"/>
    <w:next w:val="Standaard"/>
    <w:pPr>
      <w:numPr>
        <w:numId w:val="27"/>
      </w:numPr>
    </w:pPr>
  </w:style>
  <w:style w:type="paragraph" w:customStyle="1" w:styleId="LedenArt6niv2">
    <w:name w:val="Leden_Art_6_niv2"/>
    <w:basedOn w:val="Standaard"/>
    <w:next w:val="Standaard"/>
    <w:pPr>
      <w:numPr>
        <w:ilvl w:val="1"/>
        <w:numId w:val="27"/>
      </w:numPr>
    </w:pPr>
  </w:style>
  <w:style w:type="paragraph" w:customStyle="1" w:styleId="LedenArt7">
    <w:name w:val="Leden_Art_7"/>
    <w:basedOn w:val="Standaard"/>
    <w:next w:val="Standaard"/>
    <w:pPr>
      <w:numPr>
        <w:numId w:val="28"/>
      </w:numPr>
    </w:pPr>
  </w:style>
  <w:style w:type="paragraph" w:customStyle="1" w:styleId="LedenArt7niv2">
    <w:name w:val="Leden_Art_7_niv2"/>
    <w:basedOn w:val="Standaard"/>
    <w:next w:val="Standaard"/>
    <w:pPr>
      <w:numPr>
        <w:ilvl w:val="1"/>
        <w:numId w:val="28"/>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style>
  <w:style w:type="paragraph" w:customStyle="1" w:styleId="LogiusBullets">
    <w:name w:val="Logius Bullets"/>
    <w:basedOn w:val="Standaard"/>
    <w:next w:val="Standaard"/>
  </w:style>
  <w:style w:type="paragraph" w:customStyle="1" w:styleId="LogiusBulletsRapport">
    <w:name w:val="Logius Bullets Rapport"/>
    <w:basedOn w:val="Standaard"/>
    <w:next w:val="Standaard"/>
    <w:pPr>
      <w:numPr>
        <w:numId w:val="10"/>
      </w:numPr>
    </w:pPr>
  </w:style>
  <w:style w:type="paragraph" w:customStyle="1" w:styleId="LogiusMTNotitiebullet">
    <w:name w:val="Logius MT Notitie bullet"/>
    <w:basedOn w:val="Standaard"/>
    <w:next w:val="Standaard"/>
    <w:pPr>
      <w:numPr>
        <w:numId w:val="11"/>
      </w:numPr>
    </w:pPr>
  </w:style>
  <w:style w:type="paragraph" w:customStyle="1" w:styleId="LogiusMTNotitieopsomming">
    <w:name w:val="Logius MT Notitie opsomming"/>
    <w:basedOn w:val="Standaard"/>
    <w:next w:val="Standaard"/>
    <w:pPr>
      <w:numPr>
        <w:numId w:val="12"/>
      </w:numPr>
    </w:pPr>
    <w:rPr>
      <w:b/>
    </w:rPr>
  </w:style>
  <w:style w:type="paragraph" w:customStyle="1" w:styleId="LogiusMTNotitieopsommingbullet">
    <w:name w:val="Logius MT Notitie opsomming bullet"/>
    <w:basedOn w:val="Standaard"/>
    <w:next w:val="Standaard"/>
  </w:style>
  <w:style w:type="paragraph" w:customStyle="1" w:styleId="LogiusMTNotitieopsommingniv2">
    <w:name w:val="Logius MT Notitie opsomming niv 2"/>
    <w:basedOn w:val="Standaard"/>
    <w:next w:val="Standaard"/>
    <w:pPr>
      <w:numPr>
        <w:ilvl w:val="1"/>
        <w:numId w:val="11"/>
      </w:numPr>
    </w:pPr>
  </w:style>
  <w:style w:type="paragraph" w:customStyle="1" w:styleId="LogiusMTNotitieopsommingnummering">
    <w:name w:val="Logius MT Notitie opsomming nummering"/>
    <w:basedOn w:val="Standaard"/>
    <w:next w:val="Standaard"/>
  </w:style>
  <w:style w:type="paragraph" w:customStyle="1" w:styleId="LogiusNummeringExtra">
    <w:name w:val="Logius Nummering Extra"/>
    <w:basedOn w:val="Standaard"/>
    <w:next w:val="Standaard"/>
    <w:pPr>
      <w:numPr>
        <w:numId w:val="13"/>
      </w:numPr>
    </w:pPr>
  </w:style>
  <w:style w:type="paragraph" w:customStyle="1" w:styleId="LogiusNummeringExtraLijst">
    <w:name w:val="Logius Nummering Extra Lijst"/>
    <w:basedOn w:val="Standaard"/>
    <w:next w:val="Standaard"/>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style>
  <w:style w:type="paragraph" w:customStyle="1" w:styleId="LogiusOpsomming1aniv1">
    <w:name w:val="Logius Opsomming 1a niv1"/>
    <w:basedOn w:val="Standaard"/>
    <w:next w:val="Standaard"/>
    <w:pPr>
      <w:numPr>
        <w:numId w:val="14"/>
      </w:numPr>
    </w:pPr>
  </w:style>
  <w:style w:type="paragraph" w:customStyle="1" w:styleId="LogiusOpsomming1aniv2">
    <w:name w:val="Logius Opsomming 1a niv2"/>
    <w:basedOn w:val="Standaard"/>
    <w:next w:val="Standaard"/>
    <w:pPr>
      <w:numPr>
        <w:ilvl w:val="1"/>
        <w:numId w:val="14"/>
      </w:numPr>
    </w:pPr>
  </w:style>
  <w:style w:type="paragraph" w:customStyle="1" w:styleId="LogiusOpsommingHoofdletters">
    <w:name w:val="Logius Opsomming Hoofdletters"/>
    <w:basedOn w:val="Standaard"/>
    <w:next w:val="Standaard"/>
    <w:pPr>
      <w:numPr>
        <w:numId w:val="16"/>
      </w:numPr>
    </w:pPr>
  </w:style>
  <w:style w:type="paragraph" w:customStyle="1" w:styleId="LogiusRapportsoorten">
    <w:name w:val="Logius Rapportsoorten"/>
    <w:basedOn w:val="Standaard"/>
    <w:next w:val="Standaard"/>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9"/>
      </w:numPr>
    </w:pPr>
  </w:style>
  <w:style w:type="paragraph" w:customStyle="1" w:styleId="Logiustekstmetopsommingniveau2">
    <w:name w:val="Logius tekst met opsomming niveau 2"/>
    <w:basedOn w:val="Standaard"/>
    <w:next w:val="Standaard"/>
    <w:pPr>
      <w:numPr>
        <w:ilvl w:val="1"/>
        <w:numId w:val="9"/>
      </w:numPr>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rPr>
      <w:i/>
      <w:sz w:val="24"/>
      <w:szCs w:val="24"/>
    </w:rPr>
  </w:style>
  <w:style w:type="paragraph" w:customStyle="1" w:styleId="Logiusbasisnummering">
    <w:name w:val="Logius_basis_nummering"/>
    <w:basedOn w:val="Standaard"/>
    <w:next w:val="Standaard"/>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rPr>
      <w:i/>
    </w:rPr>
  </w:style>
  <w:style w:type="paragraph" w:customStyle="1" w:styleId="Opsomminghoofdletters">
    <w:name w:val="Opsomming hoofdletters"/>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aragraaf">
    <w:name w:val="Paragraaf"/>
    <w:basedOn w:val="Standaard"/>
    <w:next w:val="Standaard"/>
    <w:pPr>
      <w:numPr>
        <w:ilvl w:val="1"/>
        <w:numId w:val="15"/>
      </w:numPr>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style>
  <w:style w:type="paragraph" w:customStyle="1" w:styleId="RapportNiveau1">
    <w:name w:val="Rapport_Niveau_1"/>
    <w:basedOn w:val="Standaard"/>
    <w:next w:val="Standaard"/>
    <w:pPr>
      <w:numPr>
        <w:numId w:val="17"/>
      </w:numPr>
      <w:spacing w:after="700" w:line="300" w:lineRule="exact"/>
    </w:pPr>
    <w:rPr>
      <w:sz w:val="24"/>
      <w:szCs w:val="24"/>
    </w:rPr>
  </w:style>
  <w:style w:type="paragraph" w:customStyle="1" w:styleId="RapportNiveau2">
    <w:name w:val="Rapport_Niveau_2"/>
    <w:basedOn w:val="Standaard"/>
    <w:next w:val="Standaard"/>
    <w:pPr>
      <w:numPr>
        <w:ilvl w:val="1"/>
        <w:numId w:val="17"/>
      </w:numPr>
    </w:pPr>
    <w:rPr>
      <w:b/>
    </w:rPr>
  </w:style>
  <w:style w:type="paragraph" w:customStyle="1" w:styleId="RapportNiveau3">
    <w:name w:val="Rapport_Niveau_3"/>
    <w:basedOn w:val="Standaard"/>
    <w:next w:val="Standaard"/>
    <w:pPr>
      <w:numPr>
        <w:ilvl w:val="2"/>
        <w:numId w:val="17"/>
      </w:numPr>
    </w:pPr>
    <w:rPr>
      <w:i/>
    </w:rPr>
  </w:style>
  <w:style w:type="paragraph" w:customStyle="1" w:styleId="RapportNiveau4">
    <w:name w:val="Rapport_Niveau_4"/>
    <w:basedOn w:val="Standaard"/>
    <w:next w:val="Standaard"/>
    <w:pPr>
      <w:numPr>
        <w:ilvl w:val="3"/>
        <w:numId w:val="17"/>
      </w:numPr>
    </w:pPr>
  </w:style>
  <w:style w:type="paragraph" w:customStyle="1" w:styleId="RapportNiveau5">
    <w:name w:val="Rapport_Niveau_5"/>
    <w:basedOn w:val="Standaard"/>
    <w:next w:val="Standaard"/>
    <w:pPr>
      <w:numPr>
        <w:ilvl w:val="4"/>
        <w:numId w:val="17"/>
      </w:numPr>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COpsommingstreepje">
    <w:name w:val="RC Opsomming streepje"/>
    <w:basedOn w:val="Standaard"/>
    <w:next w:val="Standaard"/>
    <w:pPr>
      <w:numPr>
        <w:numId w:val="18"/>
      </w:numPr>
    </w:pPr>
  </w:style>
  <w:style w:type="paragraph" w:customStyle="1" w:styleId="RCStreepje">
    <w:name w:val="RC Streepje"/>
    <w:basedOn w:val="Standaard"/>
    <w:next w:val="Standaard"/>
  </w:style>
  <w:style w:type="paragraph" w:customStyle="1" w:styleId="RCabc">
    <w:name w:val="RC_abc"/>
    <w:basedOn w:val="Standaard"/>
    <w:next w:val="Standaard"/>
  </w:style>
  <w:style w:type="paragraph" w:customStyle="1" w:styleId="RCabcalinea">
    <w:name w:val="RC_abc alinea"/>
    <w:basedOn w:val="Standaard"/>
    <w:next w:val="Standaard"/>
    <w:pPr>
      <w:numPr>
        <w:numId w:val="19"/>
      </w:numPr>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0"/>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pPr>
  </w:style>
  <w:style w:type="paragraph" w:customStyle="1" w:styleId="Robrfvabc">
    <w:name w:val="Robrfv_abc"/>
    <w:basedOn w:val="Standaard"/>
    <w:next w:val="Standaard"/>
    <w:pPr>
      <w:numPr>
        <w:ilvl w:val="5"/>
        <w:numId w:val="20"/>
      </w:numPr>
      <w:spacing w:before="180" w:line="300" w:lineRule="exact"/>
    </w:pPr>
  </w:style>
  <w:style w:type="paragraph" w:customStyle="1" w:styleId="Robrfvniv1b11">
    <w:name w:val="Robrfvniv1_b11"/>
    <w:basedOn w:val="Standaard"/>
    <w:next w:val="Standaard"/>
    <w:pPr>
      <w:numPr>
        <w:numId w:val="20"/>
      </w:numPr>
      <w:spacing w:before="360" w:line="300" w:lineRule="exact"/>
    </w:pPr>
    <w:rPr>
      <w:b/>
      <w:sz w:val="22"/>
      <w:szCs w:val="22"/>
    </w:rPr>
  </w:style>
  <w:style w:type="paragraph" w:customStyle="1" w:styleId="Robrfvniv2">
    <w:name w:val="Robrfvniv2"/>
    <w:basedOn w:val="Standaard"/>
    <w:next w:val="Standaard"/>
    <w:pPr>
      <w:numPr>
        <w:ilvl w:val="1"/>
        <w:numId w:val="20"/>
      </w:numPr>
      <w:spacing w:before="180" w:line="300" w:lineRule="exact"/>
    </w:pPr>
    <w:rPr>
      <w:b/>
    </w:rPr>
  </w:style>
  <w:style w:type="paragraph" w:customStyle="1" w:styleId="Robrfvniv3standaard">
    <w:name w:val="Robrfvniv3_standaard"/>
    <w:basedOn w:val="Standaard"/>
    <w:next w:val="Standaard"/>
    <w:pPr>
      <w:numPr>
        <w:ilvl w:val="3"/>
        <w:numId w:val="20"/>
      </w:numPr>
    </w:pPr>
  </w:style>
  <w:style w:type="paragraph" w:customStyle="1" w:styleId="Robrfvniv5">
    <w:name w:val="Robrfvniv5"/>
    <w:basedOn w:val="Standaard"/>
    <w:next w:val="Standaard"/>
    <w:pPr>
      <w:numPr>
        <w:ilvl w:val="4"/>
        <w:numId w:val="20"/>
      </w:numPr>
    </w:pPr>
  </w:style>
  <w:style w:type="paragraph" w:customStyle="1" w:styleId="Robrfvopsommingslijst">
    <w:name w:val="Robrfvopsommingslijst"/>
    <w:basedOn w:val="Standaard"/>
    <w:next w:val="Standaard"/>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style>
  <w:style w:type="paragraph" w:customStyle="1" w:styleId="RVIGLetteropsomming">
    <w:name w:val="RVIG Letteropsomming"/>
    <w:basedOn w:val="Standaard"/>
    <w:next w:val="Standaard"/>
  </w:style>
  <w:style w:type="paragraph" w:customStyle="1" w:styleId="RvIGOpsomming">
    <w:name w:val="RvIG Opsomming"/>
    <w:basedOn w:val="Standaard"/>
    <w:next w:val="Standaard"/>
    <w:pPr>
      <w:ind w:left="1260"/>
    </w:pPr>
  </w:style>
  <w:style w:type="paragraph" w:customStyle="1" w:styleId="RVIGOpsommingGebruikersgegevens">
    <w:name w:val="RVIG Opsomming Gebruikersgegevens"/>
    <w:basedOn w:val="Standaard"/>
    <w:next w:val="Standaard"/>
    <w:pPr>
      <w:tabs>
        <w:tab w:val="left" w:pos="5930"/>
      </w:tabs>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1"/>
      </w:numPr>
      <w:spacing w:after="240"/>
    </w:pPr>
  </w:style>
  <w:style w:type="paragraph" w:customStyle="1" w:styleId="RVIGTekstbesluitmetletters">
    <w:name w:val="RVIG Tekst besluit met letters"/>
    <w:basedOn w:val="Standaard"/>
    <w:next w:val="Standaard"/>
    <w:pPr>
      <w:numPr>
        <w:numId w:val="22"/>
      </w:numPr>
      <w:spacing w:after="240"/>
    </w:pPr>
  </w:style>
  <w:style w:type="paragraph" w:customStyle="1" w:styleId="Slotzin">
    <w:name w:val="Slotzin"/>
    <w:basedOn w:val="Standaard"/>
    <w:next w:val="Standaard"/>
  </w:style>
  <w:style w:type="paragraph" w:customStyle="1" w:styleId="SSCICTslotzin">
    <w:name w:val="SSC_ICT_slotzin"/>
    <w:basedOn w:val="Standaard"/>
    <w:next w:val="Standaard"/>
    <w:pPr>
      <w:spacing w:before="240"/>
    </w:pPr>
  </w:style>
  <w:style w:type="paragraph" w:customStyle="1" w:styleId="SSC-ICTAanhef">
    <w:name w:val="SSC-ICT Aanhef"/>
    <w:basedOn w:val="Standaard"/>
    <w:next w:val="Standaard"/>
    <w:pPr>
      <w:spacing w:before="100" w:after="240"/>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ind w:left="40"/>
    </w:pPr>
  </w:style>
  <w:style w:type="paragraph" w:customStyle="1" w:styleId="Standaardboldrechts">
    <w:name w:val="Standaard bold rechts"/>
    <w:basedOn w:val="Standaard"/>
    <w:next w:val="Standaard"/>
    <w:pPr>
      <w:jc w:val="right"/>
    </w:pPr>
    <w:rPr>
      <w:b/>
    </w:rPr>
  </w:style>
  <w:style w:type="paragraph" w:customStyle="1" w:styleId="StandaardCursief">
    <w:name w:val="Standaard Cursief"/>
    <w:basedOn w:val="Standaard"/>
    <w:next w:val="Standaard"/>
    <w:rPr>
      <w:i/>
    </w:rPr>
  </w:style>
  <w:style w:type="paragraph" w:customStyle="1" w:styleId="StandaardGrijsgemarkeerd">
    <w:name w:val="Standaard Grijs gemarkeerd"/>
    <w:basedOn w:val="Standaard"/>
    <w:next w:val="Standaard"/>
    <w:pPr>
      <w:shd w:val="clear" w:color="auto" w:fill="B2B2B2"/>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rPr>
      <w:smallCaps/>
    </w:rPr>
  </w:style>
  <w:style w:type="paragraph" w:customStyle="1" w:styleId="Standaardrechts">
    <w:name w:val="Standaard rechts"/>
    <w:basedOn w:val="Standaard"/>
    <w:next w:val="Standaard"/>
    <w:pPr>
      <w:jc w:val="right"/>
    </w:pPr>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rPr>
      <w:sz w:val="24"/>
      <w:szCs w:val="24"/>
    </w:rPr>
  </w:style>
  <w:style w:type="paragraph" w:customStyle="1" w:styleId="StandaardVerdana12bold">
    <w:name w:val="Standaard Verdana 12 bold"/>
    <w:basedOn w:val="Standaard"/>
    <w:next w:val="Standaard"/>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rPr>
      <w:sz w:val="16"/>
      <w:szCs w:val="16"/>
    </w:rPr>
  </w:style>
  <w:style w:type="paragraph" w:customStyle="1" w:styleId="StandaardVet">
    <w:name w:val="Standaard Vet"/>
    <w:basedOn w:val="Standaard"/>
    <w:next w:val="Standaard"/>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5"/>
      </w:numPr>
    </w:pPr>
    <w:rPr>
      <w:i/>
    </w:rPr>
  </w:style>
  <w:style w:type="paragraph" w:customStyle="1" w:styleId="Subparagraaf2">
    <w:name w:val="Subparagraaf 2"/>
    <w:basedOn w:val="Standaard"/>
    <w:next w:val="Standaard"/>
    <w:pPr>
      <w:numPr>
        <w:ilvl w:val="3"/>
        <w:numId w:val="15"/>
      </w:numPr>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jc w:val="right"/>
    </w:pPr>
    <w:rPr>
      <w:sz w:val="16"/>
      <w:szCs w:val="16"/>
    </w:rPr>
  </w:style>
  <w:style w:type="paragraph" w:customStyle="1" w:styleId="VetStandaard">
    <w:name w:val="Vet (Standaard)"/>
    <w:basedOn w:val="Standaard"/>
    <w:next w:val="Standaard"/>
    <w:rPr>
      <w:b/>
    </w:rPr>
  </w:style>
  <w:style w:type="paragraph" w:customStyle="1" w:styleId="Voetnoot">
    <w:name w:val="Voetnoot"/>
    <w:basedOn w:val="Standaard"/>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pPr>
    <w:rPr>
      <w:b/>
    </w:rPr>
  </w:style>
  <w:style w:type="paragraph" w:customStyle="1" w:styleId="WOBBesluitBijlageLidArtikel">
    <w:name w:val="WOB Besluit Bijlage Lid Artikel"/>
    <w:basedOn w:val="Standaard"/>
    <w:next w:val="Standaard"/>
    <w:pPr>
      <w:numPr>
        <w:numId w:val="4"/>
      </w:numPr>
      <w:ind w:firstLine="0"/>
    </w:pPr>
  </w:style>
  <w:style w:type="paragraph" w:customStyle="1" w:styleId="WOBBesluitKop">
    <w:name w:val="WOB Besluit Kop"/>
    <w:basedOn w:val="Standaard"/>
    <w:next w:val="Standaard"/>
    <w:pPr>
      <w:spacing w:before="180"/>
    </w:pPr>
    <w:rPr>
      <w:b/>
    </w:rPr>
  </w:style>
  <w:style w:type="paragraph" w:customStyle="1" w:styleId="WOBBesluitLidgenummerd">
    <w:name w:val="WOB Besluit Lid genummerd"/>
    <w:basedOn w:val="Standaard"/>
    <w:next w:val="Standaard"/>
    <w:pPr>
      <w:numPr>
        <w:numId w:val="5"/>
      </w:numPr>
    </w:pPr>
  </w:style>
  <w:style w:type="paragraph" w:customStyle="1" w:styleId="WOBBesluitStandaard">
    <w:name w:val="WOB Besluit Standaard"/>
    <w:basedOn w:val="Standaard"/>
    <w:next w:val="Standaard"/>
    <w:pPr>
      <w:spacing w:after="180"/>
    </w:pPr>
  </w:style>
  <w:style w:type="paragraph" w:customStyle="1" w:styleId="WOBBesluitSubkop">
    <w:name w:val="WOB Besluit Subkop"/>
    <w:basedOn w:val="Standaard"/>
    <w:next w:val="Standaard"/>
    <w:pPr>
      <w:spacing w:before="180" w:after="180"/>
    </w:pPr>
    <w:rPr>
      <w:i/>
    </w:rPr>
  </w:style>
  <w:style w:type="paragraph" w:customStyle="1" w:styleId="WobBijlageLedenArtikel1">
    <w:name w:val="Wob_Bijlage_Leden_Artikel_1"/>
    <w:basedOn w:val="Standaard"/>
    <w:next w:val="Standaard"/>
  </w:style>
  <w:style w:type="paragraph" w:customStyle="1" w:styleId="WobBijlageLedenArtikel10">
    <w:name w:val="Wob_Bijlage_Leden_Artikel_10"/>
    <w:basedOn w:val="Standaard"/>
    <w:next w:val="Standaard"/>
  </w:style>
  <w:style w:type="paragraph" w:customStyle="1" w:styleId="WobBijlageLedenArtikel11">
    <w:name w:val="Wob_Bijlage_Leden_Artikel_11"/>
    <w:basedOn w:val="Standaard"/>
    <w:next w:val="Standaard"/>
  </w:style>
  <w:style w:type="paragraph" w:customStyle="1" w:styleId="WobBijlageLedenArtikel3">
    <w:name w:val="Wob_Bijlage_Leden_Artikel_3"/>
    <w:basedOn w:val="Standaard"/>
    <w:next w:val="Standaard"/>
  </w:style>
  <w:style w:type="paragraph" w:customStyle="1" w:styleId="WobBijlageLedenArtikel6">
    <w:name w:val="Wob_Bijlage_Leden_Artikel_6"/>
    <w:basedOn w:val="Standaard"/>
    <w:next w:val="Standaard"/>
  </w:style>
  <w:style w:type="paragraph" w:customStyle="1" w:styleId="WobBijlageLedenArtikel7">
    <w:name w:val="Wob_Bijlage_Leden_Artikel_7"/>
    <w:basedOn w:val="Standaard"/>
    <w:next w:val="Standaard"/>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1C599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C5991"/>
    <w:rPr>
      <w:rFonts w:ascii="Verdana" w:hAnsi="Verdana"/>
      <w:color w:val="000000"/>
      <w:sz w:val="18"/>
      <w:szCs w:val="18"/>
    </w:rPr>
  </w:style>
  <w:style w:type="paragraph" w:styleId="Voettekst">
    <w:name w:val="footer"/>
    <w:basedOn w:val="Standaard"/>
    <w:link w:val="VoettekstChar"/>
    <w:uiPriority w:val="99"/>
    <w:unhideWhenUsed/>
    <w:rsid w:val="001C599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C5991"/>
    <w:rPr>
      <w:rFonts w:ascii="Verdana" w:hAnsi="Verdana"/>
      <w:color w:val="000000"/>
      <w:sz w:val="18"/>
      <w:szCs w:val="18"/>
    </w:rPr>
  </w:style>
  <w:style w:type="paragraph" w:styleId="Ballontekst">
    <w:name w:val="Balloon Text"/>
    <w:basedOn w:val="Standaard"/>
    <w:link w:val="BallontekstChar"/>
    <w:uiPriority w:val="99"/>
    <w:semiHidden/>
    <w:unhideWhenUsed/>
    <w:rsid w:val="00242D02"/>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242D0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124</ap:Words>
  <ap:Characters>682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2019-10-17T10:01:00.0000000Z</lastPrinted>
  <dcterms:created xsi:type="dcterms:W3CDTF">2019-10-13T17:23:00.0000000Z</dcterms:created>
  <dcterms:modified xsi:type="dcterms:W3CDTF">2019-10-29T12:54:00.0000000Z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Datum">
    <vt:lpwstr>17 oktober 2019</vt:lpwstr>
  </property>
  <property fmtid="{D5CDD505-2E9C-101B-9397-08002B2CF9AE}" pid="4" name="Onderwerp">
    <vt:lpwstr>Antwoorden vragen beleidsdoorlichting begroting BZK artikel 1</vt:lpwstr>
  </property>
  <property fmtid="{D5CDD505-2E9C-101B-9397-08002B2CF9AE}" pid="5" name="Kenmerk">
    <vt:lpwstr>2019-0000541735</vt:lpwstr>
  </property>
  <property fmtid="{D5CDD505-2E9C-101B-9397-08002B2CF9AE}" pid="6" name="UwKenmerk">
    <vt:lpwstr/>
  </property>
  <property fmtid="{D5CDD505-2E9C-101B-9397-08002B2CF9AE}" pid="7" name="Docgensjabloon">
    <vt:lpwstr>DocGen_Brief aan Eerste of Tweede Kamer_nl_NL</vt:lpwstr>
  </property>
  <property fmtid="{D5CDD505-2E9C-101B-9397-08002B2CF9AE}" pid="8" name="Aan">
    <vt:lpwstr/>
  </property>
  <property fmtid="{D5CDD505-2E9C-101B-9397-08002B2CF9AE}" pid="9" name="ContentTypeId">
    <vt:lpwstr>0x0101003322FC2C19ABA443BC816F8C19B1D7C1</vt:lpwstr>
  </property>
</Properties>
</file>