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992" w:rsidRDefault="002B143D">
      <w:pPr>
        <w:pBdr>
          <w:bottom w:val="single" w:color="auto" w:sz="6" w:space="1"/>
        </w:pBdr>
        <w:rPr>
          <w:rFonts w:cs="Times New Roman"/>
          <w:b/>
          <w:szCs w:val="28"/>
        </w:rPr>
      </w:pPr>
      <w:proofErr w:type="spellStart"/>
      <w:r w:rsidRPr="00D85529">
        <w:rPr>
          <w:rFonts w:cs="Times New Roman"/>
          <w:b/>
          <w:szCs w:val="28"/>
        </w:rPr>
        <w:t>Position</w:t>
      </w:r>
      <w:proofErr w:type="spellEnd"/>
      <w:r w:rsidRPr="00D85529">
        <w:rPr>
          <w:rFonts w:cs="Times New Roman"/>
          <w:b/>
          <w:szCs w:val="28"/>
        </w:rPr>
        <w:t xml:space="preserve"> Paper Peter Flohr</w:t>
      </w:r>
      <w:r w:rsidR="00D85529">
        <w:rPr>
          <w:rFonts w:cs="Times New Roman"/>
          <w:b/>
          <w:szCs w:val="28"/>
        </w:rPr>
        <w:t xml:space="preserve"> </w:t>
      </w:r>
    </w:p>
    <w:p w:rsidRPr="00D85529" w:rsidR="002B143D" w:rsidRDefault="002B143D">
      <w:pPr>
        <w:pBdr>
          <w:bottom w:val="single" w:color="auto" w:sz="6" w:space="1"/>
        </w:pBdr>
        <w:rPr>
          <w:rFonts w:cs="Times New Roman"/>
          <w:szCs w:val="28"/>
        </w:rPr>
      </w:pPr>
      <w:r w:rsidRPr="00D85529">
        <w:rPr>
          <w:rFonts w:cs="Times New Roman"/>
          <w:szCs w:val="28"/>
        </w:rPr>
        <w:t>Ronde Tafelgesprek inzake de Indische Kwestie</w:t>
      </w:r>
      <w:r w:rsidR="00930992">
        <w:rPr>
          <w:rFonts w:cs="Times New Roman"/>
          <w:szCs w:val="28"/>
        </w:rPr>
        <w:t>, 30 september 2019</w:t>
      </w:r>
    </w:p>
    <w:p w:rsidR="00930992" w:rsidRDefault="00930992"/>
    <w:p w:rsidRPr="00D85529" w:rsidR="002B143D" w:rsidP="00BA37B7" w:rsidRDefault="00930992">
      <w:pPr>
        <w:rPr>
          <w:rFonts w:cs="Times New Roman"/>
          <w:b/>
          <w:szCs w:val="28"/>
        </w:rPr>
      </w:pPr>
      <w:r>
        <w:rPr>
          <w:rFonts w:cs="Times New Roman"/>
          <w:b/>
          <w:szCs w:val="28"/>
        </w:rPr>
        <w:t>Waar halen we het recht vandaan om niet uitbetaalde soldij op te eisen?</w:t>
      </w:r>
    </w:p>
    <w:p w:rsidRPr="00D85529" w:rsidR="002B143D" w:rsidP="00BA37B7" w:rsidRDefault="002B143D">
      <w:pPr>
        <w:rPr>
          <w:rFonts w:cs="Times New Roman"/>
          <w:b/>
          <w:sz w:val="24"/>
          <w:szCs w:val="24"/>
        </w:rPr>
      </w:pPr>
    </w:p>
    <w:p w:rsidRPr="00D85529" w:rsidR="002B143D" w:rsidP="009134D0" w:rsidRDefault="002B143D">
      <w:r w:rsidRPr="00D85529">
        <w:t>Op 17 apri</w:t>
      </w:r>
      <w:r w:rsidR="00D85529">
        <w:t>l</w:t>
      </w:r>
      <w:r w:rsidRPr="00D85529">
        <w:t xml:space="preserve"> 2018 heb ik een presentatie mogen geven met bovenstaande titel op de Dam in Amsterdam bij d</w:t>
      </w:r>
      <w:r w:rsidR="006A13F9">
        <w:t>e manifestatie Indische Kwestie, georganiseerd door Indisch Platform 2.0</w:t>
      </w:r>
    </w:p>
    <w:p w:rsidRPr="00D85529" w:rsidR="002B143D" w:rsidP="00D85529" w:rsidRDefault="002B143D">
      <w:r w:rsidRPr="00D85529">
        <w:t xml:space="preserve">De tekst hiervan heb ik in een bijlage geplaatst </w:t>
      </w:r>
      <w:r w:rsidR="00A35446">
        <w:t>met</w:t>
      </w:r>
      <w:r w:rsidRPr="00D85529">
        <w:t xml:space="preserve"> een weblink naar </w:t>
      </w:r>
      <w:r w:rsidR="009134D0">
        <w:t xml:space="preserve">de </w:t>
      </w:r>
      <w:r w:rsidRPr="00D85529">
        <w:t>betreffende manifestatie.</w:t>
      </w:r>
    </w:p>
    <w:p w:rsidRPr="00D85529" w:rsidR="002B143D" w:rsidP="00D85529" w:rsidRDefault="002B143D"/>
    <w:p w:rsidRPr="00D85529" w:rsidR="00091EF0" w:rsidP="00D85529" w:rsidRDefault="00930992">
      <w:r>
        <w:t>Hebben wij het</w:t>
      </w:r>
      <w:r w:rsidR="009134D0">
        <w:t xml:space="preserve"> recht om niet</w:t>
      </w:r>
      <w:r w:rsidR="002E60DA">
        <w:t xml:space="preserve"> </w:t>
      </w:r>
      <w:r w:rsidRPr="00D85529" w:rsidR="002B143D">
        <w:t xml:space="preserve">uitbetaalde soldij op te eisen, dat was de vraag die ik de aanwezigen </w:t>
      </w:r>
      <w:r w:rsidRPr="00D85529" w:rsidR="00091EF0">
        <w:t>voorlegde. Een retorische vraag</w:t>
      </w:r>
      <w:r w:rsidR="00A35446">
        <w:t>.</w:t>
      </w:r>
      <w:r w:rsidRPr="00D85529" w:rsidR="00091EF0">
        <w:t xml:space="preserve"> </w:t>
      </w:r>
      <w:r w:rsidR="00A35446">
        <w:t>De aanwezigen</w:t>
      </w:r>
      <w:r w:rsidRPr="00D85529" w:rsidR="00091EF0">
        <w:t xml:space="preserve"> </w:t>
      </w:r>
      <w:r w:rsidR="00A35446">
        <w:t>kenden het antwoord</w:t>
      </w:r>
      <w:r w:rsidR="00D85529">
        <w:t>.</w:t>
      </w:r>
    </w:p>
    <w:p w:rsidRPr="00D85529" w:rsidR="00D213B2" w:rsidP="00D85529" w:rsidRDefault="00D213B2"/>
    <w:p w:rsidRPr="00D85529" w:rsidR="002B143D" w:rsidP="00D85529" w:rsidRDefault="00091EF0">
      <w:r w:rsidRPr="00D85529">
        <w:t>Mijn vraag was ingegeven door de al meer dan 7</w:t>
      </w:r>
      <w:r w:rsidRPr="00D85529" w:rsidR="00D213B2">
        <w:t>0</w:t>
      </w:r>
      <w:r w:rsidRPr="00D85529">
        <w:t xml:space="preserve"> jaar durende discussie over dit onderwerp.</w:t>
      </w:r>
      <w:r w:rsidRPr="00D85529" w:rsidR="00D213B2">
        <w:t xml:space="preserve"> Een discussie die zich overigens alleen in Nederland afspeelde en in geen van de andere geallieerde landen die samen de strijd zijn ingegaan om de oorlog in de Pacific te beëindigen: Verenigde Staten van Amerika, Groot-Brittannië, Frankrijk, België, Italië en Portugal.</w:t>
      </w:r>
      <w:r w:rsidRPr="00D85529" w:rsidR="00FE0320">
        <w:t xml:space="preserve"> Het recht op niet uitbetaalde soldij werd onmiddellijk na de oorlog door deze landen eerbiedigd en aan alle krijg</w:t>
      </w:r>
      <w:r w:rsidR="009134D0">
        <w:t>s</w:t>
      </w:r>
      <w:r w:rsidRPr="00D85529" w:rsidR="00FE0320">
        <w:t>gevangen</w:t>
      </w:r>
      <w:r w:rsidR="009134D0">
        <w:t>en</w:t>
      </w:r>
      <w:r w:rsidRPr="00D85529" w:rsidR="00FE0320">
        <w:t xml:space="preserve"> uitbetaald.</w:t>
      </w:r>
    </w:p>
    <w:p w:rsidRPr="00D85529" w:rsidR="00D213B2" w:rsidP="00D85529" w:rsidRDefault="00D213B2"/>
    <w:p w:rsidRPr="00D85529" w:rsidR="00091EF0" w:rsidP="00D85529" w:rsidRDefault="00091EF0">
      <w:r w:rsidRPr="00D85529">
        <w:t xml:space="preserve">Ik stelde die vraag namens mijn familie, namens mijn vader en </w:t>
      </w:r>
      <w:r w:rsidRPr="00D85529" w:rsidR="00D213B2">
        <w:t xml:space="preserve">namens </w:t>
      </w:r>
      <w:r w:rsidRPr="00D85529">
        <w:t>iedereen die telkenmale teleurgesteld werd door het antwoord van de Nederlandse rechtstaat.</w:t>
      </w:r>
      <w:r w:rsidRPr="00D85529" w:rsidR="00D213B2">
        <w:t xml:space="preserve"> </w:t>
      </w:r>
    </w:p>
    <w:p w:rsidRPr="00D85529" w:rsidR="00D213B2" w:rsidP="00D85529" w:rsidRDefault="00D213B2"/>
    <w:p w:rsidRPr="00D85529" w:rsidR="00FE0320" w:rsidP="00D85529" w:rsidRDefault="00FE0320">
      <w:r w:rsidRPr="00D85529">
        <w:t xml:space="preserve">Krijgsgevangenschap in Japan van 41 maanden heeft een grote impact gehad op mijn vader, op mijn moeder, op ons gezin. Net als bij </w:t>
      </w:r>
      <w:r w:rsidR="00A35446">
        <w:t xml:space="preserve">vele </w:t>
      </w:r>
      <w:r w:rsidRPr="00D85529">
        <w:t xml:space="preserve">andere gezinnen die geconfronteerd zijn geweest met deze vreselijke ervaring. </w:t>
      </w:r>
    </w:p>
    <w:p w:rsidRPr="00D85529" w:rsidR="00FE0320" w:rsidP="00D85529" w:rsidRDefault="00FE0320"/>
    <w:p w:rsidRPr="00D85529" w:rsidR="00FE0320" w:rsidP="00D85529" w:rsidRDefault="00FE0320">
      <w:r w:rsidRPr="00D85529">
        <w:t xml:space="preserve">Het einde </w:t>
      </w:r>
      <w:r w:rsidR="008112DF">
        <w:t>van</w:t>
      </w:r>
      <w:r w:rsidRPr="00D85529" w:rsidR="008112DF">
        <w:t xml:space="preserve"> </w:t>
      </w:r>
      <w:r w:rsidRPr="00D85529">
        <w:t xml:space="preserve">de oorlog </w:t>
      </w:r>
      <w:r w:rsidR="008112DF">
        <w:t>tegen</w:t>
      </w:r>
      <w:r w:rsidRPr="00D85529" w:rsidR="008112DF">
        <w:t xml:space="preserve"> </w:t>
      </w:r>
      <w:r w:rsidRPr="00D85529">
        <w:t>Japan betekende nog geen einde van de oorlog voor vele Indische Nederlanders. De Bersiap-periode en de dekolonisatieperiode tot de uiteindelijke overdracht van Nederlands-Indië aan Indonesië door Nederland in 1949 bracht wederom veel slachtoffers.</w:t>
      </w:r>
    </w:p>
    <w:p w:rsidRPr="00D85529" w:rsidR="00BA37B7" w:rsidP="00D85529" w:rsidRDefault="00BA37B7"/>
    <w:p w:rsidRPr="00D85529" w:rsidR="00BA37B7" w:rsidP="00D85529" w:rsidRDefault="00BA37B7">
      <w:r w:rsidRPr="00D85529">
        <w:t xml:space="preserve">Na 1949 brak de volgende  fase aan met de vraag: blijven we in Indonesië of vertrekken we naar Nederland?  Velen kozen ervoor om naar Nederland te vertrekken. Niet zomaar een vrije keuze maar vooral ingegeven door een niet positieve grondhouding van de samenleving in Indonesië ten opzichte van Indische Nederlanders. </w:t>
      </w:r>
    </w:p>
    <w:p w:rsidRPr="00D85529" w:rsidR="00BA37B7" w:rsidP="00D85529" w:rsidRDefault="00BA37B7">
      <w:r w:rsidRPr="00D85529">
        <w:t>Alom bekend</w:t>
      </w:r>
      <w:r w:rsidRPr="00D85529" w:rsidR="00CE1BB0">
        <w:t xml:space="preserve"> bij Indische Nederlanders</w:t>
      </w:r>
      <w:r w:rsidRPr="00D85529">
        <w:t xml:space="preserve"> is de moeilijke periode om in Nederland te wennen, opnieuw van onderop te moeten beginnen en te zorgen voor een nieuw bestaan in een voor velen totaal onbekende samenleving.</w:t>
      </w:r>
      <w:r w:rsidRPr="00D85529" w:rsidR="00CE1BB0">
        <w:t xml:space="preserve"> Ook de Nederlandse samenleving zat niet echt op nieuwkomers te wachten.</w:t>
      </w:r>
    </w:p>
    <w:p w:rsidRPr="00D85529" w:rsidR="00BA37B7" w:rsidP="00D85529" w:rsidRDefault="00BA37B7"/>
    <w:p w:rsidRPr="00D85529" w:rsidR="00BA37B7" w:rsidP="00D85529" w:rsidRDefault="00BA37B7">
      <w:r w:rsidRPr="00D85529">
        <w:t xml:space="preserve">De oorlogservaringen </w:t>
      </w:r>
      <w:r w:rsidRPr="00D85529" w:rsidR="00CE1BB0">
        <w:t xml:space="preserve">van mijn vader en mijn moeder </w:t>
      </w:r>
      <w:r w:rsidRPr="00D85529">
        <w:t>hebben een blijvende werking</w:t>
      </w:r>
      <w:r w:rsidRPr="00D85529" w:rsidR="00CE1BB0">
        <w:t xml:space="preserve"> in ons gezin. Mijn vader was van een vrolijke optimistische persoon </w:t>
      </w:r>
      <w:r w:rsidRPr="00D85529" w:rsidR="00CE1BB0">
        <w:lastRenderedPageBreak/>
        <w:t xml:space="preserve">door de krijgsgevangenschap veranderd in een sombere, peinzende persoon die nauwelijks een woord met ons deelde over zijn ervaringen in het kamp.. </w:t>
      </w:r>
    </w:p>
    <w:p w:rsidRPr="00D85529" w:rsidR="002B143D" w:rsidP="00D85529" w:rsidRDefault="00CE1BB0">
      <w:r w:rsidRPr="00D85529">
        <w:t xml:space="preserve">Mijn moeder droeg haar eigen oorlogservaringen mee vanuit een interneringskamp in Semarang </w:t>
      </w:r>
      <w:r w:rsidR="00A35446">
        <w:t xml:space="preserve">met mijn </w:t>
      </w:r>
      <w:r w:rsidR="002E60DA">
        <w:t xml:space="preserve">twee </w:t>
      </w:r>
      <w:r w:rsidR="00A35446">
        <w:t>oudste zussen.</w:t>
      </w:r>
      <w:r w:rsidRPr="00D85529">
        <w:t xml:space="preserve"> </w:t>
      </w:r>
    </w:p>
    <w:p w:rsidRPr="00D85529" w:rsidR="00C8086A" w:rsidP="00D85529" w:rsidRDefault="00C8086A"/>
    <w:p w:rsidRPr="00D85529" w:rsidR="00C8086A" w:rsidP="00D85529" w:rsidRDefault="00C8086A">
      <w:r w:rsidRPr="00D85529">
        <w:t>Bovenstaande schets is een schets die van vele Indisch Nederlandse gezinnen g</w:t>
      </w:r>
      <w:r w:rsidR="00A35446">
        <w:t>etekend</w:t>
      </w:r>
      <w:r w:rsidRPr="00D85529">
        <w:t xml:space="preserve"> kan worden. </w:t>
      </w:r>
    </w:p>
    <w:p w:rsidRPr="00D85529" w:rsidR="00C8086A" w:rsidP="00D85529" w:rsidRDefault="00C8086A">
      <w:r w:rsidRPr="00D85529">
        <w:t>nog steeds is de teleurstelling en woede groot over het feit</w:t>
      </w:r>
      <w:r w:rsidRPr="00D85529" w:rsidR="00002DE3">
        <w:t xml:space="preserve"> dat</w:t>
      </w:r>
      <w:r w:rsidRPr="00D85529">
        <w:t xml:space="preserve"> </w:t>
      </w:r>
      <w:r w:rsidRPr="00D85529" w:rsidR="00002DE3">
        <w:t>geen recht is gedaan voor het niet uitbetaalde salaris. Die boosheid en teleurstelling heeft zich doorgezet in de volgende generatie. Boosheid en teleurstelling, gevoed door het gevoel dat geen recht wordt gedaan aan diegenen die zich ingezet hebben voor ons land en dat soms met de dood moesten bekopen.</w:t>
      </w:r>
    </w:p>
    <w:p w:rsidRPr="00D85529" w:rsidR="00002DE3" w:rsidP="00D85529" w:rsidRDefault="00002DE3"/>
    <w:p w:rsidRPr="00D85529" w:rsidR="00002DE3" w:rsidP="00D85529" w:rsidRDefault="00002DE3">
      <w:r w:rsidRPr="00D85529">
        <w:t xml:space="preserve">Het recht om niet betaalde soldij op te eisen is </w:t>
      </w:r>
      <w:r w:rsidRPr="00D85529" w:rsidR="00D951FE">
        <w:t>een recht wat niet vraagt om erkenning en genoegdoening. Het gaat om het afbetalen van een schuld van de Nederlandse Staat aan de rechthebbenden.</w:t>
      </w:r>
    </w:p>
    <w:p w:rsidR="00D951FE" w:rsidP="00D85529" w:rsidRDefault="00D951FE"/>
    <w:p w:rsidRPr="00D85529" w:rsidR="009134D0" w:rsidP="009134D0" w:rsidRDefault="009134D0">
      <w:r w:rsidRPr="00D85529">
        <w:t>Alle rechthebbende nabestaanden hebben voortdurende op deuren geklopt: de deuren van de rechtbanken, de deuren van de politiek.</w:t>
      </w:r>
    </w:p>
    <w:p w:rsidRPr="00D85529" w:rsidR="009134D0" w:rsidP="00D85529" w:rsidRDefault="009134D0"/>
    <w:p w:rsidRPr="00D85529" w:rsidR="00D951FE" w:rsidP="00D85529" w:rsidRDefault="00D951FE">
      <w:r w:rsidRPr="00D85529">
        <w:t>In al die jaren dat rechtszaken zijn aangespannen over deze kwestie, in al die jaren dat deze kwestie in de politiek op de agenda stond, is een steeds wederkerend patroon te herkennen: De rechtbank die voor de oplossing naar de politiek verwees en de politiek die we</w:t>
      </w:r>
      <w:r w:rsidR="009134D0">
        <w:t>derom naar de rechtbank verwees.</w:t>
      </w:r>
      <w:r w:rsidRPr="00D85529">
        <w:t xml:space="preserve"> </w:t>
      </w:r>
      <w:r w:rsidR="009134D0">
        <w:t>Door</w:t>
      </w:r>
      <w:r w:rsidRPr="00D85529">
        <w:t xml:space="preserve"> dit voortdurend heen en weer verwijzen blijft een definitieve oplossing uit. </w:t>
      </w:r>
    </w:p>
    <w:p w:rsidRPr="00D85529" w:rsidR="00D951FE" w:rsidP="00D85529" w:rsidRDefault="00D951FE"/>
    <w:p w:rsidRPr="00D85529" w:rsidR="00D951FE" w:rsidP="00D85529" w:rsidRDefault="00D951FE">
      <w:r w:rsidRPr="00D85529">
        <w:t>Een doorbraak is noodzakelijk. Een doorbraak op juridisch gebied en een doorbraak</w:t>
      </w:r>
      <w:r w:rsidRPr="00D85529" w:rsidR="00D85529">
        <w:t xml:space="preserve"> op politiek gebied.</w:t>
      </w:r>
      <w:r w:rsidRPr="00D85529">
        <w:t xml:space="preserve"> Dit zal niet gemakkelijk zijn zoals </w:t>
      </w:r>
      <w:r w:rsidRPr="00D85529" w:rsidR="00D85529">
        <w:t>tot nu toe</w:t>
      </w:r>
      <w:r w:rsidRPr="00D85529">
        <w:t xml:space="preserve"> is gebleken.</w:t>
      </w:r>
      <w:r w:rsidR="002E60DA">
        <w:t xml:space="preserve"> Het gaat vooral om de politieke wil om tot een definitieve oplossing te komen.</w:t>
      </w:r>
    </w:p>
    <w:p w:rsidRPr="00D85529" w:rsidR="00D85529" w:rsidP="00D85529" w:rsidRDefault="00D85529"/>
    <w:p w:rsidR="00D85529" w:rsidP="00D85529" w:rsidRDefault="00D85529">
      <w:r w:rsidRPr="00D85529">
        <w:t>Onrecht verjaar</w:t>
      </w:r>
      <w:r w:rsidR="00A35446">
        <w:t>t niet!</w:t>
      </w:r>
      <w:r w:rsidRPr="00D85529">
        <w:t xml:space="preserve"> Dat geeft ons het recht om niet uitbetaalde soldij op te blijven eisen.</w:t>
      </w:r>
    </w:p>
    <w:p w:rsidR="00D85529" w:rsidP="00D85529" w:rsidRDefault="00D85529"/>
    <w:p w:rsidRPr="002E60DA" w:rsidR="002E60DA" w:rsidP="002E60DA" w:rsidRDefault="002E60DA">
      <w:pPr>
        <w:jc w:val="center"/>
        <w:rPr>
          <w:b/>
        </w:rPr>
      </w:pPr>
      <w:r w:rsidRPr="002E60DA">
        <w:rPr>
          <w:b/>
        </w:rPr>
        <w:t>******</w:t>
      </w:r>
    </w:p>
    <w:p w:rsidR="00930992" w:rsidP="00D85529" w:rsidRDefault="00930992"/>
    <w:p w:rsidRPr="00930992" w:rsidR="00930992" w:rsidP="00D85529" w:rsidRDefault="00930992">
      <w:pPr>
        <w:rPr>
          <w:u w:val="single"/>
        </w:rPr>
      </w:pPr>
      <w:r w:rsidRPr="00930992">
        <w:rPr>
          <w:u w:val="single"/>
        </w:rPr>
        <w:t xml:space="preserve">Bijlage: </w:t>
      </w:r>
    </w:p>
    <w:p w:rsidR="002E60DA" w:rsidP="00930992" w:rsidRDefault="00930992">
      <w:pPr>
        <w:pStyle w:val="Lijstalinea"/>
        <w:numPr>
          <w:ilvl w:val="0"/>
          <w:numId w:val="1"/>
        </w:numPr>
      </w:pPr>
      <w:r>
        <w:t>Toespraak op de Dam</w:t>
      </w:r>
    </w:p>
    <w:p w:rsidR="00930992" w:rsidP="00E9185E" w:rsidRDefault="00930992">
      <w:pPr>
        <w:pStyle w:val="Lijstalinea"/>
      </w:pPr>
    </w:p>
    <w:p w:rsidR="00930992" w:rsidP="00D85529" w:rsidRDefault="00930992"/>
    <w:p w:rsidR="00930992" w:rsidP="00D85529" w:rsidRDefault="00930992">
      <w:pPr>
        <w:rPr>
          <w:i/>
          <w:sz w:val="24"/>
          <w:szCs w:val="24"/>
        </w:rPr>
      </w:pPr>
    </w:p>
    <w:p w:rsidR="00930992" w:rsidP="00D85529" w:rsidRDefault="00930992">
      <w:pPr>
        <w:rPr>
          <w:i/>
          <w:sz w:val="24"/>
          <w:szCs w:val="24"/>
        </w:rPr>
      </w:pPr>
    </w:p>
    <w:p w:rsidR="00930992" w:rsidP="00D85529" w:rsidRDefault="00930992">
      <w:pPr>
        <w:rPr>
          <w:i/>
          <w:sz w:val="24"/>
          <w:szCs w:val="24"/>
        </w:rPr>
      </w:pPr>
    </w:p>
    <w:p w:rsidRPr="00930992" w:rsidR="00D85529" w:rsidP="00930992" w:rsidRDefault="00D85529">
      <w:pPr>
        <w:jc w:val="right"/>
        <w:rPr>
          <w:i/>
          <w:szCs w:val="28"/>
        </w:rPr>
      </w:pPr>
      <w:r w:rsidRPr="00930992">
        <w:rPr>
          <w:i/>
          <w:szCs w:val="28"/>
        </w:rPr>
        <w:t>Peter Flohr,</w:t>
      </w:r>
    </w:p>
    <w:p w:rsidRPr="00930992" w:rsidR="00D85529" w:rsidP="00930992" w:rsidRDefault="00930992">
      <w:pPr>
        <w:jc w:val="right"/>
        <w:rPr>
          <w:i/>
          <w:szCs w:val="28"/>
        </w:rPr>
      </w:pPr>
      <w:r w:rsidRPr="00930992">
        <w:rPr>
          <w:i/>
          <w:szCs w:val="28"/>
        </w:rPr>
        <w:t>Loon op Zand</w:t>
      </w:r>
    </w:p>
    <w:p w:rsidR="00930992" w:rsidP="00D85529" w:rsidRDefault="00930992">
      <w:pPr>
        <w:rPr>
          <w:sz w:val="24"/>
          <w:szCs w:val="24"/>
        </w:rPr>
      </w:pPr>
    </w:p>
    <w:p w:rsidR="00930992" w:rsidP="00D85529" w:rsidRDefault="00930992">
      <w:pPr>
        <w:rPr>
          <w:sz w:val="24"/>
          <w:szCs w:val="24"/>
        </w:rPr>
      </w:pPr>
    </w:p>
    <w:p w:rsidRPr="00930992" w:rsidR="00930992" w:rsidP="00D85529" w:rsidRDefault="00930992">
      <w:pPr>
        <w:rPr>
          <w:sz w:val="24"/>
          <w:szCs w:val="24"/>
        </w:rPr>
      </w:pPr>
    </w:p>
    <w:sectPr w:rsidRPr="00930992" w:rsidR="00930992" w:rsidSect="00A35446">
      <w:pgSz w:w="11906" w:h="16838"/>
      <w:pgMar w:top="567" w:right="1418" w:bottom="567" w:left="1418" w:header="709" w:footer="709"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C34"/>
    <w:multiLevelType w:val="hybridMultilevel"/>
    <w:tmpl w:val="C5AE406C"/>
    <w:lvl w:ilvl="0" w:tplc="73CE31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B143D"/>
    <w:rsid w:val="00002DE3"/>
    <w:rsid w:val="00091EF0"/>
    <w:rsid w:val="002B143D"/>
    <w:rsid w:val="002B7AA4"/>
    <w:rsid w:val="002D3082"/>
    <w:rsid w:val="002E60DA"/>
    <w:rsid w:val="00354153"/>
    <w:rsid w:val="00682226"/>
    <w:rsid w:val="006A13F9"/>
    <w:rsid w:val="007F3EA1"/>
    <w:rsid w:val="008112DF"/>
    <w:rsid w:val="009134D0"/>
    <w:rsid w:val="00930992"/>
    <w:rsid w:val="00A35446"/>
    <w:rsid w:val="00BA37B7"/>
    <w:rsid w:val="00BB19F5"/>
    <w:rsid w:val="00C8086A"/>
    <w:rsid w:val="00CD3D8E"/>
    <w:rsid w:val="00CE1BB0"/>
    <w:rsid w:val="00D213B2"/>
    <w:rsid w:val="00D24D73"/>
    <w:rsid w:val="00D85529"/>
    <w:rsid w:val="00D951FE"/>
    <w:rsid w:val="00E9185E"/>
    <w:rsid w:val="00F51664"/>
    <w:rsid w:val="00FE032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34D0"/>
    <w:pPr>
      <w:spacing w:after="0" w:line="240" w:lineRule="auto"/>
      <w:jc w:val="both"/>
    </w:pPr>
    <w:rPr>
      <w:rFonts w:ascii="Times New Roman" w:hAnsi="Times New Roman"/>
      <w:sz w:val="28"/>
    </w:rPr>
  </w:style>
  <w:style w:type="paragraph" w:styleId="Kop1">
    <w:name w:val="heading 1"/>
    <w:basedOn w:val="Standaard"/>
    <w:next w:val="Standaard"/>
    <w:link w:val="Kop1Char"/>
    <w:uiPriority w:val="9"/>
    <w:qFormat/>
    <w:rsid w:val="002D3082"/>
    <w:pPr>
      <w:keepNext/>
      <w:keepLines/>
      <w:spacing w:after="120"/>
      <w:outlineLvl w:val="0"/>
    </w:pPr>
    <w:rPr>
      <w:rFonts w:eastAsiaTheme="majorEastAsia" w:cstheme="majorBidi"/>
      <w:b/>
      <w:bCs/>
      <w:szCs w:val="28"/>
    </w:rPr>
  </w:style>
  <w:style w:type="paragraph" w:styleId="Kop2">
    <w:name w:val="heading 2"/>
    <w:basedOn w:val="Standaard"/>
    <w:next w:val="Standaard"/>
    <w:link w:val="Kop2Char"/>
    <w:uiPriority w:val="9"/>
    <w:unhideWhenUsed/>
    <w:qFormat/>
    <w:rsid w:val="002D3082"/>
    <w:pPr>
      <w:keepNext/>
      <w:keepLines/>
      <w:spacing w:before="120"/>
      <w:outlineLvl w:val="1"/>
    </w:pPr>
    <w:rPr>
      <w:rFonts w:eastAsiaTheme="majorEastAsia" w:cstheme="majorBidi"/>
      <w:b/>
      <w:bCs/>
      <w:sz w:val="26"/>
      <w:szCs w:val="26"/>
    </w:rPr>
  </w:style>
  <w:style w:type="paragraph" w:styleId="Kop3">
    <w:name w:val="heading 3"/>
    <w:basedOn w:val="Standaard"/>
    <w:next w:val="Standaard"/>
    <w:link w:val="Kop3Char"/>
    <w:uiPriority w:val="9"/>
    <w:unhideWhenUsed/>
    <w:qFormat/>
    <w:rsid w:val="002D3082"/>
    <w:pPr>
      <w:keepNext/>
      <w:keepLines/>
      <w:spacing w:before="12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082"/>
    <w:rPr>
      <w:rFonts w:ascii="Arial" w:eastAsiaTheme="majorEastAsia" w:hAnsi="Arial" w:cstheme="majorBidi"/>
      <w:b/>
      <w:bCs/>
      <w:sz w:val="28"/>
      <w:szCs w:val="28"/>
    </w:rPr>
  </w:style>
  <w:style w:type="character" w:customStyle="1" w:styleId="Kop2Char">
    <w:name w:val="Kop 2 Char"/>
    <w:basedOn w:val="Standaardalinea-lettertype"/>
    <w:link w:val="Kop2"/>
    <w:uiPriority w:val="9"/>
    <w:rsid w:val="002D3082"/>
    <w:rPr>
      <w:rFonts w:ascii="Arial" w:eastAsiaTheme="majorEastAsia" w:hAnsi="Arial" w:cstheme="majorBidi"/>
      <w:b/>
      <w:bCs/>
      <w:sz w:val="26"/>
      <w:szCs w:val="26"/>
    </w:rPr>
  </w:style>
  <w:style w:type="character" w:customStyle="1" w:styleId="Kop3Char">
    <w:name w:val="Kop 3 Char"/>
    <w:basedOn w:val="Standaardalinea-lettertype"/>
    <w:link w:val="Kop3"/>
    <w:uiPriority w:val="9"/>
    <w:rsid w:val="002D3082"/>
    <w:rPr>
      <w:rFonts w:ascii="Arial" w:eastAsiaTheme="majorEastAsia" w:hAnsi="Arial" w:cstheme="majorBidi"/>
      <w:b/>
      <w:bCs/>
      <w:sz w:val="24"/>
    </w:rPr>
  </w:style>
  <w:style w:type="character" w:styleId="Verwijzingopmerking">
    <w:name w:val="annotation reference"/>
    <w:basedOn w:val="Standaardalinea-lettertype"/>
    <w:uiPriority w:val="99"/>
    <w:semiHidden/>
    <w:unhideWhenUsed/>
    <w:rsid w:val="008112DF"/>
    <w:rPr>
      <w:sz w:val="16"/>
      <w:szCs w:val="16"/>
    </w:rPr>
  </w:style>
  <w:style w:type="paragraph" w:styleId="Tekstopmerking">
    <w:name w:val="annotation text"/>
    <w:basedOn w:val="Standaard"/>
    <w:link w:val="TekstopmerkingChar"/>
    <w:uiPriority w:val="99"/>
    <w:semiHidden/>
    <w:unhideWhenUsed/>
    <w:rsid w:val="008112DF"/>
    <w:rPr>
      <w:sz w:val="20"/>
      <w:szCs w:val="20"/>
    </w:rPr>
  </w:style>
  <w:style w:type="character" w:customStyle="1" w:styleId="TekstopmerkingChar">
    <w:name w:val="Tekst opmerking Char"/>
    <w:basedOn w:val="Standaardalinea-lettertype"/>
    <w:link w:val="Tekstopmerking"/>
    <w:uiPriority w:val="99"/>
    <w:semiHidden/>
    <w:rsid w:val="008112DF"/>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112DF"/>
    <w:rPr>
      <w:b/>
      <w:bCs/>
    </w:rPr>
  </w:style>
  <w:style w:type="character" w:customStyle="1" w:styleId="OnderwerpvanopmerkingChar">
    <w:name w:val="Onderwerp van opmerking Char"/>
    <w:basedOn w:val="TekstopmerkingChar"/>
    <w:link w:val="Onderwerpvanopmerking"/>
    <w:uiPriority w:val="99"/>
    <w:semiHidden/>
    <w:rsid w:val="008112DF"/>
    <w:rPr>
      <w:b/>
      <w:bCs/>
    </w:rPr>
  </w:style>
  <w:style w:type="paragraph" w:styleId="Ballontekst">
    <w:name w:val="Balloon Text"/>
    <w:basedOn w:val="Standaard"/>
    <w:link w:val="BallontekstChar"/>
    <w:uiPriority w:val="99"/>
    <w:semiHidden/>
    <w:unhideWhenUsed/>
    <w:rsid w:val="008112DF"/>
    <w:rPr>
      <w:rFonts w:ascii="Tahoma" w:hAnsi="Tahoma" w:cs="Tahoma"/>
      <w:sz w:val="16"/>
      <w:szCs w:val="16"/>
    </w:rPr>
  </w:style>
  <w:style w:type="character" w:customStyle="1" w:styleId="BallontekstChar">
    <w:name w:val="Ballontekst Char"/>
    <w:basedOn w:val="Standaardalinea-lettertype"/>
    <w:link w:val="Ballontekst"/>
    <w:uiPriority w:val="99"/>
    <w:semiHidden/>
    <w:rsid w:val="008112DF"/>
    <w:rPr>
      <w:rFonts w:ascii="Tahoma" w:hAnsi="Tahoma" w:cs="Tahoma"/>
      <w:sz w:val="16"/>
      <w:szCs w:val="16"/>
    </w:rPr>
  </w:style>
  <w:style w:type="paragraph" w:styleId="Lijstalinea">
    <w:name w:val="List Paragraph"/>
    <w:basedOn w:val="Standaard"/>
    <w:uiPriority w:val="34"/>
    <w:qFormat/>
    <w:rsid w:val="009309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3703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2019-09-26T15:36:00.0000000Z</lastPrinted>
  <dcterms:created xsi:type="dcterms:W3CDTF">2019-09-26T20:38:00.0000000Z</dcterms:created>
  <dcterms:modified xsi:type="dcterms:W3CDTF">2019-09-26T20:38:00.0000000Z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0x01010059DECB4B56A50C468C1427DD258ACFD7</vt:lpwstr>
  </property>
</Properties>
</file>