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W02.19.0273/II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29 augustus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1483D" w:rsidRDefault="00E37F24">
              <w:r>
                <w:t>Bij Kabinetsmissive van 27 augustus 2019, no.2019001733, heeft Uwe Majesteit, op voordracht van de Minister voor Buitenlandse Handel en Ontwikkelingssamenwerking, bij de Afdeling advisering van de Raad van State ter overweging aanhangig gemaakt het voorste</w:t>
              </w:r>
              <w:r>
                <w:t>l van wet tot wijziging van de Wet strategische diensten in verband met Verordening (EU) 2019/125 van het Europees Parlement en de Raad van 16 januari 2019 met betrekking tot de handel in bepaalde goederen die gebruikt zouden kunnen worden voor de doodstra</w:t>
              </w:r>
              <w:r>
                <w:t>f, foltering of andere wrede, onmenselijke of onterende behandeling of bestraffing (PbEU 2019, L30) (Wet tot wijziging van de Wet strategische diensten in verband met codificatie van de anti-folterverordening), met memorie van toelichting.</w:t>
              </w:r>
            </w:p>
          </w:sdtContent>
        </w:sdt>
        <w:p w:rsidR="0071031E" w:rsidRDefault="0071031E"/>
        <w:p w:rsidR="00C50D4F" w:rsidRDefault="00E37F2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37F24" w:rsidP="005B3E03">
      <w:r>
        <w:separator/>
      </w:r>
    </w:p>
  </w:endnote>
  <w:endnote w:type="continuationSeparator" w:id="0">
    <w:p w:rsidR="00954004" w:rsidRDefault="00E37F2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37F24" w:rsidP="005B3E03">
      <w:r>
        <w:separator/>
      </w:r>
    </w:p>
  </w:footnote>
  <w:footnote w:type="continuationSeparator" w:id="0">
    <w:p w:rsidR="00954004" w:rsidRDefault="00E37F24"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512E"/>
    <w:rsid w:val="00C0766C"/>
    <w:rsid w:val="00C5066A"/>
    <w:rsid w:val="00C50D4F"/>
    <w:rsid w:val="00C94D31"/>
    <w:rsid w:val="00D51396"/>
    <w:rsid w:val="00D76613"/>
    <w:rsid w:val="00DC1203"/>
    <w:rsid w:val="00DE075A"/>
    <w:rsid w:val="00DF6602"/>
    <w:rsid w:val="00E37F24"/>
    <w:rsid w:val="00E56EB2"/>
    <w:rsid w:val="00F1483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5BFAC40-BEC9-4E65-B45F-891A65EA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979</ap:Characters>
  <ap:DocSecurity>0</ap:DocSecurity>
  <ap:Lines>8</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2019-09-19T06:55:00.0000000Z</dcterms:created>
  <dcterms:modified xsi:type="dcterms:W3CDTF">2019-09-19T06:55:00.0000000Z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0x010100ACD2BC70113B0540BEE0ED9F01E12D00</vt:lpwstr>
  </property>
</Properties>
</file>