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W13.19.0265/III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9 september 2019</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 september 2019, no.2019001713, heeft Uwe Majesteit, op voordracht van de Minister van Financiën, mede namens de Minister van Volksgezondheid, Welzijn en Sport en de Minister voor Medische Zorg, bij de Afdeling advisering van de Raad van State ter overweging aanhangig gemaakt het voorstel van wet tot vaststelling van de begrotingsstaten van het Ministerie van Volksgezondheid, Welzijn en Sport (XVI) voor het jaar 2020,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4A22D49FF556854097A8A755978CC4C6" ma:contentTypeVersion="0" ma:contentTypeDescription="Een nieuw document maken." ma:contentTypeScope="" ma:versionID="7079b2d676a806c446ddaee281c995b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33936-87C2-4CB7-B2FE-50A7E9393AA8}">
  <ds:schemaRefs>
    <ds:schemaRef ds:uri="http://schemas.WordDocumentGenerator.com/DocumentGeneration"/>
  </ds:schemaRefs>
</ds:datastoreItem>
</file>

<file path=customXml/itemProps2.xml><?xml version="1.0" encoding="utf-8"?>
<ds:datastoreItem xmlns:ds="http://schemas.openxmlformats.org/officeDocument/2006/customXml" ds:itemID="{D398896B-A414-4E89-9422-FF3E7B10B5C0}">
  <ds:schemaRefs/>
</ds:datastoreItem>
</file>

<file path=customXml/itemProps3.xml><?xml version="1.0" encoding="utf-8"?>
<ds:datastoreItem xmlns:ds="http://schemas.openxmlformats.org/officeDocument/2006/customXml" ds:itemID="{CD11D297-7ADD-4DA3-A497-F314F6F52A49}">
  <ds:schemaRefs/>
</ds:datastoreItem>
</file>

<file path=customXml/itemProps4.xml><?xml version="1.0" encoding="utf-8"?>
<ds:datastoreItem xmlns:ds="http://schemas.openxmlformats.org/officeDocument/2006/customXml" ds:itemID="{534696FA-52FD-4B5F-A87A-0D493DA6A2A3}">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