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W17.19.0160/IV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10 juli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76342" w:rsidRDefault="00A239A3">
              <w:r>
                <w:t>Bij Kabinetsmissive van 26 juni 2019, no.2019001251, heeft Uwe Majesteit, op voordracht van de Staatssecretaris van Infrastructuur en Waterstaat, bij de Afdeling advisering van de Raad van State ter overweging aanhangig gemaakt het voorstel van wet tot wijziging van de Wet milieubeheer ten behoeve van de implementatie van richtlijn (EU) 2018/851 van 30 mei 2018 tot wijziging van Richtlijn 2008/98/EG betreffende afvalstoffen (Implementatiewet wijziging Kaderrichtlijn Afvalstoffen),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E76342" w:rsidRDefault="00A239A3">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W17.19.0160</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DA655D" w:rsidP="00AE6C12" w:rsidRDefault="00A239A3">
              <w:pPr>
                <w:numPr>
                  <w:ilvl w:val="0"/>
                  <w:numId w:val="1"/>
                </w:numPr>
              </w:pPr>
              <w:r>
                <w:t xml:space="preserve">Artikel I, onderdeel A, eerste lid, in definitie van de regeling voor uitbreide producentenverantwoordelijkheid de zinsnede “een besluit dat </w:t>
              </w:r>
              <w:proofErr w:type="gramStart"/>
              <w:r>
                <w:t>er voor</w:t>
              </w:r>
              <w:proofErr w:type="gramEnd"/>
              <w:r>
                <w:t xml:space="preserve"> zorgt dat dat degenen die”, vervangen door: “een besluit dat er voor zorgt dat degene die”</w:t>
              </w:r>
              <w:r w:rsidR="00804212">
                <w:t>.</w:t>
              </w:r>
            </w:p>
            <w:p w:rsidR="00AE6C12" w:rsidP="00AE6C12" w:rsidRDefault="00A239A3">
              <w:pPr>
                <w:numPr>
                  <w:ilvl w:val="0"/>
                  <w:numId w:val="1"/>
                </w:numPr>
              </w:pPr>
              <w:r>
                <w:t>Artikel I, onderdeel I, (voorgestelde wijziging van artikel 22.1), de zinsneden “zijn van toepassing” en “is van toepassing” vervangen door: “zijn niet van toepassing” en “is niet van toepassing”.</w:t>
              </w:r>
            </w:p>
            <w:p w:rsidR="00AE6C12" w:rsidP="00AE6C12" w:rsidRDefault="00A239A3">
              <w:pPr>
                <w:numPr>
                  <w:ilvl w:val="0"/>
                  <w:numId w:val="1"/>
                </w:numPr>
              </w:pPr>
              <w:r>
                <w:t>In de transponeringstabel “Artikel 1, onderdeel 2, onder b,”vervangen door: “Artikel 1, onderdeel 3, onder b”.</w:t>
              </w:r>
            </w:p>
            <w:p w:rsidR="00E70C71" w:rsidP="00AE6C12" w:rsidRDefault="00A239A3">
              <w:pPr>
                <w:numPr>
                  <w:ilvl w:val="0"/>
                  <w:numId w:val="1"/>
                </w:numPr>
              </w:pPr>
              <w:r>
                <w:t xml:space="preserve">In de transponeringstabel “Artikel 1, onderdeel 10 (wijziging artikel 9, tweede t/m vijfde lid)” vervangen door: ”Artikel 1, onderdeel 10 (wijziging artikel 9, derde t/m vijfde lid)”. </w:t>
              </w:r>
            </w:p>
          </w:sdtContent>
        </w:sdt>
        <w:p w:rsidR="00C50D4F" w:rsidP="00FA6C0B" w:rsidRDefault="00624D3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D3A" w:rsidRDefault="00624D3A" w:rsidP="005B3E03">
      <w:r>
        <w:separator/>
      </w:r>
    </w:p>
    <w:p w:rsidR="00624D3A" w:rsidRDefault="00624D3A"/>
  </w:endnote>
  <w:endnote w:type="continuationSeparator" w:id="0">
    <w:p w:rsidR="00624D3A" w:rsidRDefault="00624D3A" w:rsidP="005B3E03">
      <w:r>
        <w:continuationSeparator/>
      </w:r>
    </w:p>
    <w:p w:rsidR="00624D3A" w:rsidRDefault="00624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D3A" w:rsidRDefault="00624D3A" w:rsidP="005B3E03">
      <w:r>
        <w:separator/>
      </w:r>
    </w:p>
    <w:p w:rsidR="00624D3A" w:rsidRDefault="00624D3A"/>
  </w:footnote>
  <w:footnote w:type="continuationSeparator" w:id="0">
    <w:p w:rsidR="00624D3A" w:rsidRDefault="00624D3A" w:rsidP="005B3E03">
      <w:r>
        <w:continuationSeparator/>
      </w:r>
    </w:p>
    <w:p w:rsidR="00624D3A" w:rsidRDefault="00624D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239A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239A3">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F40A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6F276894"/>
    <w:multiLevelType w:val="hybridMultilevel"/>
    <w:tmpl w:val="1ED42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24D3A"/>
    <w:rsid w:val="00636D17"/>
    <w:rsid w:val="00665D05"/>
    <w:rsid w:val="007009C5"/>
    <w:rsid w:val="00743072"/>
    <w:rsid w:val="00796479"/>
    <w:rsid w:val="007F3348"/>
    <w:rsid w:val="00800953"/>
    <w:rsid w:val="00804212"/>
    <w:rsid w:val="00836210"/>
    <w:rsid w:val="008855B1"/>
    <w:rsid w:val="00892C13"/>
    <w:rsid w:val="00977969"/>
    <w:rsid w:val="009E72D2"/>
    <w:rsid w:val="009F40A4"/>
    <w:rsid w:val="009F6AC2"/>
    <w:rsid w:val="00A239A3"/>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76342"/>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265288-A11C-4D68-A4AB-5FDD5A09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407C9"/>
    <w:rPr>
      <w:vertAlign w:val="superscript"/>
    </w:rPr>
  </w:style>
  <w:style w:type="character" w:styleId="Hyperlink">
    <w:name w:val="Hyperlink"/>
    <w:basedOn w:val="Standaardalinea-lettertype"/>
    <w:rsid w:val="00304715"/>
    <w:rPr>
      <w:color w:val="0000FF" w:themeColor="hyperlink"/>
      <w:u w:val="single"/>
    </w:rPr>
  </w:style>
  <w:style w:type="character" w:styleId="GevolgdeHyperlink">
    <w:name w:val="FollowedHyperlink"/>
    <w:basedOn w:val="Standaardalinea-lettertype"/>
    <w:rsid w:val="00304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41FD7"/>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288</ap:Words>
  <ap:Characters>1590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2019-07-09T12:24:00.0000000Z</lastPrinted>
  <dcterms:created xsi:type="dcterms:W3CDTF">2019-07-11T09:53:00.0000000Z</dcterms:created>
  <dcterms:modified xsi:type="dcterms:W3CDTF">2019-07-11T09:53:00.0000000Z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0x0101008F039E18066326438F4BE970B176E657</vt:lpwstr>
  </property>
</Properties>
</file>