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33E4E" w:rsidR="00733E4E" w:rsidP="000D0DF5" w:rsidRDefault="00733E4E">
            <w:pPr>
              <w:tabs>
                <w:tab w:val="left" w:pos="-1440"/>
                <w:tab w:val="left" w:pos="-720"/>
              </w:tabs>
              <w:suppressAutoHyphens/>
              <w:rPr>
                <w:rFonts w:ascii="Times New Roman" w:hAnsi="Times New Roman"/>
              </w:rPr>
            </w:pPr>
            <w:r w:rsidRPr="00733E4E">
              <w:rPr>
                <w:rFonts w:ascii="Times New Roman" w:hAnsi="Times New Roman"/>
              </w:rPr>
              <w:t>De Tweede Kamer der Staten-</w:t>
            </w:r>
            <w:r w:rsidRPr="00733E4E">
              <w:rPr>
                <w:rFonts w:ascii="Times New Roman" w:hAnsi="Times New Roman"/>
              </w:rPr>
              <w:fldChar w:fldCharType="begin"/>
            </w:r>
            <w:r w:rsidRPr="00733E4E">
              <w:rPr>
                <w:rFonts w:ascii="Times New Roman" w:hAnsi="Times New Roman"/>
              </w:rPr>
              <w:instrText xml:space="preserve">PRIVATE </w:instrText>
            </w:r>
            <w:r w:rsidRPr="00733E4E">
              <w:rPr>
                <w:rFonts w:ascii="Times New Roman" w:hAnsi="Times New Roman"/>
              </w:rPr>
              <w:fldChar w:fldCharType="end"/>
            </w:r>
          </w:p>
          <w:p w:rsidRPr="00733E4E" w:rsidR="00733E4E" w:rsidP="000D0DF5" w:rsidRDefault="00733E4E">
            <w:pPr>
              <w:tabs>
                <w:tab w:val="left" w:pos="-1440"/>
                <w:tab w:val="left" w:pos="-720"/>
              </w:tabs>
              <w:suppressAutoHyphens/>
              <w:rPr>
                <w:rFonts w:ascii="Times New Roman" w:hAnsi="Times New Roman"/>
              </w:rPr>
            </w:pPr>
            <w:r w:rsidRPr="00733E4E">
              <w:rPr>
                <w:rFonts w:ascii="Times New Roman" w:hAnsi="Times New Roman"/>
              </w:rPr>
              <w:t>Generaal zendt bijgaand door</w:t>
            </w:r>
          </w:p>
          <w:p w:rsidRPr="00733E4E" w:rsidR="00733E4E" w:rsidP="000D0DF5" w:rsidRDefault="00733E4E">
            <w:pPr>
              <w:tabs>
                <w:tab w:val="left" w:pos="-1440"/>
                <w:tab w:val="left" w:pos="-720"/>
              </w:tabs>
              <w:suppressAutoHyphens/>
              <w:rPr>
                <w:rFonts w:ascii="Times New Roman" w:hAnsi="Times New Roman"/>
              </w:rPr>
            </w:pPr>
            <w:r w:rsidRPr="00733E4E">
              <w:rPr>
                <w:rFonts w:ascii="Times New Roman" w:hAnsi="Times New Roman"/>
              </w:rPr>
              <w:t>haar aangenomen wetsvoorstel</w:t>
            </w:r>
          </w:p>
          <w:p w:rsidRPr="00733E4E" w:rsidR="00733E4E" w:rsidP="000D0DF5" w:rsidRDefault="00733E4E">
            <w:pPr>
              <w:tabs>
                <w:tab w:val="left" w:pos="-1440"/>
                <w:tab w:val="left" w:pos="-720"/>
              </w:tabs>
              <w:suppressAutoHyphens/>
              <w:rPr>
                <w:rFonts w:ascii="Times New Roman" w:hAnsi="Times New Roman"/>
              </w:rPr>
            </w:pPr>
            <w:r w:rsidRPr="00733E4E">
              <w:rPr>
                <w:rFonts w:ascii="Times New Roman" w:hAnsi="Times New Roman"/>
              </w:rPr>
              <w:t>aan de Eerste Kamer.</w:t>
            </w: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r w:rsidRPr="00733E4E">
              <w:rPr>
                <w:rFonts w:ascii="Times New Roman" w:hAnsi="Times New Roman"/>
              </w:rPr>
              <w:t>De Voorzitter,</w:t>
            </w: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tabs>
                <w:tab w:val="left" w:pos="-1440"/>
                <w:tab w:val="left" w:pos="-720"/>
              </w:tabs>
              <w:suppressAutoHyphens/>
              <w:rPr>
                <w:rFonts w:ascii="Times New Roman" w:hAnsi="Times New Roman"/>
              </w:rPr>
            </w:pPr>
          </w:p>
          <w:p w:rsidRPr="00733E4E" w:rsidR="00733E4E" w:rsidP="000D0DF5" w:rsidRDefault="00733E4E">
            <w:pPr>
              <w:rPr>
                <w:rFonts w:ascii="Times New Roman" w:hAnsi="Times New Roman"/>
              </w:rPr>
            </w:pPr>
          </w:p>
          <w:p w:rsidRPr="002168F4" w:rsidR="00CB3578" w:rsidP="00733E4E" w:rsidRDefault="00733E4E">
            <w:pPr>
              <w:pStyle w:val="Amendement"/>
              <w:rPr>
                <w:rFonts w:ascii="Times New Roman" w:hAnsi="Times New Roman" w:cs="Times New Roman"/>
              </w:rPr>
            </w:pPr>
            <w:r w:rsidRPr="00733E4E">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33E4E" w:rsidTr="0037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74957" w:rsidR="00733E4E" w:rsidP="00B94655" w:rsidRDefault="00733E4E">
            <w:pPr>
              <w:rPr>
                <w:rFonts w:ascii="Times New Roman" w:hAnsi="Times New Roman"/>
                <w:b/>
                <w:sz w:val="24"/>
              </w:rPr>
            </w:pPr>
            <w:r w:rsidRPr="00D74957">
              <w:rPr>
                <w:rFonts w:ascii="Times New Roman" w:hAnsi="Times New Roman"/>
                <w:b/>
                <w:sz w:val="24"/>
              </w:rPr>
              <w:t>Wijziging van de begrotingsstaten van het Ministerie van Economische Zaken en Klimaat (XIII) voor het jaar 2019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33E4E" w:rsidTr="00D4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33E4E" w:rsidRDefault="00733E4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90525" w:rsidR="00CB3578" w:rsidRDefault="00CB3578">
            <w:pPr>
              <w:pStyle w:val="Amendement"/>
              <w:rPr>
                <w:rFonts w:ascii="Times New Roman" w:hAnsi="Times New Roman" w:cs="Times New Roman"/>
                <w:b w:val="0"/>
              </w:rPr>
            </w:pPr>
          </w:p>
        </w:tc>
      </w:tr>
    </w:tbl>
    <w:p w:rsidR="00F90525" w:rsidP="00F9052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Wij Willem-Alexander, bij de gratie Gods, Koning der Nederlanden, Prins van Oranje-Nassau, enz. enz. enz.</w:t>
      </w:r>
    </w:p>
    <w:p w:rsidRPr="00F90525" w:rsidR="00F90525" w:rsidP="00F9052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Allen, die deze zullen zien of horen lezen, saluut! doen te weten:</w:t>
      </w:r>
    </w:p>
    <w:p w:rsidRPr="00F90525" w:rsidR="00F90525" w:rsidP="00F90525" w:rsidRDefault="00F90525">
      <w:pPr>
        <w:rPr>
          <w:rFonts w:ascii="Times New Roman" w:hAnsi="Times New Roman"/>
          <w:sz w:val="24"/>
          <w:szCs w:val="20"/>
        </w:rPr>
      </w:pPr>
      <w:r>
        <w:rPr>
          <w:rFonts w:ascii="Times New Roman" w:hAnsi="Times New Roman"/>
          <w:sz w:val="24"/>
          <w:szCs w:val="20"/>
        </w:rPr>
        <w:tab/>
      </w:r>
      <w:r w:rsidRPr="00D74957" w:rsidR="00D74957">
        <w:rPr>
          <w:rFonts w:ascii="Times New Roman" w:hAnsi="Times New Roman"/>
          <w:sz w:val="24"/>
          <w:szCs w:val="20"/>
        </w:rPr>
        <w:t>Alzo Wij in overweging genomen hebben, dat de noodzaak is gebleken van een wijziging van de departementale begrotingsstaat van het Ministerie van Economische Zaken en Klimaat (XIII) en van de begrotingsstaat inzake de agentschappen van dit ministerie, alle voor het jaar 2019;</w:t>
      </w:r>
    </w:p>
    <w:p w:rsidRPr="000F4C9C" w:rsidR="00F90525" w:rsidP="00F9052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Zo is het, dat Wij, met gemeen overleg der Staten-Generaal, hebben goedgevonden en verstaan, gelijk Wij goedvinden en verstaan bij deze:</w:t>
      </w:r>
    </w:p>
    <w:p w:rsidRPr="00D74957" w:rsidR="00733E4E" w:rsidP="00F90525" w:rsidRDefault="00733E4E">
      <w:pPr>
        <w:rPr>
          <w:rFonts w:ascii="Times New Roman" w:hAnsi="Times New Roman"/>
          <w:sz w:val="24"/>
        </w:rPr>
      </w:pPr>
    </w:p>
    <w:p w:rsidR="00D74957" w:rsidP="00D74957" w:rsidRDefault="00D74957">
      <w:pPr>
        <w:rPr>
          <w:rFonts w:ascii="Times New Roman" w:hAnsi="Times New Roman"/>
          <w:b/>
          <w:sz w:val="24"/>
        </w:rPr>
      </w:pPr>
      <w:r w:rsidRPr="00D74957">
        <w:rPr>
          <w:rFonts w:ascii="Times New Roman" w:hAnsi="Times New Roman"/>
          <w:b/>
          <w:sz w:val="24"/>
        </w:rPr>
        <w:t>Artikel 1</w:t>
      </w:r>
    </w:p>
    <w:p w:rsidRPr="00D74957" w:rsidR="00D74957" w:rsidP="00D74957" w:rsidRDefault="00D74957">
      <w:pPr>
        <w:rPr>
          <w:rFonts w:ascii="Times New Roman" w:hAnsi="Times New Roman"/>
          <w:b/>
          <w:sz w:val="24"/>
        </w:rPr>
      </w:pPr>
    </w:p>
    <w:p w:rsidRPr="00D74957" w:rsidR="00D74957" w:rsidP="00D74957" w:rsidRDefault="00D74957">
      <w:pPr>
        <w:rPr>
          <w:rFonts w:ascii="Times New Roman" w:hAnsi="Times New Roman"/>
          <w:sz w:val="24"/>
        </w:rPr>
      </w:pPr>
      <w:r>
        <w:rPr>
          <w:rFonts w:ascii="Times New Roman" w:hAnsi="Times New Roman"/>
          <w:sz w:val="24"/>
        </w:rPr>
        <w:tab/>
      </w:r>
      <w:r w:rsidRPr="00D74957">
        <w:rPr>
          <w:rFonts w:ascii="Times New Roman" w:hAnsi="Times New Roman"/>
          <w:sz w:val="24"/>
        </w:rPr>
        <w:t xml:space="preserve">De departementale begrotingsstaat voor het jaar 2019 wordt gewijzigd, zoals blijkt uit de desbetreffende bij deze wet behorende staat. </w:t>
      </w:r>
    </w:p>
    <w:p w:rsidRPr="00D74957" w:rsidR="00D74957" w:rsidP="00D74957" w:rsidRDefault="00D74957">
      <w:pPr>
        <w:rPr>
          <w:rFonts w:ascii="Times New Roman" w:hAnsi="Times New Roman"/>
          <w:sz w:val="24"/>
        </w:rPr>
      </w:pPr>
    </w:p>
    <w:p w:rsidR="00D74957" w:rsidP="00D74957" w:rsidRDefault="00D74957">
      <w:pPr>
        <w:rPr>
          <w:rFonts w:ascii="Times New Roman" w:hAnsi="Times New Roman"/>
          <w:b/>
          <w:sz w:val="24"/>
        </w:rPr>
      </w:pPr>
      <w:r w:rsidRPr="00D74957">
        <w:rPr>
          <w:rFonts w:ascii="Times New Roman" w:hAnsi="Times New Roman"/>
          <w:b/>
          <w:sz w:val="24"/>
        </w:rPr>
        <w:t xml:space="preserve">Artikel 2 </w:t>
      </w:r>
    </w:p>
    <w:p w:rsidRPr="00D74957" w:rsidR="00D74957" w:rsidP="00D74957" w:rsidRDefault="00D74957">
      <w:pPr>
        <w:rPr>
          <w:rFonts w:ascii="Times New Roman" w:hAnsi="Times New Roman"/>
          <w:b/>
          <w:sz w:val="24"/>
        </w:rPr>
      </w:pPr>
    </w:p>
    <w:p w:rsidRPr="00D74957" w:rsidR="00D74957" w:rsidP="00D74957" w:rsidRDefault="00D74957">
      <w:pPr>
        <w:rPr>
          <w:rFonts w:ascii="Times New Roman" w:hAnsi="Times New Roman"/>
          <w:sz w:val="24"/>
        </w:rPr>
      </w:pPr>
      <w:r>
        <w:rPr>
          <w:rFonts w:ascii="Times New Roman" w:hAnsi="Times New Roman"/>
          <w:sz w:val="24"/>
        </w:rPr>
        <w:tab/>
      </w:r>
      <w:r w:rsidRPr="00D74957">
        <w:rPr>
          <w:rFonts w:ascii="Times New Roman" w:hAnsi="Times New Roman"/>
          <w:sz w:val="24"/>
        </w:rPr>
        <w:t xml:space="preserve">De begrotingsstaat inzake de agentschappen voor het jaar 2019 wordt gewijzigd, zoals blijkt uit de desbetreffende bij deze wet behorende staat. </w:t>
      </w:r>
    </w:p>
    <w:p w:rsidRPr="00D74957" w:rsidR="00D74957" w:rsidP="00D74957" w:rsidRDefault="00D74957">
      <w:pPr>
        <w:rPr>
          <w:rFonts w:ascii="Times New Roman" w:hAnsi="Times New Roman"/>
          <w:sz w:val="24"/>
        </w:rPr>
      </w:pPr>
    </w:p>
    <w:p w:rsidR="00D74957" w:rsidP="00D74957" w:rsidRDefault="00D74957">
      <w:pPr>
        <w:rPr>
          <w:rFonts w:ascii="Times New Roman" w:hAnsi="Times New Roman"/>
          <w:b/>
          <w:sz w:val="24"/>
        </w:rPr>
      </w:pPr>
      <w:r w:rsidRPr="00D74957">
        <w:rPr>
          <w:rFonts w:ascii="Times New Roman" w:hAnsi="Times New Roman"/>
          <w:b/>
          <w:sz w:val="24"/>
        </w:rPr>
        <w:t>Artikel 3</w:t>
      </w:r>
    </w:p>
    <w:p w:rsidRPr="00D74957" w:rsidR="00D74957" w:rsidP="00D74957" w:rsidRDefault="00D74957">
      <w:pPr>
        <w:rPr>
          <w:rFonts w:ascii="Times New Roman" w:hAnsi="Times New Roman"/>
          <w:b/>
          <w:sz w:val="24"/>
        </w:rPr>
      </w:pPr>
    </w:p>
    <w:p w:rsidRPr="00D74957" w:rsidR="00D74957" w:rsidP="00D74957" w:rsidRDefault="00D74957">
      <w:pPr>
        <w:rPr>
          <w:rFonts w:ascii="Times New Roman" w:hAnsi="Times New Roman"/>
          <w:sz w:val="24"/>
        </w:rPr>
      </w:pPr>
      <w:r>
        <w:rPr>
          <w:rFonts w:ascii="Times New Roman" w:hAnsi="Times New Roman"/>
          <w:sz w:val="24"/>
        </w:rPr>
        <w:tab/>
      </w:r>
      <w:r w:rsidRPr="00D74957">
        <w:rPr>
          <w:rFonts w:ascii="Times New Roman" w:hAnsi="Times New Roman"/>
          <w:sz w:val="24"/>
        </w:rPr>
        <w:t xml:space="preserve">De vaststelling van de begrotingsstaten geschiedt in duizenden euro’s. </w:t>
      </w:r>
    </w:p>
    <w:p w:rsidRPr="00D74957" w:rsidR="00D74957" w:rsidP="00D74957" w:rsidRDefault="00D74957">
      <w:pPr>
        <w:rPr>
          <w:rFonts w:ascii="Times New Roman" w:hAnsi="Times New Roman"/>
          <w:sz w:val="24"/>
        </w:rPr>
      </w:pPr>
    </w:p>
    <w:p w:rsidR="00D74957" w:rsidP="00D74957" w:rsidRDefault="00D74957">
      <w:pPr>
        <w:rPr>
          <w:rFonts w:ascii="Times New Roman" w:hAnsi="Times New Roman"/>
          <w:b/>
          <w:sz w:val="24"/>
        </w:rPr>
      </w:pPr>
      <w:r w:rsidRPr="00D74957">
        <w:rPr>
          <w:rFonts w:ascii="Times New Roman" w:hAnsi="Times New Roman"/>
          <w:b/>
          <w:sz w:val="24"/>
        </w:rPr>
        <w:t>Artikel 4</w:t>
      </w:r>
    </w:p>
    <w:p w:rsidRPr="00D74957" w:rsidR="00D74957" w:rsidP="00D74957" w:rsidRDefault="00D74957">
      <w:pPr>
        <w:rPr>
          <w:rFonts w:ascii="Times New Roman" w:hAnsi="Times New Roman"/>
          <w:b/>
          <w:sz w:val="24"/>
        </w:rPr>
      </w:pPr>
    </w:p>
    <w:p w:rsidRPr="00D74957" w:rsidR="00D74957" w:rsidP="00D74957" w:rsidRDefault="00D74957">
      <w:pPr>
        <w:rPr>
          <w:rFonts w:ascii="Times New Roman" w:hAnsi="Times New Roman"/>
          <w:sz w:val="24"/>
        </w:rPr>
      </w:pPr>
      <w:r>
        <w:rPr>
          <w:rFonts w:ascii="Times New Roman" w:hAnsi="Times New Roman"/>
          <w:sz w:val="24"/>
        </w:rPr>
        <w:lastRenderedPageBreak/>
        <w:tab/>
      </w:r>
      <w:r w:rsidRPr="00D74957">
        <w:rPr>
          <w:rFonts w:ascii="Times New Roman" w:hAnsi="Times New Roman"/>
          <w:sz w:val="24"/>
        </w:rPr>
        <w:t>Deze wet treedt in werking met ingang van 1 juni van het onderhavige begrotingsjaar. Indien het Staatsblad waarin deze wet wordt geplaatst, wordt uitgegeven op of na de datum van 1 juni, dan treedt zij inwerking met ingang van de dag na de datum van uitgifte van dat Staatsblad en werkt zij terug tot en met 1 juni van het onderhavige begrotingsjaar.</w:t>
      </w:r>
    </w:p>
    <w:p w:rsidRPr="00D74957" w:rsidR="00F90525" w:rsidP="00F90525" w:rsidRDefault="00F90525">
      <w:pPr>
        <w:rPr>
          <w:rFonts w:ascii="Times New Roman" w:hAnsi="Times New Roman"/>
          <w:sz w:val="24"/>
        </w:rPr>
      </w:pPr>
    </w:p>
    <w:p w:rsidRPr="00D74957" w:rsidR="00F90525" w:rsidP="00F90525" w:rsidRDefault="00F90525">
      <w:pPr>
        <w:rPr>
          <w:rFonts w:ascii="Times New Roman" w:hAnsi="Times New Roman"/>
          <w:sz w:val="24"/>
        </w:rPr>
      </w:pPr>
    </w:p>
    <w:p w:rsidRPr="00F90525" w:rsidR="00F90525" w:rsidP="00F90525" w:rsidRDefault="00F90525">
      <w:pPr>
        <w:rPr>
          <w:rFonts w:ascii="Times New Roman" w:hAnsi="Times New Roman"/>
          <w:sz w:val="24"/>
          <w:szCs w:val="20"/>
        </w:rPr>
      </w:pPr>
      <w:r>
        <w:rPr>
          <w:rFonts w:ascii="Times New Roman" w:hAnsi="Times New Roman"/>
          <w:sz w:val="24"/>
          <w:szCs w:val="20"/>
        </w:rPr>
        <w:tab/>
      </w:r>
      <w:r w:rsidRPr="00F90525">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w:t>
      </w:r>
      <w:r w:rsidRPr="00F90525">
        <w:rPr>
          <w:rFonts w:ascii="Times New Roman" w:hAnsi="Times New Roman"/>
          <w:sz w:val="24"/>
          <w:szCs w:val="20"/>
        </w:rPr>
        <w:t>ie zulks aangaat, aan de nauwkeurige uitvoering de hand zullen houden.</w:t>
      </w:r>
    </w:p>
    <w:p w:rsidRPr="00F90525" w:rsidR="00F90525" w:rsidP="00F9052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r>
        <w:rPr>
          <w:rFonts w:ascii="Times New Roman" w:hAnsi="Times New Roman"/>
          <w:sz w:val="24"/>
          <w:szCs w:val="20"/>
        </w:rPr>
        <w:t>Gegeven</w:t>
      </w:r>
    </w:p>
    <w:p w:rsidRPr="00F90525"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00F90525" w:rsidP="00F90525" w:rsidRDefault="00F90525">
      <w:pPr>
        <w:rPr>
          <w:rFonts w:ascii="Times New Roman" w:hAnsi="Times New Roman"/>
          <w:sz w:val="24"/>
          <w:szCs w:val="20"/>
        </w:rPr>
      </w:pPr>
    </w:p>
    <w:p w:rsidRPr="00F90525" w:rsidR="00F90525" w:rsidP="00F90525" w:rsidRDefault="00F90525">
      <w:pPr>
        <w:rPr>
          <w:rFonts w:ascii="Times New Roman" w:hAnsi="Times New Roman"/>
          <w:sz w:val="24"/>
          <w:szCs w:val="20"/>
        </w:rPr>
      </w:pPr>
    </w:p>
    <w:p w:rsidR="00733E4E" w:rsidP="00F90525" w:rsidRDefault="00D74957">
      <w:pPr>
        <w:rPr>
          <w:rFonts w:ascii="Times New Roman" w:hAnsi="Times New Roman"/>
          <w:sz w:val="24"/>
          <w:szCs w:val="20"/>
        </w:rPr>
      </w:pPr>
      <w:r w:rsidRPr="00D74957">
        <w:rPr>
          <w:rFonts w:ascii="Times New Roman" w:hAnsi="Times New Roman"/>
          <w:sz w:val="24"/>
          <w:szCs w:val="20"/>
        </w:rPr>
        <w:t>De Minister van Economische Zaken en Klimaat</w:t>
      </w:r>
      <w:r>
        <w:rPr>
          <w:rFonts w:ascii="Times New Roman" w:hAnsi="Times New Roman"/>
          <w:sz w:val="24"/>
          <w:szCs w:val="20"/>
        </w:rPr>
        <w:t>,</w:t>
      </w: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p>
    <w:p w:rsidR="00733E4E" w:rsidP="00F90525" w:rsidRDefault="00733E4E">
      <w:pPr>
        <w:rPr>
          <w:rFonts w:ascii="Times New Roman" w:hAnsi="Times New Roman"/>
          <w:sz w:val="24"/>
          <w:szCs w:val="20"/>
        </w:rPr>
      </w:pPr>
      <w:r w:rsidRPr="00D74957">
        <w:rPr>
          <w:rFonts w:ascii="Times New Roman" w:hAnsi="Times New Roman"/>
          <w:sz w:val="24"/>
          <w:szCs w:val="20"/>
        </w:rPr>
        <w:t>De Minister van Economische Zaken en Klimaat</w:t>
      </w:r>
      <w:r>
        <w:rPr>
          <w:rFonts w:ascii="Times New Roman" w:hAnsi="Times New Roman"/>
          <w:sz w:val="24"/>
          <w:szCs w:val="20"/>
        </w:rPr>
        <w:t>,</w:t>
      </w:r>
      <w:bookmarkStart w:name="_GoBack" w:id="0"/>
      <w:bookmarkEnd w:id="0"/>
    </w:p>
    <w:p w:rsidR="00733E4E" w:rsidP="00F90525" w:rsidRDefault="00733E4E">
      <w:pPr>
        <w:rPr>
          <w:rFonts w:ascii="Times New Roman" w:hAnsi="Times New Roman"/>
          <w:sz w:val="24"/>
          <w:szCs w:val="20"/>
        </w:rPr>
        <w:sectPr w:rsidR="00733E4E" w:rsidSect="00A11E73">
          <w:footerReference w:type="even" r:id="rId7"/>
          <w:footerReference w:type="default" r:id="rId8"/>
          <w:pgSz w:w="11906" w:h="16838"/>
          <w:pgMar w:top="1418" w:right="1418" w:bottom="1418" w:left="1418" w:header="357" w:footer="1440" w:gutter="0"/>
          <w:pgNumType w:start="1"/>
          <w:cols w:space="708"/>
          <w:noEndnote/>
        </w:sectPr>
      </w:pPr>
    </w:p>
    <w:p w:rsidRPr="00733E4E" w:rsidR="00F1495A" w:rsidP="00F1495A" w:rsidRDefault="00F1495A">
      <w:pPr>
        <w:rPr>
          <w:rFonts w:ascii="Times New Roman" w:hAnsi="Times New Roman"/>
          <w:b/>
          <w:sz w:val="24"/>
        </w:rPr>
      </w:pPr>
      <w:r w:rsidRPr="00733E4E">
        <w:rPr>
          <w:rFonts w:ascii="Times New Roman" w:hAnsi="Times New Roman"/>
          <w:b/>
          <w:sz w:val="24"/>
        </w:rPr>
        <w:lastRenderedPageBreak/>
        <w:t>Wijziging begrotingsstaat van het Ministerie van Economische Zaken en Klimaat (XIII) voor het jaar 2019</w:t>
      </w:r>
    </w:p>
    <w:p w:rsidRPr="00733E4E" w:rsidR="00F1495A" w:rsidP="00F1495A" w:rsidRDefault="00F1495A">
      <w:pPr>
        <w:rPr>
          <w:rFonts w:ascii="Times New Roman" w:hAnsi="Times New Roman"/>
          <w:b/>
          <w:sz w:val="24"/>
        </w:rPr>
      </w:pPr>
      <w:r w:rsidRPr="00733E4E">
        <w:rPr>
          <w:rFonts w:ascii="Times New Roman" w:hAnsi="Times New Roman"/>
          <w:b/>
          <w:sz w:val="24"/>
        </w:rPr>
        <w:t>(Eerste suppletoire begroting) (Bedragen x € 1.000)</w:t>
      </w:r>
    </w:p>
    <w:p w:rsidRPr="00733E4E" w:rsidR="00F1495A" w:rsidP="00F1495A" w:rsidRDefault="00F1495A">
      <w:pPr>
        <w:rPr>
          <w:rFonts w:ascii="Times New Roman" w:hAnsi="Times New Roman"/>
          <w:b/>
          <w:sz w:val="24"/>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636"/>
        <w:gridCol w:w="4094"/>
        <w:gridCol w:w="1656"/>
        <w:gridCol w:w="1176"/>
        <w:gridCol w:w="1431"/>
        <w:gridCol w:w="1656"/>
        <w:gridCol w:w="1096"/>
        <w:gridCol w:w="1431"/>
      </w:tblGrid>
      <w:tr w:rsidRPr="00733E4E" w:rsidR="00F1495A" w:rsidTr="0060763E">
        <w:trPr>
          <w:cnfStyle w:val="100000000000" w:firstRow="1" w:lastRow="0" w:firstColumn="0" w:lastColumn="0" w:oddVBand="0" w:evenVBand="0" w:oddHBand="0" w:evenHBand="0" w:firstRowFirstColumn="0" w:firstRowLastColumn="0" w:lastRowFirstColumn="0" w:lastRowLastColumn="0"/>
        </w:trPr>
        <w:tc>
          <w:tcPr>
            <w:tcW w:w="241" w:type="pct"/>
            <w:tcBorders>
              <w:bottom w:val="single" w:color="auto" w:sz="4" w:space="0"/>
            </w:tcBorders>
            <w:hideMark/>
          </w:tcPr>
          <w:p w:rsidRPr="00733E4E" w:rsidR="00F1495A" w:rsidP="007B345F" w:rsidRDefault="00F1495A">
            <w:pPr>
              <w:spacing w:line="240" w:lineRule="auto"/>
              <w:jc w:val="center"/>
              <w:rPr>
                <w:rFonts w:ascii="Times New Roman" w:hAnsi="Times New Roman" w:eastAsia="Times New Roman" w:cs="Times New Roman"/>
                <w:b/>
                <w:bCs/>
                <w:sz w:val="24"/>
                <w:lang w:eastAsia="nl-NL"/>
              </w:rPr>
            </w:pPr>
            <w:bookmarkStart w:name="_Hlk8289914" w:id="1"/>
            <w:r w:rsidRPr="00733E4E">
              <w:rPr>
                <w:rFonts w:ascii="Times New Roman" w:hAnsi="Times New Roman" w:eastAsia="Times New Roman" w:cs="Times New Roman"/>
                <w:b/>
                <w:bCs/>
                <w:sz w:val="24"/>
                <w:lang w:eastAsia="nl-NL"/>
              </w:rPr>
              <w:t>Art.</w:t>
            </w:r>
          </w:p>
        </w:tc>
        <w:tc>
          <w:tcPr>
            <w:tcW w:w="1554" w:type="pct"/>
            <w:tcBorders>
              <w:bottom w:val="single" w:color="auto" w:sz="4" w:space="0"/>
            </w:tcBorders>
            <w:hideMark/>
          </w:tcPr>
          <w:p w:rsidRPr="00733E4E" w:rsidR="00F1495A" w:rsidP="007B345F" w:rsidRDefault="00F1495A">
            <w:pPr>
              <w:spacing w:line="240" w:lineRule="auto"/>
              <w:jc w:val="center"/>
              <w:rPr>
                <w:rFonts w:ascii="Times New Roman" w:hAnsi="Times New Roman" w:eastAsia="Times New Roman" w:cs="Times New Roman"/>
                <w:b/>
                <w:bCs/>
                <w:sz w:val="24"/>
                <w:lang w:eastAsia="nl-NL"/>
              </w:rPr>
            </w:pPr>
            <w:proofErr w:type="spellStart"/>
            <w:r w:rsidRPr="00733E4E">
              <w:rPr>
                <w:rFonts w:ascii="Times New Roman" w:hAnsi="Times New Roman" w:eastAsia="Times New Roman" w:cs="Times New Roman"/>
                <w:b/>
                <w:bCs/>
                <w:sz w:val="24"/>
                <w:lang w:eastAsia="nl-NL"/>
              </w:rPr>
              <w:t>Omschrijving</w:t>
            </w:r>
            <w:proofErr w:type="spellEnd"/>
          </w:p>
        </w:tc>
        <w:tc>
          <w:tcPr>
            <w:tcW w:w="1617" w:type="pct"/>
            <w:gridSpan w:val="3"/>
            <w:tcBorders>
              <w:bottom w:val="single" w:color="auto" w:sz="4" w:space="0"/>
            </w:tcBorders>
            <w:hideMark/>
          </w:tcPr>
          <w:p w:rsidRPr="00733E4E" w:rsidR="00F1495A" w:rsidP="007B345F" w:rsidRDefault="00F1495A">
            <w:pPr>
              <w:spacing w:line="240" w:lineRule="auto"/>
              <w:jc w:val="center"/>
              <w:rPr>
                <w:rFonts w:ascii="Times New Roman" w:hAnsi="Times New Roman" w:eastAsia="Times New Roman" w:cs="Times New Roman"/>
                <w:b/>
                <w:bCs/>
                <w:sz w:val="24"/>
                <w:lang w:eastAsia="nl-NL"/>
              </w:rPr>
            </w:pPr>
            <w:proofErr w:type="spellStart"/>
            <w:r w:rsidRPr="00733E4E">
              <w:rPr>
                <w:rFonts w:ascii="Times New Roman" w:hAnsi="Times New Roman" w:eastAsia="Times New Roman" w:cs="Times New Roman"/>
                <w:b/>
                <w:bCs/>
                <w:sz w:val="24"/>
                <w:lang w:eastAsia="nl-NL"/>
              </w:rPr>
              <w:t>Vastgestelde</w:t>
            </w:r>
            <w:proofErr w:type="spellEnd"/>
            <w:r w:rsidRPr="00733E4E">
              <w:rPr>
                <w:rFonts w:ascii="Times New Roman" w:hAnsi="Times New Roman" w:eastAsia="Times New Roman" w:cs="Times New Roman"/>
                <w:b/>
                <w:bCs/>
                <w:sz w:val="24"/>
                <w:lang w:eastAsia="nl-NL"/>
              </w:rPr>
              <w:t xml:space="preserve"> </w:t>
            </w:r>
            <w:proofErr w:type="spellStart"/>
            <w:r w:rsidRPr="00733E4E">
              <w:rPr>
                <w:rFonts w:ascii="Times New Roman" w:hAnsi="Times New Roman" w:eastAsia="Times New Roman" w:cs="Times New Roman"/>
                <w:b/>
                <w:bCs/>
                <w:sz w:val="24"/>
                <w:lang w:eastAsia="nl-NL"/>
              </w:rPr>
              <w:t>begroting</w:t>
            </w:r>
            <w:proofErr w:type="spellEnd"/>
            <w:r w:rsidRPr="00733E4E">
              <w:rPr>
                <w:rFonts w:ascii="Times New Roman" w:hAnsi="Times New Roman" w:eastAsia="Times New Roman" w:cs="Times New Roman"/>
                <w:b/>
                <w:bCs/>
                <w:sz w:val="24"/>
                <w:lang w:eastAsia="nl-NL"/>
              </w:rPr>
              <w:t xml:space="preserve"> </w:t>
            </w:r>
          </w:p>
        </w:tc>
        <w:tc>
          <w:tcPr>
            <w:tcW w:w="1587" w:type="pct"/>
            <w:gridSpan w:val="3"/>
            <w:tcBorders>
              <w:bottom w:val="single" w:color="auto" w:sz="4" w:space="0"/>
            </w:tcBorders>
            <w:hideMark/>
          </w:tcPr>
          <w:p w:rsidRPr="00733E4E" w:rsidR="00F1495A" w:rsidP="007B345F" w:rsidRDefault="00F1495A">
            <w:pPr>
              <w:spacing w:line="240" w:lineRule="auto"/>
              <w:jc w:val="center"/>
              <w:rPr>
                <w:rFonts w:ascii="Times New Roman" w:hAnsi="Times New Roman" w:eastAsia="Times New Roman" w:cs="Times New Roman"/>
                <w:b/>
                <w:bCs/>
                <w:sz w:val="24"/>
                <w:lang w:eastAsia="nl-NL"/>
              </w:rPr>
            </w:pPr>
            <w:proofErr w:type="spellStart"/>
            <w:r w:rsidRPr="00733E4E">
              <w:rPr>
                <w:rFonts w:ascii="Times New Roman" w:hAnsi="Times New Roman" w:eastAsia="Times New Roman" w:cs="Times New Roman"/>
                <w:b/>
                <w:bCs/>
                <w:sz w:val="24"/>
                <w:lang w:eastAsia="nl-NL"/>
              </w:rPr>
              <w:t>Mutaties</w:t>
            </w:r>
            <w:proofErr w:type="spellEnd"/>
            <w:r w:rsidRPr="00733E4E">
              <w:rPr>
                <w:rFonts w:ascii="Times New Roman" w:hAnsi="Times New Roman" w:eastAsia="Times New Roman" w:cs="Times New Roman"/>
                <w:b/>
                <w:bCs/>
                <w:sz w:val="24"/>
                <w:lang w:eastAsia="nl-NL"/>
              </w:rPr>
              <w:t xml:space="preserve"> 1</w:t>
            </w:r>
            <w:r w:rsidRPr="00733E4E">
              <w:rPr>
                <w:rFonts w:ascii="Times New Roman" w:hAnsi="Times New Roman" w:eastAsia="Times New Roman" w:cs="Times New Roman"/>
                <w:b/>
                <w:bCs/>
                <w:sz w:val="24"/>
                <w:vertAlign w:val="superscript"/>
                <w:lang w:eastAsia="nl-NL"/>
              </w:rPr>
              <w:t>e</w:t>
            </w:r>
            <w:r w:rsidRPr="00733E4E">
              <w:rPr>
                <w:rFonts w:ascii="Times New Roman" w:hAnsi="Times New Roman" w:eastAsia="Times New Roman" w:cs="Times New Roman"/>
                <w:b/>
                <w:bCs/>
                <w:sz w:val="24"/>
                <w:lang w:eastAsia="nl-NL"/>
              </w:rPr>
              <w:t xml:space="preserve"> </w:t>
            </w:r>
            <w:proofErr w:type="spellStart"/>
            <w:r w:rsidRPr="00733E4E">
              <w:rPr>
                <w:rFonts w:ascii="Times New Roman" w:hAnsi="Times New Roman" w:eastAsia="Times New Roman" w:cs="Times New Roman"/>
                <w:b/>
                <w:bCs/>
                <w:sz w:val="24"/>
                <w:lang w:eastAsia="nl-NL"/>
              </w:rPr>
              <w:t>suppletoire</w:t>
            </w:r>
            <w:proofErr w:type="spellEnd"/>
            <w:r w:rsidRPr="00733E4E">
              <w:rPr>
                <w:rFonts w:ascii="Times New Roman" w:hAnsi="Times New Roman" w:eastAsia="Times New Roman" w:cs="Times New Roman"/>
                <w:b/>
                <w:bCs/>
                <w:sz w:val="24"/>
                <w:lang w:eastAsia="nl-NL"/>
              </w:rPr>
              <w:t xml:space="preserve"> </w:t>
            </w:r>
            <w:proofErr w:type="spellStart"/>
            <w:r w:rsidRPr="00733E4E">
              <w:rPr>
                <w:rFonts w:ascii="Times New Roman" w:hAnsi="Times New Roman" w:eastAsia="Times New Roman" w:cs="Times New Roman"/>
                <w:b/>
                <w:bCs/>
                <w:sz w:val="24"/>
                <w:lang w:eastAsia="nl-NL"/>
              </w:rPr>
              <w:t>begroting</w:t>
            </w:r>
            <w:proofErr w:type="spellEnd"/>
          </w:p>
        </w:tc>
      </w:tr>
      <w:tr w:rsidRPr="00733E4E" w:rsidR="0060763E" w:rsidTr="0060763E">
        <w:tc>
          <w:tcPr>
            <w:tcW w:w="241"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 </w:t>
            </w:r>
          </w:p>
        </w:tc>
        <w:tc>
          <w:tcPr>
            <w:tcW w:w="1554"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 </w:t>
            </w:r>
          </w:p>
        </w:tc>
        <w:tc>
          <w:tcPr>
            <w:tcW w:w="628"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Verplichtingen</w:t>
            </w:r>
            <w:proofErr w:type="spellEnd"/>
          </w:p>
        </w:tc>
        <w:tc>
          <w:tcPr>
            <w:tcW w:w="446"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Uitgaven</w:t>
            </w:r>
            <w:proofErr w:type="spellEnd"/>
          </w:p>
        </w:tc>
        <w:tc>
          <w:tcPr>
            <w:tcW w:w="543"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Ontvangsten</w:t>
            </w:r>
            <w:proofErr w:type="spellEnd"/>
          </w:p>
        </w:tc>
        <w:tc>
          <w:tcPr>
            <w:tcW w:w="628"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Verplichtingen</w:t>
            </w:r>
            <w:proofErr w:type="spellEnd"/>
          </w:p>
        </w:tc>
        <w:tc>
          <w:tcPr>
            <w:tcW w:w="416"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Uitgaven</w:t>
            </w:r>
            <w:proofErr w:type="spellEnd"/>
          </w:p>
        </w:tc>
        <w:tc>
          <w:tcPr>
            <w:tcW w:w="543" w:type="pct"/>
            <w:tcBorders>
              <w:top w:val="single" w:color="auto" w:sz="4" w:space="0"/>
            </w:tcBorders>
            <w:hideMark/>
          </w:tcPr>
          <w:p w:rsidRPr="00733E4E" w:rsidR="00F1495A" w:rsidP="007B345F" w:rsidRDefault="00F1495A">
            <w:pPr>
              <w:spacing w:line="240" w:lineRule="auto"/>
              <w:rPr>
                <w:rFonts w:ascii="Times New Roman" w:hAnsi="Times New Roman" w:eastAsia="Times New Roman" w:cs="Times New Roman"/>
                <w:sz w:val="24"/>
                <w:lang w:eastAsia="nl-NL"/>
              </w:rPr>
            </w:pPr>
            <w:proofErr w:type="spellStart"/>
            <w:r w:rsidRPr="00733E4E">
              <w:rPr>
                <w:rFonts w:ascii="Times New Roman" w:hAnsi="Times New Roman" w:eastAsia="Times New Roman" w:cs="Times New Roman"/>
                <w:sz w:val="24"/>
                <w:lang w:eastAsia="nl-NL"/>
              </w:rPr>
              <w:t>Ontvangsten</w:t>
            </w:r>
            <w:proofErr w:type="spellEnd"/>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p>
        </w:tc>
        <w:tc>
          <w:tcPr>
            <w:tcW w:w="1554" w:type="pct"/>
          </w:tcPr>
          <w:p w:rsidRPr="00733E4E" w:rsidR="00F1495A" w:rsidP="007B345F" w:rsidRDefault="00F1495A">
            <w:pPr>
              <w:spacing w:line="240" w:lineRule="auto"/>
              <w:rPr>
                <w:rFonts w:ascii="Times New Roman" w:hAnsi="Times New Roman" w:cs="Times New Roman"/>
                <w:b/>
                <w:sz w:val="24"/>
              </w:rPr>
            </w:pPr>
            <w:proofErr w:type="spellStart"/>
            <w:r w:rsidRPr="00733E4E">
              <w:rPr>
                <w:rFonts w:ascii="Times New Roman" w:hAnsi="Times New Roman" w:cs="Times New Roman"/>
                <w:b/>
                <w:sz w:val="24"/>
              </w:rPr>
              <w:t>Totaal</w:t>
            </w:r>
            <w:proofErr w:type="spellEnd"/>
          </w:p>
        </w:tc>
        <w:tc>
          <w:tcPr>
            <w:tcW w:w="628" w:type="pct"/>
            <w:vAlign w:val="center"/>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13.582.971</w:t>
            </w:r>
          </w:p>
        </w:tc>
        <w:tc>
          <w:tcPr>
            <w:tcW w:w="446" w:type="pct"/>
            <w:vAlign w:val="center"/>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4.609.162</w:t>
            </w:r>
          </w:p>
        </w:tc>
        <w:tc>
          <w:tcPr>
            <w:tcW w:w="543" w:type="pct"/>
            <w:vAlign w:val="center"/>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4.179.847</w:t>
            </w:r>
          </w:p>
        </w:tc>
        <w:tc>
          <w:tcPr>
            <w:tcW w:w="628" w:type="pct"/>
            <w:vAlign w:val="bottom"/>
          </w:tcPr>
          <w:p w:rsidRPr="00733E4E" w:rsidR="00F1495A" w:rsidP="007B345F" w:rsidRDefault="00F1495A">
            <w:pPr>
              <w:jc w:val="right"/>
              <w:rPr>
                <w:rFonts w:ascii="Times New Roman" w:hAnsi="Times New Roman" w:cs="Times New Roman"/>
                <w:b/>
                <w:sz w:val="24"/>
              </w:rPr>
            </w:pPr>
            <w:r w:rsidRPr="00733E4E">
              <w:rPr>
                <w:rFonts w:ascii="Times New Roman" w:hAnsi="Times New Roman" w:cs="Times New Roman"/>
                <w:b/>
                <w:sz w:val="24"/>
              </w:rPr>
              <w:t>332.412</w:t>
            </w:r>
          </w:p>
        </w:tc>
        <w:tc>
          <w:tcPr>
            <w:tcW w:w="416" w:type="pct"/>
            <w:vAlign w:val="bottom"/>
          </w:tcPr>
          <w:p w:rsidRPr="00733E4E" w:rsidR="00F1495A" w:rsidP="007B345F" w:rsidRDefault="00F1495A">
            <w:pPr>
              <w:jc w:val="right"/>
              <w:rPr>
                <w:rFonts w:ascii="Times New Roman" w:hAnsi="Times New Roman" w:cs="Times New Roman"/>
                <w:b/>
                <w:sz w:val="24"/>
              </w:rPr>
            </w:pPr>
            <w:r w:rsidRPr="00733E4E">
              <w:rPr>
                <w:rFonts w:ascii="Times New Roman" w:hAnsi="Times New Roman" w:cs="Times New Roman"/>
                <w:b/>
                <w:sz w:val="24"/>
              </w:rPr>
              <w:t>300.867</w:t>
            </w:r>
          </w:p>
        </w:tc>
        <w:tc>
          <w:tcPr>
            <w:tcW w:w="543" w:type="pct"/>
            <w:vAlign w:val="bottom"/>
          </w:tcPr>
          <w:p w:rsidRPr="00733E4E" w:rsidR="00F1495A" w:rsidP="007B345F" w:rsidRDefault="00F1495A">
            <w:pPr>
              <w:jc w:val="right"/>
              <w:rPr>
                <w:rFonts w:ascii="Times New Roman" w:hAnsi="Times New Roman" w:cs="Times New Roman"/>
                <w:b/>
                <w:sz w:val="24"/>
              </w:rPr>
            </w:pPr>
            <w:r w:rsidRPr="00733E4E">
              <w:rPr>
                <w:rFonts w:ascii="Times New Roman" w:hAnsi="Times New Roman" w:cs="Times New Roman"/>
                <w:b/>
                <w:sz w:val="24"/>
              </w:rPr>
              <w:t>71.385</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p>
        </w:tc>
        <w:tc>
          <w:tcPr>
            <w:tcW w:w="1554" w:type="pct"/>
          </w:tcPr>
          <w:p w:rsidRPr="00733E4E" w:rsidR="00F1495A" w:rsidP="007B345F" w:rsidRDefault="00F1495A">
            <w:pPr>
              <w:spacing w:line="240" w:lineRule="auto"/>
              <w:rPr>
                <w:rFonts w:ascii="Times New Roman" w:hAnsi="Times New Roman" w:cs="Times New Roman"/>
                <w:b/>
                <w:sz w:val="24"/>
              </w:rPr>
            </w:pPr>
          </w:p>
        </w:tc>
        <w:tc>
          <w:tcPr>
            <w:tcW w:w="628" w:type="pct"/>
          </w:tcPr>
          <w:p w:rsidRPr="00733E4E" w:rsidR="00F1495A" w:rsidP="007B345F" w:rsidRDefault="00F1495A">
            <w:pPr>
              <w:jc w:val="right"/>
              <w:rPr>
                <w:rFonts w:ascii="Times New Roman" w:hAnsi="Times New Roman" w:eastAsia="Times New Roman" w:cs="Times New Roman"/>
                <w:sz w:val="24"/>
                <w:lang w:eastAsia="nl-NL"/>
              </w:rPr>
            </w:pPr>
          </w:p>
        </w:tc>
        <w:tc>
          <w:tcPr>
            <w:tcW w:w="446" w:type="pct"/>
          </w:tcPr>
          <w:p w:rsidRPr="00733E4E" w:rsidR="00F1495A" w:rsidP="007B345F" w:rsidRDefault="00F1495A">
            <w:pPr>
              <w:jc w:val="right"/>
              <w:rPr>
                <w:rFonts w:ascii="Times New Roman" w:hAnsi="Times New Roman" w:eastAsia="Times New Roman" w:cs="Times New Roman"/>
                <w:sz w:val="24"/>
                <w:lang w:eastAsia="nl-NL"/>
              </w:rPr>
            </w:pPr>
          </w:p>
        </w:tc>
        <w:tc>
          <w:tcPr>
            <w:tcW w:w="543" w:type="pct"/>
          </w:tcPr>
          <w:p w:rsidRPr="00733E4E" w:rsidR="00F1495A" w:rsidP="007B345F" w:rsidRDefault="00F1495A">
            <w:pPr>
              <w:jc w:val="right"/>
              <w:rPr>
                <w:rFonts w:ascii="Times New Roman" w:hAnsi="Times New Roman" w:eastAsia="Times New Roman" w:cs="Times New Roman"/>
                <w:sz w:val="24"/>
                <w:lang w:eastAsia="nl-NL"/>
              </w:rPr>
            </w:pPr>
          </w:p>
        </w:tc>
        <w:tc>
          <w:tcPr>
            <w:tcW w:w="628"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p>
        </w:tc>
        <w:tc>
          <w:tcPr>
            <w:tcW w:w="416"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p>
        </w:tc>
        <w:tc>
          <w:tcPr>
            <w:tcW w:w="543"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p>
        </w:tc>
        <w:tc>
          <w:tcPr>
            <w:tcW w:w="1554" w:type="pct"/>
          </w:tcPr>
          <w:p w:rsidRPr="00733E4E" w:rsidR="00F1495A" w:rsidP="007B345F" w:rsidRDefault="00F1495A">
            <w:pPr>
              <w:spacing w:line="240" w:lineRule="auto"/>
              <w:rPr>
                <w:rFonts w:ascii="Times New Roman" w:hAnsi="Times New Roman" w:cs="Times New Roman"/>
                <w:b/>
                <w:sz w:val="24"/>
              </w:rPr>
            </w:pPr>
            <w:proofErr w:type="spellStart"/>
            <w:r w:rsidRPr="00733E4E">
              <w:rPr>
                <w:rFonts w:ascii="Times New Roman" w:hAnsi="Times New Roman" w:cs="Times New Roman"/>
                <w:b/>
                <w:sz w:val="24"/>
              </w:rPr>
              <w:t>Beleidsartikelen</w:t>
            </w:r>
            <w:proofErr w:type="spellEnd"/>
          </w:p>
        </w:tc>
        <w:tc>
          <w:tcPr>
            <w:tcW w:w="628" w:type="pct"/>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13.304.589</w:t>
            </w:r>
          </w:p>
        </w:tc>
        <w:tc>
          <w:tcPr>
            <w:tcW w:w="446" w:type="pct"/>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4.330.780</w:t>
            </w:r>
          </w:p>
        </w:tc>
        <w:tc>
          <w:tcPr>
            <w:tcW w:w="543" w:type="pct"/>
            <w:vAlign w:val="center"/>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4.154.421</w:t>
            </w:r>
          </w:p>
        </w:tc>
        <w:tc>
          <w:tcPr>
            <w:tcW w:w="628" w:type="pct"/>
            <w:vAlign w:val="bottom"/>
          </w:tcPr>
          <w:p w:rsidRPr="00733E4E" w:rsidR="00F1495A" w:rsidP="007B345F" w:rsidRDefault="00F1495A">
            <w:pPr>
              <w:jc w:val="right"/>
              <w:rPr>
                <w:rFonts w:ascii="Times New Roman" w:hAnsi="Times New Roman" w:cs="Times New Roman"/>
                <w:b/>
                <w:bCs/>
                <w:sz w:val="24"/>
              </w:rPr>
            </w:pPr>
            <w:r w:rsidRPr="00733E4E">
              <w:rPr>
                <w:rFonts w:ascii="Times New Roman" w:hAnsi="Times New Roman" w:cs="Times New Roman"/>
                <w:b/>
                <w:bCs/>
                <w:sz w:val="24"/>
              </w:rPr>
              <w:t>275.872</w:t>
            </w:r>
          </w:p>
        </w:tc>
        <w:tc>
          <w:tcPr>
            <w:tcW w:w="416" w:type="pct"/>
            <w:vAlign w:val="bottom"/>
          </w:tcPr>
          <w:p w:rsidRPr="00733E4E" w:rsidR="00F1495A" w:rsidP="007B345F" w:rsidRDefault="00F1495A">
            <w:pPr>
              <w:jc w:val="right"/>
              <w:rPr>
                <w:rFonts w:ascii="Times New Roman" w:hAnsi="Times New Roman" w:cs="Times New Roman"/>
                <w:b/>
                <w:bCs/>
                <w:sz w:val="24"/>
              </w:rPr>
            </w:pPr>
            <w:r w:rsidRPr="00733E4E">
              <w:rPr>
                <w:rFonts w:ascii="Times New Roman" w:hAnsi="Times New Roman" w:cs="Times New Roman"/>
                <w:b/>
                <w:bCs/>
                <w:sz w:val="24"/>
              </w:rPr>
              <w:t>244.327</w:t>
            </w:r>
          </w:p>
        </w:tc>
        <w:tc>
          <w:tcPr>
            <w:tcW w:w="543" w:type="pct"/>
            <w:vAlign w:val="bottom"/>
          </w:tcPr>
          <w:p w:rsidRPr="00733E4E" w:rsidR="00F1495A" w:rsidP="007B345F" w:rsidRDefault="00F1495A">
            <w:pPr>
              <w:jc w:val="right"/>
              <w:rPr>
                <w:rFonts w:ascii="Times New Roman" w:hAnsi="Times New Roman" w:cs="Times New Roman"/>
                <w:b/>
                <w:bCs/>
                <w:sz w:val="24"/>
              </w:rPr>
            </w:pPr>
            <w:r w:rsidRPr="00733E4E">
              <w:rPr>
                <w:rFonts w:ascii="Times New Roman" w:hAnsi="Times New Roman" w:cs="Times New Roman"/>
                <w:b/>
                <w:bCs/>
                <w:sz w:val="24"/>
              </w:rPr>
              <w:t>71.385</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1</w:t>
            </w:r>
          </w:p>
        </w:tc>
        <w:tc>
          <w:tcPr>
            <w:tcW w:w="1554" w:type="pct"/>
          </w:tcPr>
          <w:p w:rsidRPr="00733E4E" w:rsidR="00F1495A" w:rsidP="007B345F" w:rsidRDefault="00F1495A">
            <w:pPr>
              <w:spacing w:line="240" w:lineRule="auto"/>
              <w:rPr>
                <w:rFonts w:ascii="Times New Roman" w:hAnsi="Times New Roman" w:cs="Times New Roman"/>
                <w:sz w:val="24"/>
                <w:lang w:val="nl-NL"/>
              </w:rPr>
            </w:pPr>
            <w:r w:rsidRPr="00733E4E">
              <w:rPr>
                <w:rFonts w:ascii="Times New Roman" w:hAnsi="Times New Roman" w:cs="Times New Roman"/>
                <w:sz w:val="24"/>
                <w:lang w:val="nl-NL"/>
              </w:rPr>
              <w:t>Goed functionerende economie en markten</w:t>
            </w:r>
          </w:p>
        </w:tc>
        <w:tc>
          <w:tcPr>
            <w:tcW w:w="628" w:type="pct"/>
          </w:tcPr>
          <w:p w:rsidRPr="00733E4E" w:rsidR="00F1495A" w:rsidP="007B345F" w:rsidRDefault="00F1495A">
            <w:pPr>
              <w:jc w:val="right"/>
              <w:rPr>
                <w:rFonts w:ascii="Times New Roman" w:hAnsi="Times New Roman" w:cs="Times New Roman"/>
                <w:sz w:val="24"/>
              </w:rPr>
            </w:pPr>
            <w:r w:rsidRPr="00733E4E">
              <w:rPr>
                <w:rFonts w:ascii="Times New Roman" w:hAnsi="Times New Roman" w:cs="Times New Roman"/>
                <w:sz w:val="24"/>
              </w:rPr>
              <w:t>197.060</w:t>
            </w:r>
          </w:p>
        </w:tc>
        <w:tc>
          <w:tcPr>
            <w:tcW w:w="446" w:type="pct"/>
          </w:tcPr>
          <w:p w:rsidRPr="00733E4E" w:rsidR="00F1495A" w:rsidP="007B345F" w:rsidRDefault="00F1495A">
            <w:pPr>
              <w:jc w:val="right"/>
              <w:rPr>
                <w:rFonts w:ascii="Times New Roman" w:hAnsi="Times New Roman" w:cs="Times New Roman"/>
                <w:sz w:val="24"/>
              </w:rPr>
            </w:pPr>
            <w:r w:rsidRPr="00733E4E">
              <w:rPr>
                <w:rFonts w:ascii="Times New Roman" w:hAnsi="Times New Roman" w:cs="Times New Roman"/>
                <w:sz w:val="24"/>
              </w:rPr>
              <w:t>196.389</w:t>
            </w:r>
          </w:p>
        </w:tc>
        <w:tc>
          <w:tcPr>
            <w:tcW w:w="543"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31.062</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12.649</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4.271</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872</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2</w:t>
            </w:r>
          </w:p>
        </w:tc>
        <w:tc>
          <w:tcPr>
            <w:tcW w:w="1554" w:type="pct"/>
          </w:tcPr>
          <w:p w:rsidRPr="00733E4E" w:rsidR="00F1495A" w:rsidP="007B345F" w:rsidRDefault="00F1495A">
            <w:pPr>
              <w:spacing w:line="240" w:lineRule="auto"/>
              <w:rPr>
                <w:rFonts w:ascii="Times New Roman" w:hAnsi="Times New Roman" w:cs="Times New Roman"/>
                <w:sz w:val="24"/>
                <w:lang w:val="nl-NL"/>
              </w:rPr>
            </w:pPr>
            <w:r w:rsidRPr="00733E4E">
              <w:rPr>
                <w:rFonts w:ascii="Times New Roman" w:hAnsi="Times New Roman" w:cs="Times New Roman"/>
                <w:sz w:val="24"/>
                <w:lang w:val="nl-NL"/>
              </w:rPr>
              <w:t>Bedrijvenbeleid: innovatie en duurzaam ondernemen</w:t>
            </w:r>
          </w:p>
        </w:tc>
        <w:tc>
          <w:tcPr>
            <w:tcW w:w="628"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2.135.414</w:t>
            </w:r>
          </w:p>
        </w:tc>
        <w:tc>
          <w:tcPr>
            <w:tcW w:w="446"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937.668</w:t>
            </w:r>
          </w:p>
        </w:tc>
        <w:tc>
          <w:tcPr>
            <w:tcW w:w="543"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113.157</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62.550</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37.338</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11.333</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3</w:t>
            </w:r>
          </w:p>
        </w:tc>
        <w:tc>
          <w:tcPr>
            <w:tcW w:w="1554" w:type="pct"/>
          </w:tcPr>
          <w:p w:rsidRPr="00733E4E" w:rsidR="00F1495A" w:rsidP="007B345F" w:rsidRDefault="00F1495A">
            <w:pPr>
              <w:spacing w:line="240" w:lineRule="auto"/>
              <w:rPr>
                <w:rFonts w:ascii="Times New Roman" w:hAnsi="Times New Roman" w:cs="Times New Roman"/>
                <w:sz w:val="24"/>
              </w:rPr>
            </w:pPr>
            <w:proofErr w:type="spellStart"/>
            <w:r w:rsidRPr="00733E4E">
              <w:rPr>
                <w:rFonts w:ascii="Times New Roman" w:hAnsi="Times New Roman" w:cs="Times New Roman"/>
                <w:sz w:val="24"/>
              </w:rPr>
              <w:t>Toekomstfonds</w:t>
            </w:r>
            <w:proofErr w:type="spellEnd"/>
          </w:p>
        </w:tc>
        <w:tc>
          <w:tcPr>
            <w:tcW w:w="628"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145.275</w:t>
            </w:r>
          </w:p>
        </w:tc>
        <w:tc>
          <w:tcPr>
            <w:tcW w:w="446"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177.977</w:t>
            </w:r>
          </w:p>
        </w:tc>
        <w:tc>
          <w:tcPr>
            <w:tcW w:w="543"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28.500</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89.133</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85.521</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4</w:t>
            </w:r>
          </w:p>
        </w:tc>
        <w:tc>
          <w:tcPr>
            <w:tcW w:w="1554" w:type="pct"/>
          </w:tcPr>
          <w:p w:rsidRPr="00733E4E" w:rsidR="00F1495A" w:rsidP="007B345F" w:rsidRDefault="00F1495A">
            <w:pPr>
              <w:spacing w:line="240" w:lineRule="auto"/>
              <w:rPr>
                <w:rFonts w:ascii="Times New Roman" w:hAnsi="Times New Roman" w:cs="Times New Roman"/>
                <w:sz w:val="24"/>
                <w:lang w:val="nl-NL"/>
              </w:rPr>
            </w:pPr>
            <w:r w:rsidRPr="00733E4E">
              <w:rPr>
                <w:rFonts w:ascii="Times New Roman" w:hAnsi="Times New Roman" w:cs="Times New Roman"/>
                <w:sz w:val="24"/>
                <w:lang w:val="nl-NL"/>
              </w:rPr>
              <w:t>Een doelmatige  energievoorziening en beperking van de klimaatverandering</w:t>
            </w:r>
          </w:p>
        </w:tc>
        <w:tc>
          <w:tcPr>
            <w:tcW w:w="628"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10.686.729</w:t>
            </w:r>
          </w:p>
        </w:tc>
        <w:tc>
          <w:tcPr>
            <w:tcW w:w="446"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2.878.275</w:t>
            </w:r>
          </w:p>
        </w:tc>
        <w:tc>
          <w:tcPr>
            <w:tcW w:w="543"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2.232.211</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4.618</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10.275</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87.874</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5</w:t>
            </w:r>
          </w:p>
        </w:tc>
        <w:tc>
          <w:tcPr>
            <w:tcW w:w="1554" w:type="pct"/>
          </w:tcPr>
          <w:p w:rsidRPr="00733E4E" w:rsidR="00F1495A" w:rsidP="007B345F" w:rsidRDefault="00F1495A">
            <w:pPr>
              <w:spacing w:line="240" w:lineRule="auto"/>
              <w:rPr>
                <w:rFonts w:ascii="Times New Roman" w:hAnsi="Times New Roman" w:cs="Times New Roman"/>
                <w:sz w:val="24"/>
                <w:lang w:val="nl-NL"/>
              </w:rPr>
            </w:pPr>
            <w:r w:rsidRPr="00733E4E">
              <w:rPr>
                <w:rFonts w:ascii="Times New Roman" w:hAnsi="Times New Roman" w:cs="Times New Roman"/>
                <w:sz w:val="24"/>
                <w:lang w:val="nl-NL"/>
              </w:rPr>
              <w:t>Een veilig Groningen met perspectief</w:t>
            </w:r>
          </w:p>
        </w:tc>
        <w:tc>
          <w:tcPr>
            <w:tcW w:w="628"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140.111</w:t>
            </w:r>
          </w:p>
        </w:tc>
        <w:tc>
          <w:tcPr>
            <w:tcW w:w="446"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140.471</w:t>
            </w:r>
          </w:p>
        </w:tc>
        <w:tc>
          <w:tcPr>
            <w:tcW w:w="543" w:type="pct"/>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1.749.491</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106.922</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106.922</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-28.694</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p>
        </w:tc>
        <w:tc>
          <w:tcPr>
            <w:tcW w:w="1554" w:type="pct"/>
          </w:tcPr>
          <w:p w:rsidRPr="00733E4E" w:rsidR="00F1495A" w:rsidP="007B345F" w:rsidRDefault="00F1495A">
            <w:pPr>
              <w:spacing w:line="240" w:lineRule="auto"/>
              <w:rPr>
                <w:rFonts w:ascii="Times New Roman" w:hAnsi="Times New Roman" w:cs="Times New Roman"/>
                <w:sz w:val="24"/>
              </w:rPr>
            </w:pPr>
          </w:p>
        </w:tc>
        <w:tc>
          <w:tcPr>
            <w:tcW w:w="628" w:type="pct"/>
          </w:tcPr>
          <w:p w:rsidRPr="00733E4E" w:rsidR="00F1495A" w:rsidP="007B345F" w:rsidRDefault="00F1495A">
            <w:pPr>
              <w:jc w:val="right"/>
              <w:rPr>
                <w:rFonts w:ascii="Times New Roman" w:hAnsi="Times New Roman" w:eastAsia="Times New Roman" w:cs="Times New Roman"/>
                <w:sz w:val="24"/>
                <w:lang w:eastAsia="nl-NL"/>
              </w:rPr>
            </w:pPr>
          </w:p>
        </w:tc>
        <w:tc>
          <w:tcPr>
            <w:tcW w:w="446" w:type="pct"/>
          </w:tcPr>
          <w:p w:rsidRPr="00733E4E" w:rsidR="00F1495A" w:rsidP="007B345F" w:rsidRDefault="00F1495A">
            <w:pPr>
              <w:jc w:val="right"/>
              <w:rPr>
                <w:rFonts w:ascii="Times New Roman" w:hAnsi="Times New Roman" w:eastAsia="Times New Roman" w:cs="Times New Roman"/>
                <w:sz w:val="24"/>
                <w:lang w:eastAsia="nl-NL"/>
              </w:rPr>
            </w:pPr>
          </w:p>
        </w:tc>
        <w:tc>
          <w:tcPr>
            <w:tcW w:w="543" w:type="pct"/>
          </w:tcPr>
          <w:p w:rsidRPr="00733E4E" w:rsidR="00F1495A" w:rsidP="007B345F" w:rsidRDefault="00F1495A">
            <w:pPr>
              <w:jc w:val="right"/>
              <w:rPr>
                <w:rFonts w:ascii="Times New Roman" w:hAnsi="Times New Roman" w:eastAsia="Times New Roman" w:cs="Times New Roman"/>
                <w:sz w:val="24"/>
                <w:lang w:eastAsia="nl-NL"/>
              </w:rPr>
            </w:pP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b/>
                <w:sz w:val="24"/>
              </w:rPr>
            </w:pPr>
          </w:p>
        </w:tc>
        <w:tc>
          <w:tcPr>
            <w:tcW w:w="1554" w:type="pct"/>
          </w:tcPr>
          <w:p w:rsidRPr="00733E4E" w:rsidR="00F1495A" w:rsidP="007B345F" w:rsidRDefault="00F1495A">
            <w:pPr>
              <w:spacing w:line="240" w:lineRule="auto"/>
              <w:rPr>
                <w:rFonts w:ascii="Times New Roman" w:hAnsi="Times New Roman" w:cs="Times New Roman"/>
                <w:b/>
                <w:sz w:val="24"/>
              </w:rPr>
            </w:pPr>
            <w:proofErr w:type="spellStart"/>
            <w:r w:rsidRPr="00733E4E">
              <w:rPr>
                <w:rFonts w:ascii="Times New Roman" w:hAnsi="Times New Roman" w:cs="Times New Roman"/>
                <w:b/>
                <w:sz w:val="24"/>
              </w:rPr>
              <w:t>Niet-beleidsartikelen</w:t>
            </w:r>
            <w:proofErr w:type="spellEnd"/>
          </w:p>
        </w:tc>
        <w:tc>
          <w:tcPr>
            <w:tcW w:w="628" w:type="pct"/>
          </w:tcPr>
          <w:p w:rsidRPr="00733E4E" w:rsidR="00F1495A" w:rsidP="007B345F" w:rsidRDefault="00F1495A">
            <w:pPr>
              <w:jc w:val="right"/>
              <w:rPr>
                <w:rFonts w:ascii="Times New Roman" w:hAnsi="Times New Roman" w:cs="Times New Roman"/>
                <w:b/>
                <w:sz w:val="24"/>
              </w:rPr>
            </w:pPr>
            <w:r w:rsidRPr="00733E4E">
              <w:rPr>
                <w:rFonts w:ascii="Times New Roman" w:hAnsi="Times New Roman" w:cs="Times New Roman"/>
                <w:b/>
                <w:sz w:val="24"/>
              </w:rPr>
              <w:t>278.382</w:t>
            </w:r>
          </w:p>
        </w:tc>
        <w:tc>
          <w:tcPr>
            <w:tcW w:w="446" w:type="pct"/>
          </w:tcPr>
          <w:p w:rsidRPr="00733E4E" w:rsidR="00F1495A" w:rsidP="007B345F" w:rsidRDefault="00F1495A">
            <w:pPr>
              <w:jc w:val="right"/>
              <w:rPr>
                <w:rFonts w:ascii="Times New Roman" w:hAnsi="Times New Roman" w:cs="Times New Roman"/>
                <w:b/>
                <w:sz w:val="24"/>
              </w:rPr>
            </w:pPr>
            <w:r w:rsidRPr="00733E4E">
              <w:rPr>
                <w:rFonts w:ascii="Times New Roman" w:hAnsi="Times New Roman" w:cs="Times New Roman"/>
                <w:b/>
                <w:sz w:val="24"/>
              </w:rPr>
              <w:t>278.382</w:t>
            </w:r>
          </w:p>
        </w:tc>
        <w:tc>
          <w:tcPr>
            <w:tcW w:w="543" w:type="pct"/>
            <w:vAlign w:val="center"/>
          </w:tcPr>
          <w:p w:rsidRPr="00733E4E" w:rsidR="00F1495A" w:rsidP="007B345F" w:rsidRDefault="00F1495A">
            <w:pPr>
              <w:jc w:val="right"/>
              <w:rPr>
                <w:rFonts w:ascii="Times New Roman" w:hAnsi="Times New Roman" w:cs="Times New Roman"/>
                <w:b/>
                <w:bCs/>
                <w:color w:val="000000"/>
                <w:sz w:val="24"/>
              </w:rPr>
            </w:pPr>
            <w:r w:rsidRPr="00733E4E">
              <w:rPr>
                <w:rFonts w:ascii="Times New Roman" w:hAnsi="Times New Roman" w:cs="Times New Roman"/>
                <w:b/>
                <w:bCs/>
                <w:color w:val="000000"/>
                <w:sz w:val="24"/>
              </w:rPr>
              <w:t>25.426</w:t>
            </w:r>
          </w:p>
        </w:tc>
        <w:tc>
          <w:tcPr>
            <w:tcW w:w="628"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r w:rsidRPr="00733E4E">
              <w:rPr>
                <w:rFonts w:ascii="Times New Roman" w:hAnsi="Times New Roman" w:eastAsia="Times New Roman" w:cs="Times New Roman"/>
                <w:b/>
                <w:sz w:val="24"/>
                <w:lang w:eastAsia="nl-NL"/>
              </w:rPr>
              <w:t>56.540</w:t>
            </w:r>
          </w:p>
        </w:tc>
        <w:tc>
          <w:tcPr>
            <w:tcW w:w="416"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r w:rsidRPr="00733E4E">
              <w:rPr>
                <w:rFonts w:ascii="Times New Roman" w:hAnsi="Times New Roman" w:eastAsia="Times New Roman" w:cs="Times New Roman"/>
                <w:b/>
                <w:sz w:val="24"/>
                <w:lang w:eastAsia="nl-NL"/>
              </w:rPr>
              <w:t>56.540</w:t>
            </w:r>
          </w:p>
        </w:tc>
        <w:tc>
          <w:tcPr>
            <w:tcW w:w="543" w:type="pct"/>
          </w:tcPr>
          <w:p w:rsidRPr="00733E4E" w:rsidR="00F1495A" w:rsidP="007B345F" w:rsidRDefault="00F1495A">
            <w:pPr>
              <w:spacing w:line="240" w:lineRule="auto"/>
              <w:jc w:val="right"/>
              <w:rPr>
                <w:rFonts w:ascii="Times New Roman" w:hAnsi="Times New Roman" w:eastAsia="Times New Roman" w:cs="Times New Roman"/>
                <w:b/>
                <w:sz w:val="24"/>
                <w:lang w:eastAsia="nl-NL"/>
              </w:rPr>
            </w:pPr>
            <w:r w:rsidRPr="00733E4E">
              <w:rPr>
                <w:rFonts w:ascii="Times New Roman" w:hAnsi="Times New Roman" w:eastAsia="Times New Roman" w:cs="Times New Roman"/>
                <w:b/>
                <w:sz w:val="24"/>
                <w:lang w:eastAsia="nl-NL"/>
              </w:rPr>
              <w:t>0</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40</w:t>
            </w:r>
          </w:p>
        </w:tc>
        <w:tc>
          <w:tcPr>
            <w:tcW w:w="1554" w:type="pct"/>
          </w:tcPr>
          <w:p w:rsidRPr="00733E4E" w:rsidR="00F1495A" w:rsidP="007B345F" w:rsidRDefault="00F1495A">
            <w:pPr>
              <w:spacing w:line="240" w:lineRule="auto"/>
              <w:rPr>
                <w:rFonts w:ascii="Times New Roman" w:hAnsi="Times New Roman" w:cs="Times New Roman"/>
                <w:sz w:val="24"/>
              </w:rPr>
            </w:pPr>
            <w:proofErr w:type="spellStart"/>
            <w:r w:rsidRPr="00733E4E">
              <w:rPr>
                <w:rFonts w:ascii="Times New Roman" w:hAnsi="Times New Roman" w:cs="Times New Roman"/>
                <w:sz w:val="24"/>
              </w:rPr>
              <w:t>Apparaat</w:t>
            </w:r>
            <w:proofErr w:type="spellEnd"/>
          </w:p>
        </w:tc>
        <w:tc>
          <w:tcPr>
            <w:tcW w:w="628" w:type="pct"/>
          </w:tcPr>
          <w:p w:rsidRPr="00733E4E" w:rsidR="00F1495A" w:rsidP="007B345F" w:rsidRDefault="00F1495A">
            <w:pPr>
              <w:jc w:val="right"/>
              <w:rPr>
                <w:rFonts w:ascii="Times New Roman" w:hAnsi="Times New Roman" w:cs="Times New Roman"/>
                <w:sz w:val="24"/>
              </w:rPr>
            </w:pPr>
            <w:r w:rsidRPr="00733E4E">
              <w:rPr>
                <w:rFonts w:ascii="Times New Roman" w:hAnsi="Times New Roman" w:cs="Times New Roman"/>
                <w:sz w:val="24"/>
              </w:rPr>
              <w:t>278.382</w:t>
            </w:r>
          </w:p>
        </w:tc>
        <w:tc>
          <w:tcPr>
            <w:tcW w:w="446" w:type="pct"/>
          </w:tcPr>
          <w:p w:rsidRPr="00733E4E" w:rsidR="00F1495A" w:rsidP="007B345F" w:rsidRDefault="00F1495A">
            <w:pPr>
              <w:jc w:val="right"/>
              <w:rPr>
                <w:rFonts w:ascii="Times New Roman" w:hAnsi="Times New Roman" w:cs="Times New Roman"/>
                <w:sz w:val="24"/>
              </w:rPr>
            </w:pPr>
            <w:r w:rsidRPr="00733E4E">
              <w:rPr>
                <w:rFonts w:ascii="Times New Roman" w:hAnsi="Times New Roman" w:cs="Times New Roman"/>
                <w:sz w:val="24"/>
              </w:rPr>
              <w:t>278.382</w:t>
            </w:r>
          </w:p>
        </w:tc>
        <w:tc>
          <w:tcPr>
            <w:tcW w:w="543" w:type="pct"/>
            <w:vAlign w:val="center"/>
          </w:tcPr>
          <w:p w:rsidRPr="00733E4E" w:rsidR="00F1495A" w:rsidP="007B345F" w:rsidRDefault="00F1495A">
            <w:pPr>
              <w:jc w:val="right"/>
              <w:rPr>
                <w:rFonts w:ascii="Times New Roman" w:hAnsi="Times New Roman" w:cs="Times New Roman"/>
                <w:color w:val="000000"/>
                <w:sz w:val="24"/>
              </w:rPr>
            </w:pPr>
            <w:r w:rsidRPr="00733E4E">
              <w:rPr>
                <w:rFonts w:ascii="Times New Roman" w:hAnsi="Times New Roman" w:cs="Times New Roman"/>
                <w:color w:val="000000"/>
                <w:sz w:val="24"/>
              </w:rPr>
              <w:t>25.426</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9.589</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9.589</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r>
      <w:tr w:rsidRPr="00733E4E" w:rsidR="0060763E" w:rsidTr="0060763E">
        <w:tc>
          <w:tcPr>
            <w:tcW w:w="241"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41</w:t>
            </w:r>
          </w:p>
        </w:tc>
        <w:tc>
          <w:tcPr>
            <w:tcW w:w="1554" w:type="pct"/>
          </w:tcPr>
          <w:p w:rsidRPr="00733E4E" w:rsidR="00F1495A" w:rsidP="007B345F" w:rsidRDefault="00F1495A">
            <w:pPr>
              <w:spacing w:line="240" w:lineRule="auto"/>
              <w:rPr>
                <w:rFonts w:ascii="Times New Roman" w:hAnsi="Times New Roman" w:cs="Times New Roman"/>
                <w:sz w:val="24"/>
              </w:rPr>
            </w:pPr>
            <w:r w:rsidRPr="00733E4E">
              <w:rPr>
                <w:rFonts w:ascii="Times New Roman" w:hAnsi="Times New Roman" w:cs="Times New Roman"/>
                <w:sz w:val="24"/>
              </w:rPr>
              <w:t xml:space="preserve">Nog </w:t>
            </w:r>
            <w:proofErr w:type="spellStart"/>
            <w:r w:rsidRPr="00733E4E">
              <w:rPr>
                <w:rFonts w:ascii="Times New Roman" w:hAnsi="Times New Roman" w:cs="Times New Roman"/>
                <w:sz w:val="24"/>
              </w:rPr>
              <w:t>onverdeeld</w:t>
            </w:r>
            <w:proofErr w:type="spellEnd"/>
          </w:p>
        </w:tc>
        <w:tc>
          <w:tcPr>
            <w:tcW w:w="628" w:type="pct"/>
          </w:tcPr>
          <w:p w:rsidRPr="00733E4E" w:rsidR="00F1495A" w:rsidP="007B345F" w:rsidRDefault="00F1495A">
            <w:pPr>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c>
          <w:tcPr>
            <w:tcW w:w="446" w:type="pct"/>
          </w:tcPr>
          <w:p w:rsidRPr="00733E4E" w:rsidR="00F1495A" w:rsidP="007B345F" w:rsidRDefault="00F1495A">
            <w:pPr>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c>
          <w:tcPr>
            <w:tcW w:w="543" w:type="pct"/>
          </w:tcPr>
          <w:p w:rsidRPr="00733E4E" w:rsidR="00F1495A" w:rsidP="007B345F" w:rsidRDefault="00F1495A">
            <w:pPr>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c>
          <w:tcPr>
            <w:tcW w:w="628"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46.951</w:t>
            </w:r>
          </w:p>
        </w:tc>
        <w:tc>
          <w:tcPr>
            <w:tcW w:w="416"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46.951</w:t>
            </w:r>
          </w:p>
        </w:tc>
        <w:tc>
          <w:tcPr>
            <w:tcW w:w="543" w:type="pct"/>
          </w:tcPr>
          <w:p w:rsidRPr="00733E4E" w:rsidR="00F1495A" w:rsidP="007B345F" w:rsidRDefault="00F1495A">
            <w:pPr>
              <w:spacing w:line="240" w:lineRule="auto"/>
              <w:jc w:val="right"/>
              <w:rPr>
                <w:rFonts w:ascii="Times New Roman" w:hAnsi="Times New Roman" w:eastAsia="Times New Roman" w:cs="Times New Roman"/>
                <w:sz w:val="24"/>
                <w:lang w:eastAsia="nl-NL"/>
              </w:rPr>
            </w:pPr>
            <w:r w:rsidRPr="00733E4E">
              <w:rPr>
                <w:rFonts w:ascii="Times New Roman" w:hAnsi="Times New Roman" w:eastAsia="Times New Roman" w:cs="Times New Roman"/>
                <w:sz w:val="24"/>
                <w:lang w:eastAsia="nl-NL"/>
              </w:rPr>
              <w:t>0</w:t>
            </w:r>
          </w:p>
        </w:tc>
      </w:tr>
      <w:bookmarkEnd w:id="1"/>
    </w:tbl>
    <w:p w:rsidRPr="000E6358" w:rsidR="00F1495A" w:rsidP="00F1495A" w:rsidRDefault="00F1495A">
      <w:pPr>
        <w:rPr>
          <w:rFonts w:ascii="Times New Roman" w:hAnsi="Times New Roman"/>
          <w:i/>
          <w:sz w:val="24"/>
        </w:rPr>
      </w:pPr>
    </w:p>
    <w:p w:rsidRPr="00F1495A" w:rsidR="00F1495A" w:rsidP="00F1495A" w:rsidRDefault="00F1495A">
      <w:pPr>
        <w:rPr>
          <w:rFonts w:ascii="Times New Roman" w:hAnsi="Times New Roman"/>
          <w:sz w:val="24"/>
        </w:rPr>
        <w:sectPr w:rsidRPr="00F1495A" w:rsidR="00F1495A" w:rsidSect="00682C04">
          <w:pgSz w:w="15840" w:h="12240" w:orient="landscape"/>
          <w:pgMar w:top="1134" w:right="1440" w:bottom="1440" w:left="1440" w:header="709" w:footer="709" w:gutter="0"/>
          <w:cols w:space="708"/>
          <w:docGrid w:linePitch="360"/>
        </w:sectPr>
      </w:pPr>
    </w:p>
    <w:p w:rsidRPr="005F443B" w:rsidR="00F1495A" w:rsidP="00F1495A" w:rsidRDefault="00F1495A">
      <w:pPr>
        <w:rPr>
          <w:rFonts w:ascii="Times New Roman" w:hAnsi="Times New Roman"/>
          <w:b/>
          <w:sz w:val="24"/>
        </w:rPr>
      </w:pPr>
      <w:r w:rsidRPr="005F443B">
        <w:rPr>
          <w:rFonts w:ascii="Times New Roman" w:hAnsi="Times New Roman"/>
          <w:b/>
          <w:sz w:val="24"/>
        </w:rPr>
        <w:lastRenderedPageBreak/>
        <w:t>Wijziging begrotingsstaat inzake agentschappen van het Ministerie van Economische Zaken en Klimaat (XIII) voor het jaar 2019 (Eerste suppletoire begroting) (Bedragen x € 1.000)</w:t>
      </w:r>
    </w:p>
    <w:p w:rsidRPr="005F443B" w:rsidR="00F1495A" w:rsidP="00F1495A" w:rsidRDefault="00F1495A">
      <w:pPr>
        <w:rPr>
          <w:rFonts w:ascii="Times New Roman" w:hAnsi="Times New Roman"/>
          <w:i/>
          <w:sz w:val="24"/>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4766"/>
        <w:gridCol w:w="1109"/>
        <w:gridCol w:w="1109"/>
        <w:gridCol w:w="2508"/>
        <w:gridCol w:w="1109"/>
        <w:gridCol w:w="1109"/>
        <w:gridCol w:w="2508"/>
      </w:tblGrid>
      <w:tr w:rsidRPr="005F443B" w:rsidR="00F1495A" w:rsidTr="0060763E">
        <w:trPr>
          <w:cnfStyle w:val="100000000000" w:firstRow="1" w:lastRow="0" w:firstColumn="0" w:lastColumn="0" w:oddVBand="0" w:evenVBand="0" w:oddHBand="0" w:evenHBand="0" w:firstRowFirstColumn="0" w:firstRowLastColumn="0" w:lastRowFirstColumn="0" w:lastRowLastColumn="0"/>
        </w:trPr>
        <w:tc>
          <w:tcPr>
            <w:tcW w:w="1676" w:type="pct"/>
            <w:tcBorders>
              <w:bottom w:val="single" w:color="auto" w:sz="4" w:space="0"/>
            </w:tcBorders>
            <w:hideMark/>
          </w:tcPr>
          <w:p w:rsidRPr="005F443B" w:rsidR="00F1495A" w:rsidP="007B345F" w:rsidRDefault="00F1495A">
            <w:pPr>
              <w:spacing w:line="240" w:lineRule="auto"/>
              <w:rPr>
                <w:rFonts w:ascii="Times New Roman" w:hAnsi="Times New Roman" w:eastAsia="Times New Roman" w:cs="Times New Roman"/>
                <w:b/>
                <w:bCs/>
                <w:sz w:val="24"/>
                <w:lang w:eastAsia="nl-NL"/>
              </w:rPr>
            </w:pPr>
            <w:proofErr w:type="spellStart"/>
            <w:r w:rsidRPr="005F443B">
              <w:rPr>
                <w:rFonts w:ascii="Times New Roman" w:hAnsi="Times New Roman" w:eastAsia="Times New Roman" w:cs="Times New Roman"/>
                <w:b/>
                <w:bCs/>
                <w:sz w:val="24"/>
                <w:lang w:eastAsia="nl-NL"/>
              </w:rPr>
              <w:t>Naam</w:t>
            </w:r>
            <w:proofErr w:type="spellEnd"/>
          </w:p>
        </w:tc>
        <w:tc>
          <w:tcPr>
            <w:tcW w:w="1662" w:type="pct"/>
            <w:gridSpan w:val="3"/>
            <w:tcBorders>
              <w:bottom w:val="single" w:color="auto" w:sz="4" w:space="0"/>
            </w:tcBorders>
            <w:hideMark/>
          </w:tcPr>
          <w:p w:rsidRPr="005F443B" w:rsidR="00F1495A" w:rsidP="007B345F" w:rsidRDefault="00F1495A">
            <w:pPr>
              <w:spacing w:line="240" w:lineRule="auto"/>
              <w:jc w:val="center"/>
              <w:rPr>
                <w:rFonts w:ascii="Times New Roman" w:hAnsi="Times New Roman" w:eastAsia="Times New Roman" w:cs="Times New Roman"/>
                <w:b/>
                <w:bCs/>
                <w:sz w:val="24"/>
                <w:lang w:eastAsia="nl-NL"/>
              </w:rPr>
            </w:pPr>
            <w:proofErr w:type="spellStart"/>
            <w:r w:rsidRPr="005F443B">
              <w:rPr>
                <w:rFonts w:ascii="Times New Roman" w:hAnsi="Times New Roman" w:eastAsia="Times New Roman" w:cs="Times New Roman"/>
                <w:b/>
                <w:bCs/>
                <w:sz w:val="24"/>
                <w:lang w:eastAsia="nl-NL"/>
              </w:rPr>
              <w:t>Vastgestelde</w:t>
            </w:r>
            <w:proofErr w:type="spellEnd"/>
            <w:r w:rsidRPr="005F443B">
              <w:rPr>
                <w:rFonts w:ascii="Times New Roman" w:hAnsi="Times New Roman" w:eastAsia="Times New Roman" w:cs="Times New Roman"/>
                <w:b/>
                <w:bCs/>
                <w:sz w:val="24"/>
                <w:lang w:eastAsia="nl-NL"/>
              </w:rPr>
              <w:t xml:space="preserve"> </w:t>
            </w:r>
            <w:proofErr w:type="spellStart"/>
            <w:r w:rsidRPr="005F443B">
              <w:rPr>
                <w:rFonts w:ascii="Times New Roman" w:hAnsi="Times New Roman" w:eastAsia="Times New Roman" w:cs="Times New Roman"/>
                <w:b/>
                <w:bCs/>
                <w:sz w:val="24"/>
                <w:lang w:eastAsia="nl-NL"/>
              </w:rPr>
              <w:t>begroting</w:t>
            </w:r>
            <w:proofErr w:type="spellEnd"/>
          </w:p>
        </w:tc>
        <w:tc>
          <w:tcPr>
            <w:tcW w:w="1662" w:type="pct"/>
            <w:gridSpan w:val="3"/>
            <w:tcBorders>
              <w:bottom w:val="single" w:color="auto" w:sz="4" w:space="0"/>
            </w:tcBorders>
            <w:hideMark/>
          </w:tcPr>
          <w:p w:rsidRPr="005F443B" w:rsidR="00F1495A" w:rsidP="007B345F" w:rsidRDefault="00F1495A">
            <w:pPr>
              <w:spacing w:line="240" w:lineRule="auto"/>
              <w:jc w:val="center"/>
              <w:rPr>
                <w:rFonts w:ascii="Times New Roman" w:hAnsi="Times New Roman" w:eastAsia="Times New Roman" w:cs="Times New Roman"/>
                <w:b/>
                <w:bCs/>
                <w:sz w:val="24"/>
                <w:lang w:eastAsia="nl-NL"/>
              </w:rPr>
            </w:pPr>
            <w:proofErr w:type="spellStart"/>
            <w:r w:rsidRPr="005F443B">
              <w:rPr>
                <w:rFonts w:ascii="Times New Roman" w:hAnsi="Times New Roman" w:eastAsia="Times New Roman" w:cs="Times New Roman"/>
                <w:b/>
                <w:bCs/>
                <w:sz w:val="24"/>
                <w:lang w:eastAsia="nl-NL"/>
              </w:rPr>
              <w:t>Mutaties</w:t>
            </w:r>
            <w:proofErr w:type="spellEnd"/>
            <w:r w:rsidRPr="005F443B">
              <w:rPr>
                <w:rFonts w:ascii="Times New Roman" w:hAnsi="Times New Roman" w:eastAsia="Times New Roman" w:cs="Times New Roman"/>
                <w:b/>
                <w:bCs/>
                <w:sz w:val="24"/>
                <w:lang w:eastAsia="nl-NL"/>
              </w:rPr>
              <w:t xml:space="preserve"> 1</w:t>
            </w:r>
            <w:r w:rsidRPr="005F443B">
              <w:rPr>
                <w:rFonts w:ascii="Times New Roman" w:hAnsi="Times New Roman" w:eastAsia="Times New Roman" w:cs="Times New Roman"/>
                <w:b/>
                <w:bCs/>
                <w:sz w:val="24"/>
                <w:vertAlign w:val="superscript"/>
                <w:lang w:eastAsia="nl-NL"/>
              </w:rPr>
              <w:t>e</w:t>
            </w:r>
            <w:r w:rsidRPr="005F443B">
              <w:rPr>
                <w:rFonts w:ascii="Times New Roman" w:hAnsi="Times New Roman" w:eastAsia="Times New Roman" w:cs="Times New Roman"/>
                <w:b/>
                <w:bCs/>
                <w:sz w:val="24"/>
                <w:lang w:eastAsia="nl-NL"/>
              </w:rPr>
              <w:t xml:space="preserve"> </w:t>
            </w:r>
            <w:proofErr w:type="spellStart"/>
            <w:r w:rsidRPr="005F443B">
              <w:rPr>
                <w:rFonts w:ascii="Times New Roman" w:hAnsi="Times New Roman" w:eastAsia="Times New Roman" w:cs="Times New Roman"/>
                <w:b/>
                <w:bCs/>
                <w:sz w:val="24"/>
                <w:lang w:eastAsia="nl-NL"/>
              </w:rPr>
              <w:t>suppletoire</w:t>
            </w:r>
            <w:proofErr w:type="spellEnd"/>
            <w:r w:rsidRPr="005F443B">
              <w:rPr>
                <w:rFonts w:ascii="Times New Roman" w:hAnsi="Times New Roman" w:eastAsia="Times New Roman" w:cs="Times New Roman"/>
                <w:b/>
                <w:bCs/>
                <w:sz w:val="24"/>
                <w:lang w:eastAsia="nl-NL"/>
              </w:rPr>
              <w:t xml:space="preserve"> </w:t>
            </w:r>
            <w:proofErr w:type="spellStart"/>
            <w:r w:rsidRPr="005F443B">
              <w:rPr>
                <w:rFonts w:ascii="Times New Roman" w:hAnsi="Times New Roman" w:eastAsia="Times New Roman" w:cs="Times New Roman"/>
                <w:b/>
                <w:bCs/>
                <w:sz w:val="24"/>
                <w:lang w:eastAsia="nl-NL"/>
              </w:rPr>
              <w:t>begroting</w:t>
            </w:r>
            <w:proofErr w:type="spellEnd"/>
          </w:p>
        </w:tc>
      </w:tr>
      <w:tr w:rsidRPr="005F443B" w:rsidR="0060763E" w:rsidTr="0060763E">
        <w:tc>
          <w:tcPr>
            <w:tcW w:w="1676" w:type="pct"/>
            <w:tcBorders>
              <w:top w:val="single" w:color="auto" w:sz="4" w:space="0"/>
            </w:tcBorders>
          </w:tcPr>
          <w:p w:rsidRPr="005F443B" w:rsidR="00F1495A" w:rsidP="007B345F" w:rsidRDefault="00F1495A">
            <w:pPr>
              <w:spacing w:line="240" w:lineRule="auto"/>
              <w:rPr>
                <w:rFonts w:ascii="Times New Roman" w:hAnsi="Times New Roman" w:eastAsia="Times New Roman" w:cs="Times New Roman"/>
                <w:bCs/>
                <w:sz w:val="24"/>
                <w:lang w:eastAsia="nl-NL"/>
              </w:rPr>
            </w:pPr>
          </w:p>
        </w:tc>
        <w:tc>
          <w:tcPr>
            <w:tcW w:w="390"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Totaal</w:t>
            </w:r>
            <w:proofErr w:type="spellEnd"/>
          </w:p>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baten</w:t>
            </w:r>
            <w:proofErr w:type="spellEnd"/>
          </w:p>
        </w:tc>
        <w:tc>
          <w:tcPr>
            <w:tcW w:w="390"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Totaal</w:t>
            </w:r>
            <w:proofErr w:type="spellEnd"/>
          </w:p>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lasten</w:t>
            </w:r>
            <w:proofErr w:type="spellEnd"/>
          </w:p>
        </w:tc>
        <w:tc>
          <w:tcPr>
            <w:tcW w:w="881"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Saldo</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baten</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en</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lasten</w:t>
            </w:r>
            <w:proofErr w:type="spellEnd"/>
          </w:p>
        </w:tc>
        <w:tc>
          <w:tcPr>
            <w:tcW w:w="390"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Totaal</w:t>
            </w:r>
            <w:proofErr w:type="spellEnd"/>
          </w:p>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baten</w:t>
            </w:r>
            <w:proofErr w:type="spellEnd"/>
          </w:p>
        </w:tc>
        <w:tc>
          <w:tcPr>
            <w:tcW w:w="390"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Totaal</w:t>
            </w:r>
            <w:proofErr w:type="spellEnd"/>
          </w:p>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lasten</w:t>
            </w:r>
            <w:proofErr w:type="spellEnd"/>
          </w:p>
        </w:tc>
        <w:tc>
          <w:tcPr>
            <w:tcW w:w="881" w:type="pct"/>
            <w:tcBorders>
              <w:top w:val="single" w:color="auto" w:sz="4" w:space="0"/>
            </w:tcBorders>
          </w:tcPr>
          <w:p w:rsidRPr="005F443B" w:rsidR="00F1495A" w:rsidP="007B345F" w:rsidRDefault="00F1495A">
            <w:pPr>
              <w:spacing w:line="240" w:lineRule="auto"/>
              <w:jc w:val="center"/>
              <w:rPr>
                <w:rFonts w:ascii="Times New Roman" w:hAnsi="Times New Roman" w:cs="Times New Roman"/>
                <w:bCs/>
                <w:sz w:val="24"/>
              </w:rPr>
            </w:pPr>
            <w:proofErr w:type="spellStart"/>
            <w:r w:rsidRPr="005F443B">
              <w:rPr>
                <w:rFonts w:ascii="Times New Roman" w:hAnsi="Times New Roman" w:cs="Times New Roman"/>
                <w:bCs/>
                <w:sz w:val="24"/>
              </w:rPr>
              <w:t>Saldo</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baten</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en</w:t>
            </w:r>
            <w:proofErr w:type="spellEnd"/>
            <w:r w:rsidRPr="005F443B">
              <w:rPr>
                <w:rFonts w:ascii="Times New Roman" w:hAnsi="Times New Roman" w:cs="Times New Roman"/>
                <w:bCs/>
                <w:sz w:val="24"/>
              </w:rPr>
              <w:t xml:space="preserve"> </w:t>
            </w:r>
            <w:proofErr w:type="spellStart"/>
            <w:r w:rsidRPr="005F443B">
              <w:rPr>
                <w:rFonts w:ascii="Times New Roman" w:hAnsi="Times New Roman" w:cs="Times New Roman"/>
                <w:bCs/>
                <w:sz w:val="24"/>
              </w:rPr>
              <w:t>lasten</w:t>
            </w:r>
            <w:proofErr w:type="spellEnd"/>
          </w:p>
        </w:tc>
      </w:tr>
      <w:tr w:rsidRPr="005F443B" w:rsidR="0060763E" w:rsidTr="0060763E">
        <w:tc>
          <w:tcPr>
            <w:tcW w:w="1676" w:type="pct"/>
          </w:tcPr>
          <w:p w:rsidRPr="005F443B" w:rsidR="00F1495A" w:rsidP="007B345F" w:rsidRDefault="00F1495A">
            <w:pPr>
              <w:spacing w:line="240" w:lineRule="auto"/>
              <w:rPr>
                <w:rFonts w:ascii="Times New Roman" w:hAnsi="Times New Roman" w:cs="Times New Roman"/>
                <w:sz w:val="24"/>
              </w:rPr>
            </w:pPr>
            <w:proofErr w:type="spellStart"/>
            <w:r w:rsidRPr="005F443B">
              <w:rPr>
                <w:rFonts w:ascii="Times New Roman" w:hAnsi="Times New Roman" w:cs="Times New Roman"/>
                <w:sz w:val="24"/>
              </w:rPr>
              <w:t>Agentschap</w:t>
            </w:r>
            <w:proofErr w:type="spellEnd"/>
            <w:r w:rsidRPr="005F443B">
              <w:rPr>
                <w:rFonts w:ascii="Times New Roman" w:hAnsi="Times New Roman" w:cs="Times New Roman"/>
                <w:sz w:val="24"/>
              </w:rPr>
              <w:t xml:space="preserve"> Telecom</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48.713</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48.713</w:t>
            </w:r>
          </w:p>
        </w:tc>
        <w:tc>
          <w:tcPr>
            <w:tcW w:w="881"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881"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r>
      <w:tr w:rsidRPr="005F443B" w:rsidR="0060763E" w:rsidTr="0060763E">
        <w:tc>
          <w:tcPr>
            <w:tcW w:w="1676" w:type="pct"/>
          </w:tcPr>
          <w:p w:rsidRPr="005F443B" w:rsidR="00F1495A" w:rsidP="007B345F" w:rsidRDefault="00F1495A">
            <w:pPr>
              <w:spacing w:line="240" w:lineRule="auto"/>
              <w:rPr>
                <w:rFonts w:ascii="Times New Roman" w:hAnsi="Times New Roman" w:cs="Times New Roman"/>
                <w:sz w:val="24"/>
              </w:rPr>
            </w:pPr>
            <w:proofErr w:type="spellStart"/>
            <w:r w:rsidRPr="005F443B">
              <w:rPr>
                <w:rFonts w:ascii="Times New Roman" w:hAnsi="Times New Roman" w:cs="Times New Roman"/>
                <w:sz w:val="24"/>
              </w:rPr>
              <w:t>Dienst</w:t>
            </w:r>
            <w:proofErr w:type="spellEnd"/>
            <w:r w:rsidRPr="005F443B">
              <w:rPr>
                <w:rFonts w:ascii="Times New Roman" w:hAnsi="Times New Roman" w:cs="Times New Roman"/>
                <w:sz w:val="24"/>
              </w:rPr>
              <w:t xml:space="preserve"> ICT </w:t>
            </w:r>
            <w:proofErr w:type="spellStart"/>
            <w:r w:rsidRPr="005F443B">
              <w:rPr>
                <w:rFonts w:ascii="Times New Roman" w:hAnsi="Times New Roman" w:cs="Times New Roman"/>
                <w:sz w:val="24"/>
              </w:rPr>
              <w:t>Uitvoering</w:t>
            </w:r>
            <w:proofErr w:type="spellEnd"/>
            <w:r w:rsidRPr="005F443B">
              <w:rPr>
                <w:rFonts w:ascii="Times New Roman" w:hAnsi="Times New Roman" w:cs="Times New Roman"/>
                <w:sz w:val="24"/>
              </w:rPr>
              <w:t xml:space="preserve"> </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284.200</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284.200</w:t>
            </w:r>
          </w:p>
        </w:tc>
        <w:tc>
          <w:tcPr>
            <w:tcW w:w="881"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881"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r>
      <w:tr w:rsidRPr="005F443B" w:rsidR="0060763E" w:rsidTr="0060763E">
        <w:tc>
          <w:tcPr>
            <w:tcW w:w="1676" w:type="pct"/>
          </w:tcPr>
          <w:p w:rsidRPr="005F443B" w:rsidR="00F1495A" w:rsidP="007B345F" w:rsidRDefault="00F1495A">
            <w:pPr>
              <w:rPr>
                <w:rFonts w:ascii="Times New Roman" w:hAnsi="Times New Roman" w:cs="Times New Roman"/>
                <w:sz w:val="24"/>
              </w:rPr>
            </w:pPr>
            <w:proofErr w:type="spellStart"/>
            <w:r w:rsidRPr="005F443B">
              <w:rPr>
                <w:rFonts w:ascii="Times New Roman" w:hAnsi="Times New Roman" w:eastAsia="Times New Roman" w:cs="Times New Roman"/>
                <w:color w:val="000000"/>
                <w:sz w:val="24"/>
                <w:lang w:eastAsia="nl-NL"/>
              </w:rPr>
              <w:t>Nederlandse</w:t>
            </w:r>
            <w:proofErr w:type="spellEnd"/>
            <w:r w:rsidRPr="005F443B">
              <w:rPr>
                <w:rFonts w:ascii="Times New Roman" w:hAnsi="Times New Roman" w:eastAsia="Times New Roman" w:cs="Times New Roman"/>
                <w:color w:val="000000"/>
                <w:sz w:val="24"/>
                <w:lang w:eastAsia="nl-NL"/>
              </w:rPr>
              <w:t xml:space="preserve"> </w:t>
            </w:r>
            <w:proofErr w:type="spellStart"/>
            <w:r w:rsidRPr="005F443B">
              <w:rPr>
                <w:rFonts w:ascii="Times New Roman" w:hAnsi="Times New Roman" w:eastAsia="Times New Roman" w:cs="Times New Roman"/>
                <w:color w:val="000000"/>
                <w:sz w:val="24"/>
                <w:lang w:eastAsia="nl-NL"/>
              </w:rPr>
              <w:t>Emissieautoriteit</w:t>
            </w:r>
            <w:proofErr w:type="spellEnd"/>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10.116</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10.116</w:t>
            </w:r>
          </w:p>
        </w:tc>
        <w:tc>
          <w:tcPr>
            <w:tcW w:w="881" w:type="pct"/>
          </w:tcPr>
          <w:p w:rsidRPr="005F443B" w:rsidR="00F1495A" w:rsidP="007B345F" w:rsidRDefault="00F1495A">
            <w:pPr>
              <w:jc w:val="right"/>
              <w:rPr>
                <w:rFonts w:ascii="Times New Roman" w:hAnsi="Times New Roman" w:eastAsia="Times New Roman" w:cs="Times New Roman"/>
                <w:sz w:val="24"/>
                <w:lang w:eastAsia="nl-NL"/>
              </w:rPr>
            </w:pPr>
            <w:r w:rsidRPr="005F443B">
              <w:rPr>
                <w:rFonts w:ascii="Times New Roman" w:hAnsi="Times New Roman" w:eastAsia="Times New Roman" w:cs="Times New Roman"/>
                <w:sz w:val="24"/>
                <w:lang w:eastAsia="nl-NL"/>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c>
          <w:tcPr>
            <w:tcW w:w="881"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r>
      <w:tr w:rsidRPr="005F443B" w:rsidR="0060763E" w:rsidTr="0060763E">
        <w:tc>
          <w:tcPr>
            <w:tcW w:w="1676" w:type="pct"/>
          </w:tcPr>
          <w:p w:rsidRPr="005F443B" w:rsidR="00F1495A" w:rsidP="007B345F" w:rsidRDefault="00F1495A">
            <w:pPr>
              <w:spacing w:line="240" w:lineRule="auto"/>
              <w:rPr>
                <w:rFonts w:ascii="Times New Roman" w:hAnsi="Times New Roman" w:cs="Times New Roman"/>
                <w:sz w:val="24"/>
              </w:rPr>
            </w:pPr>
            <w:proofErr w:type="spellStart"/>
            <w:r w:rsidRPr="005F443B">
              <w:rPr>
                <w:rFonts w:ascii="Times New Roman" w:hAnsi="Times New Roman" w:cs="Times New Roman"/>
                <w:sz w:val="24"/>
              </w:rPr>
              <w:t>Rijksdienst</w:t>
            </w:r>
            <w:proofErr w:type="spellEnd"/>
            <w:r w:rsidRPr="005F443B">
              <w:rPr>
                <w:rFonts w:ascii="Times New Roman" w:hAnsi="Times New Roman" w:cs="Times New Roman"/>
                <w:sz w:val="24"/>
              </w:rPr>
              <w:t xml:space="preserve"> </w:t>
            </w:r>
            <w:proofErr w:type="spellStart"/>
            <w:r w:rsidRPr="005F443B">
              <w:rPr>
                <w:rFonts w:ascii="Times New Roman" w:hAnsi="Times New Roman" w:cs="Times New Roman"/>
                <w:sz w:val="24"/>
              </w:rPr>
              <w:t>voor</w:t>
            </w:r>
            <w:proofErr w:type="spellEnd"/>
            <w:r w:rsidRPr="005F443B">
              <w:rPr>
                <w:rFonts w:ascii="Times New Roman" w:hAnsi="Times New Roman" w:cs="Times New Roman"/>
                <w:sz w:val="24"/>
              </w:rPr>
              <w:t xml:space="preserve"> </w:t>
            </w:r>
            <w:proofErr w:type="spellStart"/>
            <w:r w:rsidRPr="005F443B">
              <w:rPr>
                <w:rFonts w:ascii="Times New Roman" w:hAnsi="Times New Roman" w:cs="Times New Roman"/>
                <w:sz w:val="24"/>
              </w:rPr>
              <w:t>Ondernemend</w:t>
            </w:r>
            <w:proofErr w:type="spellEnd"/>
            <w:r w:rsidRPr="005F443B">
              <w:rPr>
                <w:rFonts w:ascii="Times New Roman" w:hAnsi="Times New Roman" w:cs="Times New Roman"/>
                <w:sz w:val="24"/>
              </w:rPr>
              <w:t xml:space="preserve"> Nederland</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514.005</w:t>
            </w:r>
          </w:p>
        </w:tc>
        <w:tc>
          <w:tcPr>
            <w:tcW w:w="390"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514.005</w:t>
            </w:r>
          </w:p>
        </w:tc>
        <w:tc>
          <w:tcPr>
            <w:tcW w:w="881" w:type="pct"/>
          </w:tcPr>
          <w:p w:rsidRPr="005F443B" w:rsidR="00F1495A" w:rsidP="007B345F" w:rsidRDefault="00F1495A">
            <w:pPr>
              <w:jc w:val="right"/>
              <w:rPr>
                <w:rFonts w:ascii="Times New Roman" w:hAnsi="Times New Roman" w:cs="Times New Roman"/>
                <w:color w:val="000000"/>
                <w:sz w:val="24"/>
              </w:rPr>
            </w:pPr>
            <w:r w:rsidRPr="005F443B">
              <w:rPr>
                <w:rFonts w:ascii="Times New Roman" w:hAnsi="Times New Roman" w:cs="Times New Roman"/>
                <w:color w:val="000000"/>
                <w:sz w:val="24"/>
              </w:rPr>
              <w:t>0</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180.739</w:t>
            </w:r>
          </w:p>
        </w:tc>
        <w:tc>
          <w:tcPr>
            <w:tcW w:w="390"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180.739</w:t>
            </w:r>
          </w:p>
        </w:tc>
        <w:tc>
          <w:tcPr>
            <w:tcW w:w="881" w:type="pct"/>
          </w:tcPr>
          <w:p w:rsidRPr="005F443B" w:rsidR="00F1495A" w:rsidP="007B345F" w:rsidRDefault="00F1495A">
            <w:pPr>
              <w:spacing w:line="240" w:lineRule="auto"/>
              <w:jc w:val="right"/>
              <w:rPr>
                <w:rFonts w:ascii="Times New Roman" w:hAnsi="Times New Roman" w:eastAsia="Times New Roman" w:cs="Times New Roman"/>
                <w:bCs/>
                <w:sz w:val="24"/>
                <w:lang w:eastAsia="nl-NL"/>
              </w:rPr>
            </w:pPr>
            <w:r w:rsidRPr="005F443B">
              <w:rPr>
                <w:rFonts w:ascii="Times New Roman" w:hAnsi="Times New Roman" w:eastAsia="Times New Roman" w:cs="Times New Roman"/>
                <w:bCs/>
                <w:sz w:val="24"/>
                <w:lang w:eastAsia="nl-NL"/>
              </w:rPr>
              <w:t>0</w:t>
            </w:r>
          </w:p>
        </w:tc>
      </w:tr>
      <w:tr w:rsidRPr="005F443B" w:rsidR="0060763E" w:rsidTr="0060763E">
        <w:tc>
          <w:tcPr>
            <w:tcW w:w="1676" w:type="pct"/>
          </w:tcPr>
          <w:p w:rsidRPr="005F443B" w:rsidR="00F1495A" w:rsidP="007B345F" w:rsidRDefault="00F1495A">
            <w:pPr>
              <w:spacing w:line="240" w:lineRule="auto"/>
              <w:rPr>
                <w:rFonts w:ascii="Times New Roman" w:hAnsi="Times New Roman" w:cs="Times New Roman"/>
                <w:b/>
                <w:sz w:val="24"/>
              </w:rPr>
            </w:pPr>
            <w:proofErr w:type="spellStart"/>
            <w:r w:rsidRPr="005F443B">
              <w:rPr>
                <w:rFonts w:ascii="Times New Roman" w:hAnsi="Times New Roman" w:cs="Times New Roman"/>
                <w:b/>
                <w:sz w:val="24"/>
              </w:rPr>
              <w:t>Totaal</w:t>
            </w:r>
            <w:proofErr w:type="spellEnd"/>
          </w:p>
        </w:tc>
        <w:tc>
          <w:tcPr>
            <w:tcW w:w="390" w:type="pct"/>
            <w:vAlign w:val="center"/>
          </w:tcPr>
          <w:p w:rsidRPr="005F443B" w:rsidR="00F1495A" w:rsidP="007B345F" w:rsidRDefault="00F1495A">
            <w:pPr>
              <w:jc w:val="right"/>
              <w:rPr>
                <w:rFonts w:ascii="Times New Roman" w:hAnsi="Times New Roman" w:cs="Times New Roman"/>
                <w:b/>
                <w:bCs/>
                <w:color w:val="000000"/>
                <w:sz w:val="24"/>
              </w:rPr>
            </w:pPr>
            <w:r w:rsidRPr="005F443B">
              <w:rPr>
                <w:rFonts w:ascii="Times New Roman" w:hAnsi="Times New Roman" w:cs="Times New Roman"/>
                <w:b/>
                <w:bCs/>
                <w:color w:val="000000"/>
                <w:sz w:val="24"/>
              </w:rPr>
              <w:t>857.034</w:t>
            </w:r>
          </w:p>
        </w:tc>
        <w:tc>
          <w:tcPr>
            <w:tcW w:w="390" w:type="pct"/>
            <w:vAlign w:val="center"/>
          </w:tcPr>
          <w:p w:rsidRPr="005F443B" w:rsidR="00F1495A" w:rsidP="007B345F" w:rsidRDefault="00F1495A">
            <w:pPr>
              <w:jc w:val="right"/>
              <w:rPr>
                <w:rFonts w:ascii="Times New Roman" w:hAnsi="Times New Roman" w:cs="Times New Roman"/>
                <w:b/>
                <w:bCs/>
                <w:color w:val="000000"/>
                <w:sz w:val="24"/>
              </w:rPr>
            </w:pPr>
            <w:r w:rsidRPr="005F443B">
              <w:rPr>
                <w:rFonts w:ascii="Times New Roman" w:hAnsi="Times New Roman" w:cs="Times New Roman"/>
                <w:b/>
                <w:bCs/>
                <w:color w:val="000000"/>
                <w:sz w:val="24"/>
              </w:rPr>
              <w:t>857.034</w:t>
            </w:r>
          </w:p>
        </w:tc>
        <w:tc>
          <w:tcPr>
            <w:tcW w:w="881" w:type="pct"/>
            <w:vAlign w:val="center"/>
          </w:tcPr>
          <w:p w:rsidRPr="005F443B" w:rsidR="00F1495A" w:rsidP="007B345F" w:rsidRDefault="00F1495A">
            <w:pPr>
              <w:jc w:val="right"/>
              <w:rPr>
                <w:rFonts w:ascii="Times New Roman" w:hAnsi="Times New Roman" w:cs="Times New Roman"/>
                <w:b/>
                <w:bCs/>
                <w:color w:val="000000"/>
                <w:sz w:val="24"/>
              </w:rPr>
            </w:pPr>
            <w:r w:rsidRPr="005F443B">
              <w:rPr>
                <w:rFonts w:ascii="Times New Roman" w:hAnsi="Times New Roman" w:cs="Times New Roman"/>
                <w:b/>
                <w:bCs/>
                <w:color w:val="000000"/>
                <w:sz w:val="24"/>
              </w:rPr>
              <w:t>0</w:t>
            </w:r>
          </w:p>
        </w:tc>
        <w:tc>
          <w:tcPr>
            <w:tcW w:w="390" w:type="pct"/>
          </w:tcPr>
          <w:p w:rsidRPr="005F443B" w:rsidR="00F1495A" w:rsidP="007B345F" w:rsidRDefault="00F1495A">
            <w:pPr>
              <w:jc w:val="right"/>
              <w:rPr>
                <w:rFonts w:ascii="Times New Roman" w:hAnsi="Times New Roman" w:cs="Times New Roman"/>
                <w:b/>
                <w:color w:val="000000"/>
                <w:sz w:val="24"/>
              </w:rPr>
            </w:pPr>
            <w:r w:rsidRPr="005F443B">
              <w:rPr>
                <w:rFonts w:ascii="Times New Roman" w:hAnsi="Times New Roman" w:cs="Times New Roman"/>
                <w:b/>
                <w:color w:val="000000"/>
                <w:sz w:val="24"/>
              </w:rPr>
              <w:t>180.739</w:t>
            </w:r>
          </w:p>
        </w:tc>
        <w:tc>
          <w:tcPr>
            <w:tcW w:w="390" w:type="pct"/>
          </w:tcPr>
          <w:p w:rsidRPr="005F443B" w:rsidR="00F1495A" w:rsidP="007B345F" w:rsidRDefault="00F1495A">
            <w:pPr>
              <w:jc w:val="right"/>
              <w:rPr>
                <w:rFonts w:ascii="Times New Roman" w:hAnsi="Times New Roman" w:cs="Times New Roman"/>
                <w:b/>
                <w:color w:val="000000"/>
                <w:sz w:val="24"/>
              </w:rPr>
            </w:pPr>
            <w:r w:rsidRPr="005F443B">
              <w:rPr>
                <w:rFonts w:ascii="Times New Roman" w:hAnsi="Times New Roman" w:cs="Times New Roman"/>
                <w:b/>
                <w:color w:val="000000"/>
                <w:sz w:val="24"/>
              </w:rPr>
              <w:t>180.739</w:t>
            </w:r>
          </w:p>
        </w:tc>
        <w:tc>
          <w:tcPr>
            <w:tcW w:w="881" w:type="pct"/>
          </w:tcPr>
          <w:p w:rsidRPr="005F443B" w:rsidR="00F1495A" w:rsidP="007B345F" w:rsidRDefault="00F1495A">
            <w:pPr>
              <w:jc w:val="right"/>
              <w:rPr>
                <w:rFonts w:ascii="Times New Roman" w:hAnsi="Times New Roman" w:cs="Times New Roman"/>
                <w:b/>
                <w:sz w:val="24"/>
              </w:rPr>
            </w:pPr>
            <w:r w:rsidRPr="005F443B">
              <w:rPr>
                <w:rFonts w:ascii="Times New Roman" w:hAnsi="Times New Roman" w:cs="Times New Roman"/>
                <w:b/>
                <w:sz w:val="24"/>
              </w:rPr>
              <w:t>0</w:t>
            </w:r>
          </w:p>
        </w:tc>
      </w:tr>
    </w:tbl>
    <w:p w:rsidRPr="005F443B" w:rsidR="00F1495A" w:rsidP="00F1495A" w:rsidRDefault="00F1495A">
      <w:pPr>
        <w:rPr>
          <w:rFonts w:ascii="Times New Roman" w:hAnsi="Times New Roman"/>
          <w:i/>
          <w:sz w:val="24"/>
        </w:rPr>
      </w:pPr>
    </w:p>
    <w:p w:rsidRPr="005F443B" w:rsidR="00F1495A" w:rsidP="00F1495A" w:rsidRDefault="00F1495A">
      <w:pPr>
        <w:rPr>
          <w:rFonts w:ascii="Times New Roman" w:hAnsi="Times New Roman"/>
          <w:i/>
          <w:sz w:val="24"/>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979"/>
        <w:gridCol w:w="2394"/>
        <w:gridCol w:w="2727"/>
        <w:gridCol w:w="2394"/>
        <w:gridCol w:w="2724"/>
      </w:tblGrid>
      <w:tr w:rsidRPr="005F443B" w:rsidR="00F1495A" w:rsidTr="0060763E">
        <w:trPr>
          <w:cnfStyle w:val="100000000000" w:firstRow="1" w:lastRow="0" w:firstColumn="0" w:lastColumn="0" w:oddVBand="0" w:evenVBand="0" w:oddHBand="0" w:evenHBand="0" w:firstRowFirstColumn="0" w:firstRowLastColumn="0" w:lastRowFirstColumn="0" w:lastRowLastColumn="0"/>
        </w:trPr>
        <w:tc>
          <w:tcPr>
            <w:tcW w:w="1399" w:type="pct"/>
            <w:tcBorders>
              <w:bottom w:val="single" w:color="auto" w:sz="4" w:space="0"/>
            </w:tcBorders>
            <w:hideMark/>
          </w:tcPr>
          <w:p w:rsidRPr="005F443B" w:rsidR="00F1495A" w:rsidP="007B345F" w:rsidRDefault="00F1495A">
            <w:pPr>
              <w:pStyle w:val="Geenafstand"/>
              <w:rPr>
                <w:rFonts w:ascii="Times New Roman" w:hAnsi="Times New Roman" w:cs="Times New Roman"/>
                <w:b/>
                <w:sz w:val="24"/>
                <w:szCs w:val="24"/>
                <w:lang w:eastAsia="nl-NL"/>
              </w:rPr>
            </w:pPr>
            <w:r w:rsidRPr="005F443B">
              <w:rPr>
                <w:rFonts w:ascii="Times New Roman" w:hAnsi="Times New Roman" w:cs="Times New Roman"/>
                <w:b/>
                <w:sz w:val="24"/>
                <w:szCs w:val="24"/>
                <w:lang w:eastAsia="nl-NL"/>
              </w:rPr>
              <w:t>Naam</w:t>
            </w:r>
          </w:p>
        </w:tc>
        <w:tc>
          <w:tcPr>
            <w:tcW w:w="1801" w:type="pct"/>
            <w:gridSpan w:val="2"/>
            <w:tcBorders>
              <w:bottom w:val="single" w:color="auto" w:sz="4" w:space="0"/>
            </w:tcBorders>
            <w:hideMark/>
          </w:tcPr>
          <w:p w:rsidRPr="005F443B" w:rsidR="00F1495A" w:rsidP="007B345F" w:rsidRDefault="00F1495A">
            <w:pPr>
              <w:pStyle w:val="Geenafstand"/>
              <w:jc w:val="center"/>
              <w:rPr>
                <w:rFonts w:ascii="Times New Roman" w:hAnsi="Times New Roman" w:cs="Times New Roman"/>
                <w:b/>
                <w:sz w:val="24"/>
                <w:szCs w:val="24"/>
                <w:lang w:eastAsia="nl-NL"/>
              </w:rPr>
            </w:pPr>
            <w:r w:rsidRPr="005F443B">
              <w:rPr>
                <w:rFonts w:ascii="Times New Roman" w:hAnsi="Times New Roman" w:cs="Times New Roman"/>
                <w:b/>
                <w:sz w:val="24"/>
                <w:szCs w:val="24"/>
                <w:lang w:eastAsia="nl-NL"/>
              </w:rPr>
              <w:t>Vastgestelde begroting</w:t>
            </w:r>
          </w:p>
        </w:tc>
        <w:tc>
          <w:tcPr>
            <w:tcW w:w="1801" w:type="pct"/>
            <w:gridSpan w:val="2"/>
            <w:tcBorders>
              <w:bottom w:val="single" w:color="auto" w:sz="4" w:space="0"/>
            </w:tcBorders>
            <w:hideMark/>
          </w:tcPr>
          <w:p w:rsidRPr="005F443B" w:rsidR="00F1495A" w:rsidP="007B345F" w:rsidRDefault="00F1495A">
            <w:pPr>
              <w:pStyle w:val="Geenafstand"/>
              <w:rPr>
                <w:rFonts w:ascii="Times New Roman" w:hAnsi="Times New Roman" w:cs="Times New Roman"/>
                <w:b/>
                <w:sz w:val="24"/>
                <w:szCs w:val="24"/>
                <w:lang w:eastAsia="nl-NL"/>
              </w:rPr>
            </w:pPr>
            <w:r w:rsidRPr="005F443B">
              <w:rPr>
                <w:rFonts w:ascii="Times New Roman" w:hAnsi="Times New Roman" w:cs="Times New Roman"/>
                <w:b/>
                <w:sz w:val="24"/>
                <w:szCs w:val="24"/>
                <w:lang w:eastAsia="nl-NL"/>
              </w:rPr>
              <w:t>Mutaties 1</w:t>
            </w:r>
            <w:r w:rsidRPr="005F443B">
              <w:rPr>
                <w:rFonts w:ascii="Times New Roman" w:hAnsi="Times New Roman" w:cs="Times New Roman"/>
                <w:b/>
                <w:sz w:val="24"/>
                <w:szCs w:val="24"/>
                <w:vertAlign w:val="superscript"/>
                <w:lang w:eastAsia="nl-NL"/>
              </w:rPr>
              <w:t>e</w:t>
            </w:r>
            <w:r w:rsidRPr="005F443B">
              <w:rPr>
                <w:rFonts w:ascii="Times New Roman" w:hAnsi="Times New Roman" w:cs="Times New Roman"/>
                <w:b/>
                <w:sz w:val="24"/>
                <w:szCs w:val="24"/>
                <w:lang w:eastAsia="nl-NL"/>
              </w:rPr>
              <w:t xml:space="preserve"> suppletoire begroting</w:t>
            </w:r>
          </w:p>
        </w:tc>
      </w:tr>
      <w:tr w:rsidRPr="005F443B" w:rsidR="00F1495A" w:rsidTr="0060763E">
        <w:tc>
          <w:tcPr>
            <w:tcW w:w="1399" w:type="pct"/>
            <w:tcBorders>
              <w:top w:val="single" w:color="auto" w:sz="4" w:space="0"/>
            </w:tcBorders>
          </w:tcPr>
          <w:p w:rsidRPr="005F443B" w:rsidR="00F1495A" w:rsidP="007B345F" w:rsidRDefault="00F1495A">
            <w:pPr>
              <w:pStyle w:val="Geenafstand"/>
              <w:rPr>
                <w:rFonts w:ascii="Times New Roman" w:hAnsi="Times New Roman" w:cs="Times New Roman"/>
                <w:sz w:val="24"/>
                <w:szCs w:val="24"/>
                <w:lang w:eastAsia="nl-NL"/>
              </w:rPr>
            </w:pPr>
          </w:p>
        </w:tc>
        <w:tc>
          <w:tcPr>
            <w:tcW w:w="842" w:type="pct"/>
            <w:tcBorders>
              <w:top w:val="single" w:color="auto" w:sz="4" w:space="0"/>
            </w:tcBorders>
          </w:tcPr>
          <w:p w:rsidRPr="005F443B" w:rsidR="00F1495A" w:rsidP="007B345F" w:rsidRDefault="00F1495A">
            <w:pPr>
              <w:jc w:val="center"/>
              <w:rPr>
                <w:rFonts w:ascii="Times New Roman" w:hAnsi="Times New Roman" w:cs="Times New Roman"/>
                <w:sz w:val="24"/>
                <w:lang w:val="nl-NL"/>
              </w:rPr>
            </w:pPr>
            <w:r w:rsidRPr="005F443B">
              <w:rPr>
                <w:rFonts w:ascii="Times New Roman" w:hAnsi="Times New Roman" w:cs="Times New Roman"/>
                <w:sz w:val="24"/>
                <w:lang w:val="nl-NL"/>
              </w:rPr>
              <w:t>Totaal kapitaaluitgaven</w:t>
            </w:r>
          </w:p>
        </w:tc>
        <w:tc>
          <w:tcPr>
            <w:tcW w:w="959" w:type="pct"/>
            <w:tcBorders>
              <w:top w:val="single" w:color="auto" w:sz="4" w:space="0"/>
            </w:tcBorders>
          </w:tcPr>
          <w:p w:rsidRPr="005F443B" w:rsidR="00F1495A" w:rsidP="007B345F" w:rsidRDefault="00F1495A">
            <w:pPr>
              <w:jc w:val="center"/>
              <w:rPr>
                <w:rFonts w:ascii="Times New Roman" w:hAnsi="Times New Roman" w:cs="Times New Roman"/>
                <w:sz w:val="24"/>
                <w:lang w:val="nl-NL"/>
              </w:rPr>
            </w:pPr>
            <w:r w:rsidRPr="005F443B">
              <w:rPr>
                <w:rFonts w:ascii="Times New Roman" w:hAnsi="Times New Roman" w:cs="Times New Roman"/>
                <w:sz w:val="24"/>
                <w:lang w:val="nl-NL"/>
              </w:rPr>
              <w:t>Totaal kapitaalontvangsten</w:t>
            </w:r>
          </w:p>
        </w:tc>
        <w:tc>
          <w:tcPr>
            <w:tcW w:w="842" w:type="pct"/>
            <w:tcBorders>
              <w:top w:val="single" w:color="auto" w:sz="4" w:space="0"/>
            </w:tcBorders>
          </w:tcPr>
          <w:p w:rsidRPr="005F443B" w:rsidR="00F1495A" w:rsidP="007B345F" w:rsidRDefault="00F1495A">
            <w:pPr>
              <w:jc w:val="center"/>
              <w:rPr>
                <w:rFonts w:ascii="Times New Roman" w:hAnsi="Times New Roman" w:cs="Times New Roman"/>
                <w:sz w:val="24"/>
                <w:lang w:val="nl-NL"/>
              </w:rPr>
            </w:pPr>
            <w:r w:rsidRPr="005F443B">
              <w:rPr>
                <w:rFonts w:ascii="Times New Roman" w:hAnsi="Times New Roman" w:cs="Times New Roman"/>
                <w:sz w:val="24"/>
                <w:lang w:val="nl-NL"/>
              </w:rPr>
              <w:t>Totaal kapitaaluitgaven</w:t>
            </w:r>
          </w:p>
        </w:tc>
        <w:tc>
          <w:tcPr>
            <w:tcW w:w="959" w:type="pct"/>
            <w:tcBorders>
              <w:top w:val="single" w:color="auto" w:sz="4" w:space="0"/>
            </w:tcBorders>
          </w:tcPr>
          <w:p w:rsidRPr="005F443B" w:rsidR="00F1495A" w:rsidP="007B345F" w:rsidRDefault="00F1495A">
            <w:pPr>
              <w:jc w:val="center"/>
              <w:rPr>
                <w:rFonts w:ascii="Times New Roman" w:hAnsi="Times New Roman" w:cs="Times New Roman"/>
                <w:sz w:val="24"/>
                <w:lang w:val="nl-NL"/>
              </w:rPr>
            </w:pPr>
            <w:r w:rsidRPr="005F443B">
              <w:rPr>
                <w:rFonts w:ascii="Times New Roman" w:hAnsi="Times New Roman" w:cs="Times New Roman"/>
                <w:sz w:val="24"/>
                <w:lang w:val="nl-NL"/>
              </w:rPr>
              <w:t>Totaal kapitaalontvangsten</w:t>
            </w:r>
          </w:p>
        </w:tc>
      </w:tr>
      <w:tr w:rsidRPr="005F443B" w:rsidR="00F1495A" w:rsidTr="0060763E">
        <w:tc>
          <w:tcPr>
            <w:tcW w:w="1399" w:type="pct"/>
          </w:tcPr>
          <w:p w:rsidRPr="005F443B" w:rsidR="00F1495A" w:rsidP="007B345F" w:rsidRDefault="00F1495A">
            <w:pPr>
              <w:rPr>
                <w:rFonts w:ascii="Times New Roman" w:hAnsi="Times New Roman" w:cs="Times New Roman"/>
                <w:sz w:val="24"/>
              </w:rPr>
            </w:pPr>
            <w:proofErr w:type="spellStart"/>
            <w:r w:rsidRPr="005F443B">
              <w:rPr>
                <w:rFonts w:ascii="Times New Roman" w:hAnsi="Times New Roman" w:cs="Times New Roman"/>
                <w:sz w:val="24"/>
              </w:rPr>
              <w:t>Agentschap</w:t>
            </w:r>
            <w:proofErr w:type="spellEnd"/>
            <w:r w:rsidRPr="005F443B">
              <w:rPr>
                <w:rFonts w:ascii="Times New Roman" w:hAnsi="Times New Roman" w:cs="Times New Roman"/>
                <w:sz w:val="24"/>
              </w:rPr>
              <w:t xml:space="preserve"> Telecom</w:t>
            </w:r>
          </w:p>
        </w:tc>
        <w:tc>
          <w:tcPr>
            <w:tcW w:w="842"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7.113</w:t>
            </w:r>
          </w:p>
        </w:tc>
        <w:tc>
          <w:tcPr>
            <w:tcW w:w="959"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6.000</w:t>
            </w:r>
          </w:p>
        </w:tc>
        <w:tc>
          <w:tcPr>
            <w:tcW w:w="842"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c>
          <w:tcPr>
            <w:tcW w:w="959"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r>
      <w:tr w:rsidRPr="005F443B" w:rsidR="00F1495A" w:rsidTr="0060763E">
        <w:tc>
          <w:tcPr>
            <w:tcW w:w="1399" w:type="pct"/>
          </w:tcPr>
          <w:p w:rsidRPr="005F443B" w:rsidR="00F1495A" w:rsidP="007B345F" w:rsidRDefault="00F1495A">
            <w:pPr>
              <w:rPr>
                <w:rFonts w:ascii="Times New Roman" w:hAnsi="Times New Roman" w:cs="Times New Roman"/>
                <w:sz w:val="24"/>
              </w:rPr>
            </w:pPr>
            <w:proofErr w:type="spellStart"/>
            <w:r w:rsidRPr="005F443B">
              <w:rPr>
                <w:rFonts w:ascii="Times New Roman" w:hAnsi="Times New Roman" w:cs="Times New Roman"/>
                <w:sz w:val="24"/>
              </w:rPr>
              <w:t>Dienst</w:t>
            </w:r>
            <w:proofErr w:type="spellEnd"/>
            <w:r w:rsidRPr="005F443B">
              <w:rPr>
                <w:rFonts w:ascii="Times New Roman" w:hAnsi="Times New Roman" w:cs="Times New Roman"/>
                <w:sz w:val="24"/>
              </w:rPr>
              <w:t xml:space="preserve"> ICT </w:t>
            </w:r>
            <w:proofErr w:type="spellStart"/>
            <w:r w:rsidRPr="005F443B">
              <w:rPr>
                <w:rFonts w:ascii="Times New Roman" w:hAnsi="Times New Roman" w:cs="Times New Roman"/>
                <w:sz w:val="24"/>
              </w:rPr>
              <w:t>Uitvoering</w:t>
            </w:r>
            <w:proofErr w:type="spellEnd"/>
            <w:r w:rsidRPr="005F443B">
              <w:rPr>
                <w:rFonts w:ascii="Times New Roman" w:hAnsi="Times New Roman" w:cs="Times New Roman"/>
                <w:sz w:val="24"/>
              </w:rPr>
              <w:t xml:space="preserve"> </w:t>
            </w:r>
          </w:p>
        </w:tc>
        <w:tc>
          <w:tcPr>
            <w:tcW w:w="842"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52.200</w:t>
            </w:r>
          </w:p>
        </w:tc>
        <w:tc>
          <w:tcPr>
            <w:tcW w:w="959"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23.000</w:t>
            </w:r>
          </w:p>
        </w:tc>
        <w:tc>
          <w:tcPr>
            <w:tcW w:w="842"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c>
          <w:tcPr>
            <w:tcW w:w="959"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r>
      <w:tr w:rsidRPr="005F443B" w:rsidR="00F1495A" w:rsidTr="0060763E">
        <w:tc>
          <w:tcPr>
            <w:tcW w:w="1399" w:type="pct"/>
          </w:tcPr>
          <w:p w:rsidRPr="005F443B" w:rsidR="00F1495A" w:rsidP="007B345F" w:rsidRDefault="00F1495A">
            <w:pPr>
              <w:rPr>
                <w:rFonts w:ascii="Times New Roman" w:hAnsi="Times New Roman" w:cs="Times New Roman"/>
                <w:sz w:val="24"/>
              </w:rPr>
            </w:pPr>
            <w:proofErr w:type="spellStart"/>
            <w:r w:rsidRPr="005F443B">
              <w:rPr>
                <w:rFonts w:ascii="Times New Roman" w:hAnsi="Times New Roman" w:eastAsia="Times New Roman" w:cs="Times New Roman"/>
                <w:color w:val="000000"/>
                <w:sz w:val="24"/>
                <w:lang w:eastAsia="nl-NL"/>
              </w:rPr>
              <w:t>Nederlandse</w:t>
            </w:r>
            <w:proofErr w:type="spellEnd"/>
            <w:r w:rsidRPr="005F443B">
              <w:rPr>
                <w:rFonts w:ascii="Times New Roman" w:hAnsi="Times New Roman" w:eastAsia="Times New Roman" w:cs="Times New Roman"/>
                <w:color w:val="000000"/>
                <w:sz w:val="24"/>
                <w:lang w:eastAsia="nl-NL"/>
              </w:rPr>
              <w:t xml:space="preserve"> </w:t>
            </w:r>
            <w:proofErr w:type="spellStart"/>
            <w:r w:rsidRPr="005F443B">
              <w:rPr>
                <w:rFonts w:ascii="Times New Roman" w:hAnsi="Times New Roman" w:eastAsia="Times New Roman" w:cs="Times New Roman"/>
                <w:color w:val="000000"/>
                <w:sz w:val="24"/>
                <w:lang w:eastAsia="nl-NL"/>
              </w:rPr>
              <w:t>Emissieautoriteit</w:t>
            </w:r>
            <w:proofErr w:type="spellEnd"/>
          </w:p>
        </w:tc>
        <w:tc>
          <w:tcPr>
            <w:tcW w:w="842"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1.700</w:t>
            </w:r>
          </w:p>
        </w:tc>
        <w:tc>
          <w:tcPr>
            <w:tcW w:w="959"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1.300</w:t>
            </w:r>
          </w:p>
        </w:tc>
        <w:tc>
          <w:tcPr>
            <w:tcW w:w="842"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c>
          <w:tcPr>
            <w:tcW w:w="959"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0</w:t>
            </w:r>
          </w:p>
        </w:tc>
      </w:tr>
      <w:tr w:rsidRPr="005F443B" w:rsidR="00F1495A" w:rsidTr="0060763E">
        <w:tc>
          <w:tcPr>
            <w:tcW w:w="1399" w:type="pct"/>
          </w:tcPr>
          <w:p w:rsidRPr="005F443B" w:rsidR="00F1495A" w:rsidP="007B345F" w:rsidRDefault="00F1495A">
            <w:pPr>
              <w:rPr>
                <w:rFonts w:ascii="Times New Roman" w:hAnsi="Times New Roman" w:cs="Times New Roman"/>
                <w:sz w:val="24"/>
              </w:rPr>
            </w:pPr>
            <w:proofErr w:type="spellStart"/>
            <w:r w:rsidRPr="005F443B">
              <w:rPr>
                <w:rFonts w:ascii="Times New Roman" w:hAnsi="Times New Roman" w:cs="Times New Roman"/>
                <w:sz w:val="24"/>
              </w:rPr>
              <w:t>Rijksdienst</w:t>
            </w:r>
            <w:proofErr w:type="spellEnd"/>
            <w:r w:rsidRPr="005F443B">
              <w:rPr>
                <w:rFonts w:ascii="Times New Roman" w:hAnsi="Times New Roman" w:cs="Times New Roman"/>
                <w:sz w:val="24"/>
              </w:rPr>
              <w:t xml:space="preserve"> </w:t>
            </w:r>
            <w:proofErr w:type="spellStart"/>
            <w:r w:rsidRPr="005F443B">
              <w:rPr>
                <w:rFonts w:ascii="Times New Roman" w:hAnsi="Times New Roman" w:cs="Times New Roman"/>
                <w:sz w:val="24"/>
              </w:rPr>
              <w:t>voor</w:t>
            </w:r>
            <w:proofErr w:type="spellEnd"/>
            <w:r w:rsidRPr="005F443B">
              <w:rPr>
                <w:rFonts w:ascii="Times New Roman" w:hAnsi="Times New Roman" w:cs="Times New Roman"/>
                <w:sz w:val="24"/>
              </w:rPr>
              <w:t xml:space="preserve"> </w:t>
            </w:r>
            <w:proofErr w:type="spellStart"/>
            <w:r w:rsidRPr="005F443B">
              <w:rPr>
                <w:rFonts w:ascii="Times New Roman" w:hAnsi="Times New Roman" w:cs="Times New Roman"/>
                <w:sz w:val="24"/>
              </w:rPr>
              <w:t>Ondernemend</w:t>
            </w:r>
            <w:proofErr w:type="spellEnd"/>
            <w:r w:rsidRPr="005F443B">
              <w:rPr>
                <w:rFonts w:ascii="Times New Roman" w:hAnsi="Times New Roman" w:cs="Times New Roman"/>
                <w:sz w:val="24"/>
              </w:rPr>
              <w:t xml:space="preserve"> Nederland</w:t>
            </w:r>
          </w:p>
        </w:tc>
        <w:tc>
          <w:tcPr>
            <w:tcW w:w="842"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20.499</w:t>
            </w:r>
          </w:p>
        </w:tc>
        <w:tc>
          <w:tcPr>
            <w:tcW w:w="959" w:type="pct"/>
          </w:tcPr>
          <w:p w:rsidRPr="005F443B" w:rsidR="00F1495A" w:rsidP="007B345F" w:rsidRDefault="00F1495A">
            <w:pPr>
              <w:jc w:val="right"/>
              <w:rPr>
                <w:rFonts w:ascii="Times New Roman" w:hAnsi="Times New Roman" w:cs="Times New Roman"/>
                <w:sz w:val="24"/>
              </w:rPr>
            </w:pPr>
            <w:r w:rsidRPr="005F443B">
              <w:rPr>
                <w:rFonts w:ascii="Times New Roman" w:hAnsi="Times New Roman" w:cs="Times New Roman"/>
                <w:sz w:val="24"/>
              </w:rPr>
              <w:t>12.500</w:t>
            </w:r>
          </w:p>
        </w:tc>
        <w:tc>
          <w:tcPr>
            <w:tcW w:w="842"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-1.823</w:t>
            </w:r>
          </w:p>
        </w:tc>
        <w:tc>
          <w:tcPr>
            <w:tcW w:w="959" w:type="pct"/>
          </w:tcPr>
          <w:p w:rsidRPr="005F443B" w:rsidR="00F1495A" w:rsidP="007B345F" w:rsidRDefault="00F1495A">
            <w:pPr>
              <w:pStyle w:val="Geenafstand"/>
              <w:jc w:val="right"/>
              <w:rPr>
                <w:rFonts w:ascii="Times New Roman" w:hAnsi="Times New Roman" w:cs="Times New Roman"/>
                <w:sz w:val="24"/>
                <w:szCs w:val="24"/>
                <w:lang w:eastAsia="nl-NL"/>
              </w:rPr>
            </w:pPr>
            <w:r w:rsidRPr="005F443B">
              <w:rPr>
                <w:rFonts w:ascii="Times New Roman" w:hAnsi="Times New Roman" w:cs="Times New Roman"/>
                <w:sz w:val="24"/>
                <w:szCs w:val="24"/>
                <w:lang w:eastAsia="nl-NL"/>
              </w:rPr>
              <w:t>-1.500</w:t>
            </w:r>
          </w:p>
        </w:tc>
      </w:tr>
      <w:tr w:rsidRPr="005F443B" w:rsidR="00F1495A" w:rsidTr="0060763E">
        <w:tc>
          <w:tcPr>
            <w:tcW w:w="1399" w:type="pct"/>
          </w:tcPr>
          <w:p w:rsidRPr="005F443B" w:rsidR="00F1495A" w:rsidP="007B345F" w:rsidRDefault="00F1495A">
            <w:pPr>
              <w:rPr>
                <w:rFonts w:ascii="Times New Roman" w:hAnsi="Times New Roman" w:eastAsia="Times New Roman" w:cs="Times New Roman"/>
                <w:b/>
                <w:sz w:val="24"/>
                <w:lang w:eastAsia="nl-NL"/>
              </w:rPr>
            </w:pPr>
            <w:proofErr w:type="spellStart"/>
            <w:r w:rsidRPr="005F443B">
              <w:rPr>
                <w:rFonts w:ascii="Times New Roman" w:hAnsi="Times New Roman" w:eastAsia="Times New Roman" w:cs="Times New Roman"/>
                <w:b/>
                <w:sz w:val="24"/>
                <w:lang w:eastAsia="nl-NL"/>
              </w:rPr>
              <w:t>Totaal</w:t>
            </w:r>
            <w:proofErr w:type="spellEnd"/>
          </w:p>
        </w:tc>
        <w:tc>
          <w:tcPr>
            <w:tcW w:w="842" w:type="pct"/>
            <w:vAlign w:val="center"/>
          </w:tcPr>
          <w:p w:rsidRPr="005F443B" w:rsidR="00F1495A" w:rsidP="007B345F" w:rsidRDefault="00F1495A">
            <w:pPr>
              <w:jc w:val="right"/>
              <w:rPr>
                <w:rFonts w:ascii="Times New Roman" w:hAnsi="Times New Roman" w:cs="Times New Roman"/>
                <w:b/>
                <w:bCs/>
                <w:color w:val="000000"/>
                <w:sz w:val="24"/>
              </w:rPr>
            </w:pPr>
            <w:r w:rsidRPr="005F443B">
              <w:rPr>
                <w:rFonts w:ascii="Times New Roman" w:hAnsi="Times New Roman" w:cs="Times New Roman"/>
                <w:b/>
                <w:bCs/>
                <w:color w:val="000000"/>
                <w:sz w:val="24"/>
              </w:rPr>
              <w:t>81.512</w:t>
            </w:r>
          </w:p>
        </w:tc>
        <w:tc>
          <w:tcPr>
            <w:tcW w:w="959" w:type="pct"/>
            <w:vAlign w:val="center"/>
          </w:tcPr>
          <w:p w:rsidRPr="005F443B" w:rsidR="00F1495A" w:rsidP="007B345F" w:rsidRDefault="00F1495A">
            <w:pPr>
              <w:jc w:val="right"/>
              <w:rPr>
                <w:rFonts w:ascii="Times New Roman" w:hAnsi="Times New Roman" w:cs="Times New Roman"/>
                <w:b/>
                <w:bCs/>
                <w:color w:val="000000"/>
                <w:sz w:val="24"/>
              </w:rPr>
            </w:pPr>
            <w:r w:rsidRPr="005F443B">
              <w:rPr>
                <w:rFonts w:ascii="Times New Roman" w:hAnsi="Times New Roman" w:cs="Times New Roman"/>
                <w:b/>
                <w:bCs/>
                <w:color w:val="000000"/>
                <w:sz w:val="24"/>
              </w:rPr>
              <w:t>42.800</w:t>
            </w:r>
          </w:p>
        </w:tc>
        <w:tc>
          <w:tcPr>
            <w:tcW w:w="842" w:type="pct"/>
            <w:vAlign w:val="bottom"/>
          </w:tcPr>
          <w:p w:rsidRPr="005F443B" w:rsidR="00F1495A" w:rsidP="007B345F" w:rsidRDefault="00F1495A">
            <w:pPr>
              <w:jc w:val="right"/>
              <w:rPr>
                <w:rFonts w:ascii="Times New Roman" w:hAnsi="Times New Roman" w:cs="Times New Roman"/>
                <w:b/>
                <w:color w:val="000000"/>
                <w:sz w:val="24"/>
              </w:rPr>
            </w:pPr>
            <w:r w:rsidRPr="005F443B">
              <w:rPr>
                <w:rFonts w:ascii="Times New Roman" w:hAnsi="Times New Roman" w:cs="Times New Roman"/>
                <w:b/>
                <w:color w:val="000000"/>
                <w:sz w:val="24"/>
              </w:rPr>
              <w:t>-1.823</w:t>
            </w:r>
          </w:p>
        </w:tc>
        <w:tc>
          <w:tcPr>
            <w:tcW w:w="959" w:type="pct"/>
            <w:vAlign w:val="bottom"/>
          </w:tcPr>
          <w:p w:rsidRPr="005F443B" w:rsidR="00F1495A" w:rsidP="007B345F" w:rsidRDefault="00F1495A">
            <w:pPr>
              <w:jc w:val="right"/>
              <w:rPr>
                <w:rFonts w:ascii="Times New Roman" w:hAnsi="Times New Roman" w:cs="Times New Roman"/>
                <w:b/>
                <w:color w:val="000000"/>
                <w:sz w:val="24"/>
              </w:rPr>
            </w:pPr>
            <w:r w:rsidRPr="005F443B">
              <w:rPr>
                <w:rFonts w:ascii="Times New Roman" w:hAnsi="Times New Roman" w:cs="Times New Roman"/>
                <w:b/>
                <w:color w:val="000000"/>
                <w:sz w:val="24"/>
              </w:rPr>
              <w:t>-1.500</w:t>
            </w:r>
          </w:p>
        </w:tc>
      </w:tr>
    </w:tbl>
    <w:p w:rsidRPr="005F443B" w:rsidR="00CB3578" w:rsidP="00F90525" w:rsidRDefault="00CB3578">
      <w:pPr>
        <w:rPr>
          <w:rFonts w:ascii="Times New Roman" w:hAnsi="Times New Roman"/>
          <w:sz w:val="24"/>
        </w:rPr>
      </w:pPr>
    </w:p>
    <w:sectPr w:rsidRPr="005F443B" w:rsidR="00CB3578" w:rsidSect="00F1495A">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655" w:rsidRDefault="00B94655">
      <w:pPr>
        <w:spacing w:line="20" w:lineRule="exact"/>
      </w:pPr>
    </w:p>
  </w:endnote>
  <w:endnote w:type="continuationSeparator" w:id="0">
    <w:p w:rsidR="00B94655" w:rsidRDefault="00B94655">
      <w:pPr>
        <w:pStyle w:val="Amendement"/>
      </w:pPr>
      <w:r>
        <w:rPr>
          <w:b w:val="0"/>
          <w:bCs w:val="0"/>
        </w:rPr>
        <w:t xml:space="preserve"> </w:t>
      </w:r>
    </w:p>
  </w:endnote>
  <w:endnote w:type="continuationNotice" w:id="1">
    <w:p w:rsidR="00B94655" w:rsidRDefault="00B9465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054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655" w:rsidRDefault="00B94655">
      <w:pPr>
        <w:pStyle w:val="Amendement"/>
      </w:pPr>
      <w:r>
        <w:rPr>
          <w:b w:val="0"/>
          <w:bCs w:val="0"/>
        </w:rPr>
        <w:separator/>
      </w:r>
    </w:p>
  </w:footnote>
  <w:footnote w:type="continuationSeparator" w:id="0">
    <w:p w:rsidR="00B94655" w:rsidRDefault="00B94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25"/>
    <w:rsid w:val="00012DBE"/>
    <w:rsid w:val="000A1D81"/>
    <w:rsid w:val="000E6358"/>
    <w:rsid w:val="000F4C9C"/>
    <w:rsid w:val="00111ED3"/>
    <w:rsid w:val="00184EB2"/>
    <w:rsid w:val="001C190E"/>
    <w:rsid w:val="002168F4"/>
    <w:rsid w:val="002A727C"/>
    <w:rsid w:val="00496032"/>
    <w:rsid w:val="005D2707"/>
    <w:rsid w:val="005F443B"/>
    <w:rsid w:val="00606255"/>
    <w:rsid w:val="0060763E"/>
    <w:rsid w:val="006B607A"/>
    <w:rsid w:val="00733E4E"/>
    <w:rsid w:val="007D451C"/>
    <w:rsid w:val="00826224"/>
    <w:rsid w:val="00930A23"/>
    <w:rsid w:val="009C7354"/>
    <w:rsid w:val="009E6D7F"/>
    <w:rsid w:val="00A11E73"/>
    <w:rsid w:val="00A2521E"/>
    <w:rsid w:val="00AE436A"/>
    <w:rsid w:val="00B10541"/>
    <w:rsid w:val="00B94655"/>
    <w:rsid w:val="00C135B1"/>
    <w:rsid w:val="00C20C4B"/>
    <w:rsid w:val="00C92DF8"/>
    <w:rsid w:val="00CB3578"/>
    <w:rsid w:val="00D20AFA"/>
    <w:rsid w:val="00D55648"/>
    <w:rsid w:val="00D74957"/>
    <w:rsid w:val="00E16443"/>
    <w:rsid w:val="00E36EE9"/>
    <w:rsid w:val="00F13442"/>
    <w:rsid w:val="00F1495A"/>
    <w:rsid w:val="00F9052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1495A"/>
    <w:rPr>
      <w:rFonts w:asciiTheme="minorHAnsi" w:eastAsiaTheme="minorHAnsi" w:hAnsiTheme="minorHAnsi" w:cstheme="minorBidi"/>
      <w:sz w:val="22"/>
      <w:szCs w:val="22"/>
      <w:lang w:val="nl-BE" w:eastAsia="en-US"/>
    </w:rPr>
  </w:style>
  <w:style w:type="table" w:styleId="Eenvoudigetabel1">
    <w:name w:val="Table Simple 1"/>
    <w:basedOn w:val="Standaardtabel"/>
    <w:uiPriority w:val="99"/>
    <w:unhideWhenUsed/>
    <w:rsid w:val="00F1495A"/>
    <w:pPr>
      <w:spacing w:line="240" w:lineRule="atLeast"/>
    </w:pPr>
    <w:rPr>
      <w:rFonts w:asciiTheme="minorHAnsi" w:eastAsiaTheme="minorHAnsi" w:hAnsiTheme="minorHAnsi" w:cstheme="minorBidi"/>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vmp">
    <w:name w:val="avmp"/>
    <w:rsid w:val="00733E4E"/>
  </w:style>
  <w:style w:type="paragraph" w:styleId="Ballontekst">
    <w:name w:val="Balloon Text"/>
    <w:basedOn w:val="Standaard"/>
    <w:link w:val="BallontekstChar"/>
    <w:rsid w:val="00B10541"/>
    <w:rPr>
      <w:rFonts w:ascii="Tahoma" w:hAnsi="Tahoma" w:cs="Tahoma"/>
      <w:sz w:val="16"/>
      <w:szCs w:val="16"/>
    </w:rPr>
  </w:style>
  <w:style w:type="character" w:customStyle="1" w:styleId="BallontekstChar">
    <w:name w:val="Ballontekst Char"/>
    <w:basedOn w:val="Standaardalinea-lettertype"/>
    <w:link w:val="Ballontekst"/>
    <w:rsid w:val="00B105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1495A"/>
    <w:rPr>
      <w:rFonts w:asciiTheme="minorHAnsi" w:eastAsiaTheme="minorHAnsi" w:hAnsiTheme="minorHAnsi" w:cstheme="minorBidi"/>
      <w:sz w:val="22"/>
      <w:szCs w:val="22"/>
      <w:lang w:val="nl-BE" w:eastAsia="en-US"/>
    </w:rPr>
  </w:style>
  <w:style w:type="table" w:styleId="Eenvoudigetabel1">
    <w:name w:val="Table Simple 1"/>
    <w:basedOn w:val="Standaardtabel"/>
    <w:uiPriority w:val="99"/>
    <w:unhideWhenUsed/>
    <w:rsid w:val="00F1495A"/>
    <w:pPr>
      <w:spacing w:line="240" w:lineRule="atLeast"/>
    </w:pPr>
    <w:rPr>
      <w:rFonts w:asciiTheme="minorHAnsi" w:eastAsiaTheme="minorHAnsi" w:hAnsiTheme="minorHAnsi" w:cstheme="minorBidi"/>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vmp">
    <w:name w:val="avmp"/>
    <w:rsid w:val="00733E4E"/>
  </w:style>
  <w:style w:type="paragraph" w:styleId="Ballontekst">
    <w:name w:val="Balloon Text"/>
    <w:basedOn w:val="Standaard"/>
    <w:link w:val="BallontekstChar"/>
    <w:rsid w:val="00B10541"/>
    <w:rPr>
      <w:rFonts w:ascii="Tahoma" w:hAnsi="Tahoma" w:cs="Tahoma"/>
      <w:sz w:val="16"/>
      <w:szCs w:val="16"/>
    </w:rPr>
  </w:style>
  <w:style w:type="character" w:customStyle="1" w:styleId="BallontekstChar">
    <w:name w:val="Ballontekst Char"/>
    <w:basedOn w:val="Standaardalinea-lettertype"/>
    <w:link w:val="Ballontekst"/>
    <w:rsid w:val="00B105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569</ap:Words>
  <ap:Characters>3530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2019-07-08T09:33:00.0000000Z</lastPrinted>
  <dcterms:created xsi:type="dcterms:W3CDTF">2019-07-02T12:53:00.0000000Z</dcterms:created>
  <dcterms:modified xsi:type="dcterms:W3CDTF">2019-07-08T09:36:00.0000000Z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0x01010011F0757392A09E45BC8937733EE9BA96</vt:lpwstr>
  </property>
</Properties>
</file>