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1342AB" w:rsidR="001342AB" w:rsidP="000D0DF5" w:rsidRDefault="001342AB">
            <w:pPr>
              <w:tabs>
                <w:tab w:val="left" w:pos="-1440"/>
                <w:tab w:val="left" w:pos="-720"/>
              </w:tabs>
              <w:suppressAutoHyphens/>
              <w:rPr>
                <w:rFonts w:ascii="Times New Roman" w:hAnsi="Times New Roman"/>
              </w:rPr>
            </w:pPr>
            <w:r w:rsidRPr="001342AB">
              <w:rPr>
                <w:rFonts w:ascii="Times New Roman" w:hAnsi="Times New Roman"/>
              </w:rPr>
              <w:t>De Tweede Kamer der Staten-</w:t>
            </w:r>
            <w:r w:rsidRPr="001342AB">
              <w:rPr>
                <w:rFonts w:ascii="Times New Roman" w:hAnsi="Times New Roman"/>
              </w:rPr>
              <w:fldChar w:fldCharType="begin"/>
            </w:r>
            <w:r w:rsidRPr="001342AB">
              <w:rPr>
                <w:rFonts w:ascii="Times New Roman" w:hAnsi="Times New Roman"/>
              </w:rPr>
              <w:instrText xml:space="preserve">PRIVATE </w:instrText>
            </w:r>
            <w:r w:rsidRPr="001342AB">
              <w:rPr>
                <w:rFonts w:ascii="Times New Roman" w:hAnsi="Times New Roman"/>
              </w:rPr>
              <w:fldChar w:fldCharType="end"/>
            </w:r>
          </w:p>
          <w:p w:rsidRPr="001342AB" w:rsidR="001342AB" w:rsidP="000D0DF5" w:rsidRDefault="001342AB">
            <w:pPr>
              <w:tabs>
                <w:tab w:val="left" w:pos="-1440"/>
                <w:tab w:val="left" w:pos="-720"/>
              </w:tabs>
              <w:suppressAutoHyphens/>
              <w:rPr>
                <w:rFonts w:ascii="Times New Roman" w:hAnsi="Times New Roman"/>
              </w:rPr>
            </w:pPr>
            <w:r w:rsidRPr="001342AB">
              <w:rPr>
                <w:rFonts w:ascii="Times New Roman" w:hAnsi="Times New Roman"/>
              </w:rPr>
              <w:t>Generaal zendt bijgaand door</w:t>
            </w:r>
          </w:p>
          <w:p w:rsidRPr="001342AB" w:rsidR="001342AB" w:rsidP="000D0DF5" w:rsidRDefault="001342AB">
            <w:pPr>
              <w:tabs>
                <w:tab w:val="left" w:pos="-1440"/>
                <w:tab w:val="left" w:pos="-720"/>
              </w:tabs>
              <w:suppressAutoHyphens/>
              <w:rPr>
                <w:rFonts w:ascii="Times New Roman" w:hAnsi="Times New Roman"/>
              </w:rPr>
            </w:pPr>
            <w:r w:rsidRPr="001342AB">
              <w:rPr>
                <w:rFonts w:ascii="Times New Roman" w:hAnsi="Times New Roman"/>
              </w:rPr>
              <w:t>haar aangenomen wetsvoorstel</w:t>
            </w:r>
          </w:p>
          <w:p w:rsidRPr="001342AB" w:rsidR="001342AB" w:rsidP="000D0DF5" w:rsidRDefault="001342AB">
            <w:pPr>
              <w:tabs>
                <w:tab w:val="left" w:pos="-1440"/>
                <w:tab w:val="left" w:pos="-720"/>
              </w:tabs>
              <w:suppressAutoHyphens/>
              <w:rPr>
                <w:rFonts w:ascii="Times New Roman" w:hAnsi="Times New Roman"/>
              </w:rPr>
            </w:pPr>
            <w:r w:rsidRPr="001342AB">
              <w:rPr>
                <w:rFonts w:ascii="Times New Roman" w:hAnsi="Times New Roman"/>
              </w:rPr>
              <w:t>aan de Eerste Kamer.</w:t>
            </w:r>
          </w:p>
          <w:p w:rsidRPr="001342AB" w:rsidR="001342AB" w:rsidP="000D0DF5" w:rsidRDefault="001342AB">
            <w:pPr>
              <w:tabs>
                <w:tab w:val="left" w:pos="-1440"/>
                <w:tab w:val="left" w:pos="-720"/>
              </w:tabs>
              <w:suppressAutoHyphens/>
              <w:rPr>
                <w:rFonts w:ascii="Times New Roman" w:hAnsi="Times New Roman"/>
              </w:rPr>
            </w:pPr>
          </w:p>
          <w:p w:rsidRPr="001342AB" w:rsidR="001342AB" w:rsidP="000D0DF5" w:rsidRDefault="001342AB">
            <w:pPr>
              <w:tabs>
                <w:tab w:val="left" w:pos="-1440"/>
                <w:tab w:val="left" w:pos="-720"/>
              </w:tabs>
              <w:suppressAutoHyphens/>
              <w:rPr>
                <w:rFonts w:ascii="Times New Roman" w:hAnsi="Times New Roman"/>
              </w:rPr>
            </w:pPr>
            <w:r w:rsidRPr="001342AB">
              <w:rPr>
                <w:rFonts w:ascii="Times New Roman" w:hAnsi="Times New Roman"/>
              </w:rPr>
              <w:t>De Voorzitter,</w:t>
            </w:r>
          </w:p>
          <w:p w:rsidRPr="001342AB" w:rsidR="001342AB" w:rsidP="000D0DF5" w:rsidRDefault="001342AB">
            <w:pPr>
              <w:tabs>
                <w:tab w:val="left" w:pos="-1440"/>
                <w:tab w:val="left" w:pos="-720"/>
              </w:tabs>
              <w:suppressAutoHyphens/>
              <w:rPr>
                <w:rFonts w:ascii="Times New Roman" w:hAnsi="Times New Roman"/>
              </w:rPr>
            </w:pPr>
          </w:p>
          <w:p w:rsidRPr="001342AB" w:rsidR="001342AB" w:rsidP="000D0DF5" w:rsidRDefault="001342AB">
            <w:pPr>
              <w:tabs>
                <w:tab w:val="left" w:pos="-1440"/>
                <w:tab w:val="left" w:pos="-720"/>
              </w:tabs>
              <w:suppressAutoHyphens/>
              <w:rPr>
                <w:rFonts w:ascii="Times New Roman" w:hAnsi="Times New Roman"/>
              </w:rPr>
            </w:pPr>
          </w:p>
          <w:p w:rsidRPr="001342AB" w:rsidR="001342AB" w:rsidP="000D0DF5" w:rsidRDefault="001342AB">
            <w:pPr>
              <w:tabs>
                <w:tab w:val="left" w:pos="-1440"/>
                <w:tab w:val="left" w:pos="-720"/>
              </w:tabs>
              <w:suppressAutoHyphens/>
              <w:rPr>
                <w:rFonts w:ascii="Times New Roman" w:hAnsi="Times New Roman"/>
              </w:rPr>
            </w:pPr>
          </w:p>
          <w:p w:rsidRPr="001342AB" w:rsidR="001342AB" w:rsidP="000D0DF5" w:rsidRDefault="001342AB">
            <w:pPr>
              <w:tabs>
                <w:tab w:val="left" w:pos="-1440"/>
                <w:tab w:val="left" w:pos="-720"/>
              </w:tabs>
              <w:suppressAutoHyphens/>
              <w:rPr>
                <w:rFonts w:ascii="Times New Roman" w:hAnsi="Times New Roman"/>
              </w:rPr>
            </w:pPr>
          </w:p>
          <w:p w:rsidRPr="001342AB" w:rsidR="001342AB" w:rsidP="000D0DF5" w:rsidRDefault="001342AB">
            <w:pPr>
              <w:tabs>
                <w:tab w:val="left" w:pos="-1440"/>
                <w:tab w:val="left" w:pos="-720"/>
              </w:tabs>
              <w:suppressAutoHyphens/>
              <w:rPr>
                <w:rFonts w:ascii="Times New Roman" w:hAnsi="Times New Roman"/>
              </w:rPr>
            </w:pPr>
          </w:p>
          <w:p w:rsidRPr="001342AB" w:rsidR="001342AB" w:rsidP="000D0DF5" w:rsidRDefault="001342AB">
            <w:pPr>
              <w:tabs>
                <w:tab w:val="left" w:pos="-1440"/>
                <w:tab w:val="left" w:pos="-720"/>
              </w:tabs>
              <w:suppressAutoHyphens/>
              <w:rPr>
                <w:rFonts w:ascii="Times New Roman" w:hAnsi="Times New Roman"/>
              </w:rPr>
            </w:pPr>
          </w:p>
          <w:p w:rsidRPr="001342AB" w:rsidR="001342AB" w:rsidP="000D0DF5" w:rsidRDefault="001342AB">
            <w:pPr>
              <w:tabs>
                <w:tab w:val="left" w:pos="-1440"/>
                <w:tab w:val="left" w:pos="-720"/>
              </w:tabs>
              <w:suppressAutoHyphens/>
              <w:rPr>
                <w:rFonts w:ascii="Times New Roman" w:hAnsi="Times New Roman"/>
              </w:rPr>
            </w:pPr>
          </w:p>
          <w:p w:rsidRPr="001342AB" w:rsidR="001342AB" w:rsidP="000D0DF5" w:rsidRDefault="001342AB">
            <w:pPr>
              <w:tabs>
                <w:tab w:val="left" w:pos="-1440"/>
                <w:tab w:val="left" w:pos="-720"/>
              </w:tabs>
              <w:suppressAutoHyphens/>
              <w:rPr>
                <w:rFonts w:ascii="Times New Roman" w:hAnsi="Times New Roman"/>
              </w:rPr>
            </w:pPr>
          </w:p>
          <w:p w:rsidRPr="001342AB" w:rsidR="001342AB" w:rsidP="000D0DF5" w:rsidRDefault="001342AB">
            <w:pPr>
              <w:rPr>
                <w:rFonts w:ascii="Times New Roman" w:hAnsi="Times New Roman"/>
              </w:rPr>
            </w:pPr>
          </w:p>
          <w:p w:rsidRPr="002168F4" w:rsidR="00CB3578" w:rsidP="001342AB" w:rsidRDefault="001342AB">
            <w:pPr>
              <w:pStyle w:val="Amendement"/>
              <w:rPr>
                <w:rFonts w:ascii="Times New Roman" w:hAnsi="Times New Roman" w:cs="Times New Roman"/>
              </w:rPr>
            </w:pPr>
            <w:r w:rsidRPr="001342AB">
              <w:rPr>
                <w:rFonts w:ascii="Times New Roman" w:hAnsi="Times New Roman" w:cs="Times New Roman"/>
                <w:b w:val="0"/>
                <w:sz w:val="20"/>
              </w:rPr>
              <w:t>4 juli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1342AB" w:rsidTr="00940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68588A" w:rsidR="001342AB" w:rsidP="00B94655" w:rsidRDefault="001342AB">
            <w:pPr>
              <w:rPr>
                <w:rFonts w:ascii="Times New Roman" w:hAnsi="Times New Roman"/>
                <w:b/>
                <w:sz w:val="24"/>
              </w:rPr>
            </w:pPr>
            <w:r w:rsidRPr="0068588A">
              <w:rPr>
                <w:rFonts w:ascii="Times New Roman" w:hAnsi="Times New Roman"/>
                <w:b/>
                <w:sz w:val="24"/>
              </w:rPr>
              <w:t>Wijziging van de begrotingsstaten van het Ministerie van Infrastructuur en Waterstaat (XII) voor het jaar 2019 (wijziging samenhangende met de Voorjaarsnota)</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1342AB" w:rsidTr="000A2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1342AB" w:rsidRDefault="001342AB">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F90525" w:rsidR="00CB3578" w:rsidRDefault="00CB3578">
            <w:pPr>
              <w:pStyle w:val="Amendement"/>
              <w:rPr>
                <w:rFonts w:ascii="Times New Roman" w:hAnsi="Times New Roman" w:cs="Times New Roman"/>
                <w:b w:val="0"/>
              </w:rPr>
            </w:pPr>
          </w:p>
        </w:tc>
      </w:tr>
    </w:tbl>
    <w:p w:rsidR="00F90525" w:rsidP="002C2338" w:rsidRDefault="00F90525">
      <w:pPr>
        <w:rPr>
          <w:rFonts w:ascii="Times New Roman" w:hAnsi="Times New Roman"/>
          <w:sz w:val="24"/>
          <w:szCs w:val="20"/>
        </w:rPr>
      </w:pPr>
    </w:p>
    <w:p w:rsidRPr="00F90525" w:rsidR="00F90525" w:rsidP="002C2338" w:rsidRDefault="00F90525">
      <w:pPr>
        <w:rPr>
          <w:rFonts w:ascii="Times New Roman" w:hAnsi="Times New Roman"/>
          <w:sz w:val="24"/>
          <w:szCs w:val="20"/>
        </w:rPr>
      </w:pPr>
      <w:r>
        <w:rPr>
          <w:rFonts w:ascii="Times New Roman" w:hAnsi="Times New Roman"/>
          <w:sz w:val="24"/>
          <w:szCs w:val="20"/>
        </w:rPr>
        <w:tab/>
      </w:r>
      <w:r w:rsidRPr="00F90525">
        <w:rPr>
          <w:rFonts w:ascii="Times New Roman" w:hAnsi="Times New Roman"/>
          <w:sz w:val="24"/>
          <w:szCs w:val="20"/>
        </w:rPr>
        <w:t>Wij Willem-Alexander, bij de gratie Gods, Koning der Nederlanden, Prins van Oranje-Nassau, enz. enz. enz.</w:t>
      </w:r>
    </w:p>
    <w:p w:rsidRPr="00F90525" w:rsidR="00F90525" w:rsidP="002C2338" w:rsidRDefault="00F90525">
      <w:pPr>
        <w:rPr>
          <w:rFonts w:ascii="Times New Roman" w:hAnsi="Times New Roman"/>
          <w:sz w:val="24"/>
          <w:szCs w:val="20"/>
        </w:rPr>
      </w:pPr>
    </w:p>
    <w:p w:rsidRPr="00F90525" w:rsidR="00F90525" w:rsidP="002C2338" w:rsidRDefault="00F90525">
      <w:pPr>
        <w:rPr>
          <w:rFonts w:ascii="Times New Roman" w:hAnsi="Times New Roman"/>
          <w:sz w:val="24"/>
          <w:szCs w:val="20"/>
        </w:rPr>
      </w:pPr>
      <w:r>
        <w:rPr>
          <w:rFonts w:ascii="Times New Roman" w:hAnsi="Times New Roman"/>
          <w:sz w:val="24"/>
          <w:szCs w:val="20"/>
        </w:rPr>
        <w:tab/>
      </w:r>
      <w:r w:rsidRPr="00F90525">
        <w:rPr>
          <w:rFonts w:ascii="Times New Roman" w:hAnsi="Times New Roman"/>
          <w:sz w:val="24"/>
          <w:szCs w:val="20"/>
        </w:rPr>
        <w:t>Allen, die deze zullen zien of horen lezen, saluut! doen te weten:</w:t>
      </w:r>
    </w:p>
    <w:p w:rsidRPr="00F90525" w:rsidR="00F90525" w:rsidP="002C2338" w:rsidRDefault="00F90525">
      <w:pPr>
        <w:rPr>
          <w:rFonts w:ascii="Times New Roman" w:hAnsi="Times New Roman"/>
          <w:sz w:val="24"/>
          <w:szCs w:val="20"/>
        </w:rPr>
      </w:pPr>
      <w:r>
        <w:rPr>
          <w:rFonts w:ascii="Times New Roman" w:hAnsi="Times New Roman"/>
          <w:sz w:val="24"/>
          <w:szCs w:val="20"/>
        </w:rPr>
        <w:tab/>
      </w:r>
      <w:r w:rsidRPr="00BE4484" w:rsidR="00BE4484">
        <w:rPr>
          <w:rFonts w:ascii="Times New Roman" w:hAnsi="Times New Roman"/>
          <w:sz w:val="24"/>
          <w:szCs w:val="20"/>
        </w:rPr>
        <w:t>Alzo Wij in overweging genomen hebben, dat de noodzaak is gebleken van een wijziging van de departementale begrotingsstaat van het Ministerie van Infrastructuur en Waterstaat (XII) en van de begrotingsstaat inzake de agentschappen van dit ministerie, alle voor het jaar 2019</w:t>
      </w:r>
      <w:r w:rsidRPr="00F90525">
        <w:rPr>
          <w:rFonts w:ascii="Times New Roman" w:hAnsi="Times New Roman"/>
          <w:sz w:val="24"/>
          <w:szCs w:val="20"/>
        </w:rPr>
        <w:t>;</w:t>
      </w:r>
    </w:p>
    <w:p w:rsidRPr="00F90525" w:rsidR="00F90525" w:rsidP="002C2338" w:rsidRDefault="00F90525">
      <w:pPr>
        <w:rPr>
          <w:rFonts w:ascii="Times New Roman" w:hAnsi="Times New Roman"/>
          <w:sz w:val="24"/>
          <w:szCs w:val="20"/>
        </w:rPr>
      </w:pPr>
      <w:r>
        <w:rPr>
          <w:rFonts w:ascii="Times New Roman" w:hAnsi="Times New Roman"/>
          <w:sz w:val="24"/>
          <w:szCs w:val="20"/>
        </w:rPr>
        <w:tab/>
      </w:r>
      <w:r w:rsidRPr="00F90525">
        <w:rPr>
          <w:rFonts w:ascii="Times New Roman" w:hAnsi="Times New Roman"/>
          <w:sz w:val="24"/>
          <w:szCs w:val="20"/>
        </w:rPr>
        <w:t>Zo is het, dat Wij, met gemeen overleg der Staten-Generaal, hebben goedgevonden en verstaan, gelijk Wij goedvinden en verstaan bij deze:</w:t>
      </w:r>
    </w:p>
    <w:p w:rsidRPr="0068588A" w:rsidR="00CE46E0" w:rsidP="002C2338" w:rsidRDefault="00CE46E0">
      <w:pPr>
        <w:rPr>
          <w:rFonts w:ascii="Times New Roman" w:hAnsi="Times New Roman"/>
          <w:sz w:val="24"/>
        </w:rPr>
      </w:pPr>
      <w:bookmarkStart w:name="_GoBack" w:id="0"/>
      <w:bookmarkEnd w:id="0"/>
    </w:p>
    <w:p w:rsidR="0068588A" w:rsidP="002C2338" w:rsidRDefault="0068588A">
      <w:pPr>
        <w:rPr>
          <w:rFonts w:ascii="Times New Roman" w:hAnsi="Times New Roman"/>
          <w:b/>
          <w:sz w:val="24"/>
        </w:rPr>
      </w:pPr>
      <w:r w:rsidRPr="0068588A">
        <w:rPr>
          <w:rFonts w:ascii="Times New Roman" w:hAnsi="Times New Roman"/>
          <w:b/>
          <w:sz w:val="24"/>
        </w:rPr>
        <w:t>Artikel 1</w:t>
      </w:r>
    </w:p>
    <w:p w:rsidRPr="0068588A" w:rsidR="0068588A" w:rsidP="002C2338" w:rsidRDefault="0068588A">
      <w:pPr>
        <w:rPr>
          <w:rFonts w:ascii="Times New Roman" w:hAnsi="Times New Roman"/>
          <w:b/>
          <w:sz w:val="24"/>
        </w:rPr>
      </w:pPr>
    </w:p>
    <w:p w:rsidRPr="0068588A" w:rsidR="0068588A" w:rsidP="002C2338" w:rsidRDefault="0068588A">
      <w:pPr>
        <w:rPr>
          <w:rFonts w:ascii="Times New Roman" w:hAnsi="Times New Roman"/>
          <w:sz w:val="24"/>
        </w:rPr>
      </w:pPr>
      <w:r>
        <w:rPr>
          <w:rFonts w:ascii="Times New Roman" w:hAnsi="Times New Roman"/>
          <w:sz w:val="24"/>
        </w:rPr>
        <w:tab/>
      </w:r>
      <w:r w:rsidRPr="0068588A">
        <w:rPr>
          <w:rFonts w:ascii="Times New Roman" w:hAnsi="Times New Roman"/>
          <w:sz w:val="24"/>
        </w:rPr>
        <w:t>De departementale begrotingsstaat voor het jaar 2019 wordt gewijzigd, zoals blijkt uit de bij deze wet behorende staat.</w:t>
      </w:r>
    </w:p>
    <w:p w:rsidRPr="0068588A" w:rsidR="0068588A" w:rsidP="002C2338" w:rsidRDefault="0068588A">
      <w:pPr>
        <w:rPr>
          <w:rFonts w:ascii="Times New Roman" w:hAnsi="Times New Roman"/>
          <w:b/>
          <w:sz w:val="24"/>
        </w:rPr>
      </w:pPr>
    </w:p>
    <w:p w:rsidRPr="0068588A" w:rsidR="0068588A" w:rsidP="002C2338" w:rsidRDefault="0068588A">
      <w:pPr>
        <w:rPr>
          <w:rFonts w:ascii="Times New Roman" w:hAnsi="Times New Roman"/>
          <w:b/>
          <w:sz w:val="24"/>
        </w:rPr>
      </w:pPr>
      <w:r w:rsidRPr="0068588A">
        <w:rPr>
          <w:rFonts w:ascii="Times New Roman" w:hAnsi="Times New Roman"/>
          <w:b/>
          <w:sz w:val="24"/>
        </w:rPr>
        <w:t xml:space="preserve">Artikel 2 </w:t>
      </w:r>
    </w:p>
    <w:p w:rsidR="0068588A" w:rsidP="002C2338" w:rsidRDefault="0068588A">
      <w:pPr>
        <w:rPr>
          <w:rFonts w:ascii="Times New Roman" w:hAnsi="Times New Roman"/>
          <w:sz w:val="24"/>
        </w:rPr>
      </w:pPr>
    </w:p>
    <w:p w:rsidRPr="0068588A" w:rsidR="0068588A" w:rsidP="002C2338" w:rsidRDefault="0068588A">
      <w:pPr>
        <w:rPr>
          <w:rFonts w:ascii="Times New Roman" w:hAnsi="Times New Roman"/>
          <w:sz w:val="24"/>
        </w:rPr>
      </w:pPr>
      <w:r>
        <w:rPr>
          <w:rFonts w:ascii="Times New Roman" w:hAnsi="Times New Roman"/>
          <w:sz w:val="24"/>
        </w:rPr>
        <w:tab/>
      </w:r>
      <w:r w:rsidRPr="0068588A">
        <w:rPr>
          <w:rFonts w:ascii="Times New Roman" w:hAnsi="Times New Roman"/>
          <w:sz w:val="24"/>
        </w:rPr>
        <w:t xml:space="preserve">De begrotingsstaat inzake agentschappen voor het jaar 2019 wordt gewijzigd, zoals blijkt uit de desbetreffende bij deze wet behorende staat. </w:t>
      </w:r>
    </w:p>
    <w:p w:rsidRPr="0068588A" w:rsidR="0068588A" w:rsidP="002C2338" w:rsidRDefault="0068588A">
      <w:pPr>
        <w:rPr>
          <w:rFonts w:ascii="Times New Roman" w:hAnsi="Times New Roman"/>
          <w:b/>
          <w:sz w:val="24"/>
        </w:rPr>
      </w:pPr>
    </w:p>
    <w:p w:rsidRPr="0068588A" w:rsidR="0068588A" w:rsidP="002C2338" w:rsidRDefault="0068588A">
      <w:pPr>
        <w:rPr>
          <w:rFonts w:ascii="Times New Roman" w:hAnsi="Times New Roman"/>
          <w:b/>
          <w:sz w:val="24"/>
        </w:rPr>
      </w:pPr>
      <w:r w:rsidRPr="0068588A">
        <w:rPr>
          <w:rFonts w:ascii="Times New Roman" w:hAnsi="Times New Roman"/>
          <w:b/>
          <w:sz w:val="24"/>
        </w:rPr>
        <w:t>Artikel 4</w:t>
      </w:r>
      <w:r w:rsidRPr="0068588A">
        <w:rPr>
          <w:rFonts w:ascii="Times New Roman" w:hAnsi="Times New Roman"/>
          <w:b/>
          <w:sz w:val="24"/>
        </w:rPr>
        <w:tab/>
      </w:r>
    </w:p>
    <w:p w:rsidR="0068588A" w:rsidP="002C2338" w:rsidRDefault="0068588A">
      <w:pPr>
        <w:rPr>
          <w:rFonts w:ascii="Times New Roman" w:hAnsi="Times New Roman"/>
          <w:sz w:val="24"/>
        </w:rPr>
      </w:pPr>
    </w:p>
    <w:p w:rsidRPr="0068588A" w:rsidR="0068588A" w:rsidP="002C2338" w:rsidRDefault="0068588A">
      <w:pPr>
        <w:rPr>
          <w:rFonts w:ascii="Times New Roman" w:hAnsi="Times New Roman"/>
          <w:sz w:val="24"/>
        </w:rPr>
      </w:pPr>
      <w:r>
        <w:rPr>
          <w:rFonts w:ascii="Times New Roman" w:hAnsi="Times New Roman"/>
          <w:sz w:val="24"/>
        </w:rPr>
        <w:tab/>
      </w:r>
      <w:r w:rsidRPr="0068588A">
        <w:rPr>
          <w:rFonts w:ascii="Times New Roman" w:hAnsi="Times New Roman"/>
          <w:sz w:val="24"/>
        </w:rPr>
        <w:t>De vaststelling van de begrotingsstaten geschiedt in duizenden euro’s.</w:t>
      </w:r>
    </w:p>
    <w:p w:rsidRPr="0068588A" w:rsidR="0068588A" w:rsidP="002C2338" w:rsidRDefault="0068588A">
      <w:pPr>
        <w:rPr>
          <w:rFonts w:ascii="Times New Roman" w:hAnsi="Times New Roman"/>
          <w:b/>
          <w:sz w:val="24"/>
          <w:vertAlign w:val="subscript"/>
        </w:rPr>
      </w:pPr>
    </w:p>
    <w:p w:rsidRPr="0068588A" w:rsidR="0068588A" w:rsidP="002C2338" w:rsidRDefault="0068588A">
      <w:pPr>
        <w:rPr>
          <w:rFonts w:ascii="Times New Roman" w:hAnsi="Times New Roman"/>
          <w:b/>
          <w:sz w:val="24"/>
        </w:rPr>
      </w:pPr>
      <w:r w:rsidRPr="0068588A">
        <w:rPr>
          <w:rFonts w:ascii="Times New Roman" w:hAnsi="Times New Roman"/>
          <w:b/>
          <w:sz w:val="24"/>
        </w:rPr>
        <w:t>Artikel 6</w:t>
      </w:r>
    </w:p>
    <w:p w:rsidR="0068588A" w:rsidP="002C2338" w:rsidRDefault="0068588A">
      <w:pPr>
        <w:rPr>
          <w:rFonts w:ascii="Times New Roman" w:hAnsi="Times New Roman"/>
          <w:sz w:val="24"/>
        </w:rPr>
      </w:pPr>
    </w:p>
    <w:p w:rsidRPr="0068588A" w:rsidR="0068588A" w:rsidP="002C2338" w:rsidRDefault="0068588A">
      <w:pPr>
        <w:rPr>
          <w:rFonts w:ascii="Times New Roman" w:hAnsi="Times New Roman"/>
          <w:sz w:val="24"/>
        </w:rPr>
      </w:pPr>
      <w:r>
        <w:rPr>
          <w:rFonts w:ascii="Times New Roman" w:hAnsi="Times New Roman"/>
          <w:sz w:val="24"/>
        </w:rPr>
        <w:lastRenderedPageBreak/>
        <w:tab/>
      </w:r>
      <w:r w:rsidRPr="0068588A">
        <w:rPr>
          <w:rFonts w:ascii="Times New Roman" w:hAnsi="Times New Roman"/>
          <w:sz w:val="24"/>
        </w:rPr>
        <w:t>Deze wet treedt in werking met ingang van 1 juni 2019 van het onderhavige begrotingsjaar. Indien het Staatsblad waarin deze wet wordt geplaatst, wordt uitgegeven op of na de datum van 1 juni 2019, dan treedt zij in werking met ingang van de dag na de datum van uitgifte van dat Staatsblad en werkt zij terug tot en met 1 juni 2019 van het onderhavige begrotingsjaar.</w:t>
      </w:r>
    </w:p>
    <w:p w:rsidRPr="0068588A" w:rsidR="00F90525" w:rsidP="002C2338" w:rsidRDefault="00F90525">
      <w:pPr>
        <w:rPr>
          <w:rFonts w:ascii="Times New Roman" w:hAnsi="Times New Roman"/>
          <w:sz w:val="24"/>
        </w:rPr>
      </w:pPr>
    </w:p>
    <w:p w:rsidR="00F90525" w:rsidP="002C2338" w:rsidRDefault="00F90525">
      <w:pPr>
        <w:rPr>
          <w:rFonts w:ascii="Times New Roman" w:hAnsi="Times New Roman"/>
          <w:sz w:val="24"/>
          <w:szCs w:val="20"/>
        </w:rPr>
      </w:pPr>
    </w:p>
    <w:p w:rsidRPr="00F90525" w:rsidR="00F90525" w:rsidP="002C2338" w:rsidRDefault="00F90525">
      <w:pPr>
        <w:rPr>
          <w:rFonts w:ascii="Times New Roman" w:hAnsi="Times New Roman"/>
          <w:sz w:val="24"/>
          <w:szCs w:val="20"/>
        </w:rPr>
      </w:pPr>
      <w:r>
        <w:rPr>
          <w:rFonts w:ascii="Times New Roman" w:hAnsi="Times New Roman"/>
          <w:sz w:val="24"/>
          <w:szCs w:val="20"/>
        </w:rPr>
        <w:tab/>
      </w:r>
      <w:r w:rsidRPr="00F90525">
        <w:rPr>
          <w:rFonts w:ascii="Times New Roman" w:hAnsi="Times New Roman"/>
          <w:sz w:val="24"/>
          <w:szCs w:val="20"/>
        </w:rPr>
        <w:t xml:space="preserve">Lasten en bevelen dat deze in het Staatsblad zal worden geplaatst en dat alle Ministeries, autoriteiten, colleges en ambtenaren </w:t>
      </w:r>
      <w:r>
        <w:rPr>
          <w:rFonts w:ascii="Times New Roman" w:hAnsi="Times New Roman"/>
          <w:sz w:val="24"/>
          <w:szCs w:val="20"/>
        </w:rPr>
        <w:t>d</w:t>
      </w:r>
      <w:r w:rsidRPr="00F90525">
        <w:rPr>
          <w:rFonts w:ascii="Times New Roman" w:hAnsi="Times New Roman"/>
          <w:sz w:val="24"/>
          <w:szCs w:val="20"/>
        </w:rPr>
        <w:t>ie zulks aangaat, aan de nauwkeurige uitvoering de hand zullen houden.</w:t>
      </w:r>
    </w:p>
    <w:p w:rsidRPr="00F90525" w:rsidR="00F90525" w:rsidP="002C2338" w:rsidRDefault="00F90525">
      <w:pPr>
        <w:rPr>
          <w:rFonts w:ascii="Times New Roman" w:hAnsi="Times New Roman"/>
          <w:sz w:val="24"/>
          <w:szCs w:val="20"/>
        </w:rPr>
      </w:pPr>
    </w:p>
    <w:p w:rsidRPr="00F90525" w:rsidR="00F90525" w:rsidP="002C2338" w:rsidRDefault="00F90525">
      <w:pPr>
        <w:rPr>
          <w:rFonts w:ascii="Times New Roman" w:hAnsi="Times New Roman"/>
          <w:sz w:val="24"/>
          <w:szCs w:val="20"/>
        </w:rPr>
      </w:pPr>
      <w:r>
        <w:rPr>
          <w:rFonts w:ascii="Times New Roman" w:hAnsi="Times New Roman"/>
          <w:sz w:val="24"/>
          <w:szCs w:val="20"/>
        </w:rPr>
        <w:t>Gegeven</w:t>
      </w:r>
    </w:p>
    <w:p w:rsidRPr="00F90525" w:rsidR="00F90525" w:rsidP="002C2338" w:rsidRDefault="00F90525">
      <w:pPr>
        <w:rPr>
          <w:rFonts w:ascii="Times New Roman" w:hAnsi="Times New Roman"/>
          <w:sz w:val="24"/>
          <w:szCs w:val="20"/>
        </w:rPr>
      </w:pPr>
    </w:p>
    <w:p w:rsidR="00F90525" w:rsidP="002C2338" w:rsidRDefault="00F90525">
      <w:pPr>
        <w:rPr>
          <w:rFonts w:ascii="Times New Roman" w:hAnsi="Times New Roman"/>
          <w:sz w:val="24"/>
          <w:szCs w:val="20"/>
        </w:rPr>
      </w:pPr>
    </w:p>
    <w:p w:rsidR="00F90525" w:rsidP="002C2338" w:rsidRDefault="00F90525">
      <w:pPr>
        <w:rPr>
          <w:rFonts w:ascii="Times New Roman" w:hAnsi="Times New Roman"/>
          <w:sz w:val="24"/>
          <w:szCs w:val="20"/>
        </w:rPr>
      </w:pPr>
    </w:p>
    <w:p w:rsidR="00F90525" w:rsidP="002C2338" w:rsidRDefault="00F90525">
      <w:pPr>
        <w:rPr>
          <w:rFonts w:ascii="Times New Roman" w:hAnsi="Times New Roman"/>
          <w:sz w:val="24"/>
          <w:szCs w:val="20"/>
        </w:rPr>
      </w:pPr>
    </w:p>
    <w:p w:rsidR="00F90525" w:rsidP="002C2338" w:rsidRDefault="00F90525">
      <w:pPr>
        <w:rPr>
          <w:rFonts w:ascii="Times New Roman" w:hAnsi="Times New Roman"/>
          <w:sz w:val="24"/>
          <w:szCs w:val="20"/>
        </w:rPr>
      </w:pPr>
    </w:p>
    <w:p w:rsidR="00F90525" w:rsidP="002C2338" w:rsidRDefault="00F90525">
      <w:pPr>
        <w:rPr>
          <w:rFonts w:ascii="Times New Roman" w:hAnsi="Times New Roman"/>
          <w:sz w:val="24"/>
          <w:szCs w:val="20"/>
        </w:rPr>
      </w:pPr>
    </w:p>
    <w:p w:rsidR="00F90525" w:rsidP="002C2338" w:rsidRDefault="00F90525">
      <w:pPr>
        <w:rPr>
          <w:rFonts w:ascii="Times New Roman" w:hAnsi="Times New Roman"/>
          <w:sz w:val="24"/>
          <w:szCs w:val="20"/>
        </w:rPr>
      </w:pPr>
    </w:p>
    <w:p w:rsidR="00F90525" w:rsidP="002C2338" w:rsidRDefault="00F90525">
      <w:pPr>
        <w:rPr>
          <w:rFonts w:ascii="Times New Roman" w:hAnsi="Times New Roman"/>
          <w:sz w:val="24"/>
          <w:szCs w:val="20"/>
        </w:rPr>
      </w:pPr>
    </w:p>
    <w:p w:rsidRPr="00F90525" w:rsidR="00F90525" w:rsidP="002C2338" w:rsidRDefault="00F90525">
      <w:pPr>
        <w:rPr>
          <w:rFonts w:ascii="Times New Roman" w:hAnsi="Times New Roman"/>
          <w:sz w:val="24"/>
          <w:szCs w:val="20"/>
        </w:rPr>
      </w:pPr>
    </w:p>
    <w:p w:rsidR="00CE46E0" w:rsidP="002C2338" w:rsidRDefault="0068588A">
      <w:pPr>
        <w:rPr>
          <w:rFonts w:ascii="Times New Roman" w:hAnsi="Times New Roman"/>
          <w:sz w:val="24"/>
          <w:szCs w:val="20"/>
        </w:rPr>
      </w:pPr>
      <w:r w:rsidRPr="0068588A">
        <w:rPr>
          <w:rFonts w:ascii="Times New Roman" w:hAnsi="Times New Roman"/>
          <w:sz w:val="24"/>
          <w:szCs w:val="20"/>
        </w:rPr>
        <w:t>De Minister v</w:t>
      </w:r>
      <w:r w:rsidR="002C2338">
        <w:rPr>
          <w:rFonts w:ascii="Times New Roman" w:hAnsi="Times New Roman"/>
          <w:sz w:val="24"/>
          <w:szCs w:val="20"/>
        </w:rPr>
        <w:t>an Infrastructuur en Waterstaat,</w:t>
      </w:r>
    </w:p>
    <w:p w:rsidR="00CE46E0" w:rsidP="002C2338" w:rsidRDefault="00CE46E0">
      <w:pPr>
        <w:rPr>
          <w:rFonts w:ascii="Times New Roman" w:hAnsi="Times New Roman"/>
          <w:sz w:val="24"/>
          <w:szCs w:val="20"/>
        </w:rPr>
      </w:pPr>
    </w:p>
    <w:p w:rsidR="00CE46E0" w:rsidP="002C2338" w:rsidRDefault="00CE46E0">
      <w:pPr>
        <w:rPr>
          <w:rFonts w:ascii="Times New Roman" w:hAnsi="Times New Roman"/>
          <w:sz w:val="24"/>
          <w:szCs w:val="20"/>
        </w:rPr>
      </w:pPr>
    </w:p>
    <w:p w:rsidR="00CE46E0" w:rsidP="002C2338" w:rsidRDefault="00CE46E0">
      <w:pPr>
        <w:rPr>
          <w:rFonts w:ascii="Times New Roman" w:hAnsi="Times New Roman"/>
          <w:sz w:val="24"/>
          <w:szCs w:val="20"/>
        </w:rPr>
      </w:pPr>
    </w:p>
    <w:p w:rsidR="00CE46E0" w:rsidP="002C2338" w:rsidRDefault="00CE46E0">
      <w:pPr>
        <w:rPr>
          <w:rFonts w:ascii="Times New Roman" w:hAnsi="Times New Roman"/>
          <w:sz w:val="24"/>
          <w:szCs w:val="20"/>
        </w:rPr>
      </w:pPr>
    </w:p>
    <w:p w:rsidR="00CE46E0" w:rsidP="002C2338" w:rsidRDefault="00CE46E0">
      <w:pPr>
        <w:rPr>
          <w:rFonts w:ascii="Times New Roman" w:hAnsi="Times New Roman"/>
          <w:sz w:val="24"/>
          <w:szCs w:val="20"/>
        </w:rPr>
      </w:pPr>
    </w:p>
    <w:p w:rsidR="00CE46E0" w:rsidP="002C2338" w:rsidRDefault="00CE46E0">
      <w:pPr>
        <w:rPr>
          <w:rFonts w:ascii="Times New Roman" w:hAnsi="Times New Roman"/>
          <w:sz w:val="24"/>
          <w:szCs w:val="20"/>
        </w:rPr>
      </w:pPr>
    </w:p>
    <w:p w:rsidR="00CE46E0" w:rsidP="002C2338" w:rsidRDefault="00CE46E0">
      <w:pPr>
        <w:rPr>
          <w:rFonts w:ascii="Times New Roman" w:hAnsi="Times New Roman"/>
          <w:sz w:val="24"/>
          <w:szCs w:val="20"/>
        </w:rPr>
      </w:pPr>
    </w:p>
    <w:p w:rsidR="00CE46E0" w:rsidP="002C2338" w:rsidRDefault="00CE46E0">
      <w:pPr>
        <w:rPr>
          <w:rFonts w:ascii="Times New Roman" w:hAnsi="Times New Roman"/>
          <w:sz w:val="24"/>
          <w:szCs w:val="20"/>
        </w:rPr>
      </w:pPr>
    </w:p>
    <w:p w:rsidR="00CE46E0" w:rsidP="002C2338" w:rsidRDefault="00CE46E0">
      <w:pPr>
        <w:rPr>
          <w:rFonts w:ascii="Times New Roman" w:hAnsi="Times New Roman"/>
          <w:sz w:val="24"/>
          <w:szCs w:val="20"/>
        </w:rPr>
      </w:pPr>
    </w:p>
    <w:p w:rsidR="00CE46E0" w:rsidP="002C2338" w:rsidRDefault="00CE46E0">
      <w:pPr>
        <w:rPr>
          <w:rFonts w:ascii="Times New Roman" w:hAnsi="Times New Roman"/>
          <w:sz w:val="24"/>
          <w:szCs w:val="20"/>
        </w:rPr>
      </w:pPr>
      <w:r w:rsidRPr="0068588A">
        <w:rPr>
          <w:rFonts w:ascii="Times New Roman" w:hAnsi="Times New Roman"/>
          <w:sz w:val="24"/>
          <w:szCs w:val="20"/>
        </w:rPr>
        <w:t>De Minister v</w:t>
      </w:r>
      <w:r>
        <w:rPr>
          <w:rFonts w:ascii="Times New Roman" w:hAnsi="Times New Roman"/>
          <w:sz w:val="24"/>
          <w:szCs w:val="20"/>
        </w:rPr>
        <w:t>an Infrastructuur en Waterstaat,</w:t>
      </w:r>
    </w:p>
    <w:p w:rsidR="00CE46E0" w:rsidP="002C2338" w:rsidRDefault="00CE46E0">
      <w:pPr>
        <w:rPr>
          <w:rFonts w:ascii="Times New Roman" w:hAnsi="Times New Roman"/>
          <w:sz w:val="24"/>
          <w:szCs w:val="20"/>
        </w:rPr>
        <w:sectPr w:rsidR="00CE46E0" w:rsidSect="00A11E73">
          <w:footerReference w:type="even" r:id="rId7"/>
          <w:footerReference w:type="default" r:id="rId8"/>
          <w:pgSz w:w="11906" w:h="16838"/>
          <w:pgMar w:top="1418" w:right="1418" w:bottom="1418" w:left="1418" w:header="357" w:footer="1440" w:gutter="0"/>
          <w:pgNumType w:start="1"/>
          <w:cols w:space="708"/>
          <w:noEndnote/>
        </w:sectPr>
      </w:pPr>
    </w:p>
    <w:p w:rsidRPr="002C2338" w:rsidR="0068588A" w:rsidP="0068588A" w:rsidRDefault="0068588A">
      <w:pPr>
        <w:rPr>
          <w:rFonts w:ascii="Times New Roman" w:hAnsi="Times New Roman"/>
          <w:b/>
          <w:szCs w:val="20"/>
        </w:rPr>
      </w:pPr>
      <w:r w:rsidRPr="002C2338">
        <w:rPr>
          <w:rFonts w:ascii="Times New Roman" w:hAnsi="Times New Roman"/>
          <w:b/>
          <w:szCs w:val="20"/>
        </w:rPr>
        <w:lastRenderedPageBreak/>
        <w:t>Wijziging van de begrotingsstaat van het Ministerie van Infrastructuur en Waterstaat (XII) voor het jaar 2019</w:t>
      </w:r>
      <w:r w:rsidRPr="002C2338">
        <w:rPr>
          <w:rFonts w:ascii="Times New Roman" w:hAnsi="Times New Roman"/>
          <w:szCs w:val="20"/>
        </w:rPr>
        <w:t xml:space="preserve"> </w:t>
      </w:r>
      <w:r w:rsidRPr="002C2338">
        <w:rPr>
          <w:rFonts w:ascii="Times New Roman" w:hAnsi="Times New Roman"/>
          <w:b/>
          <w:szCs w:val="20"/>
        </w:rPr>
        <w:t xml:space="preserve">(Eerste suppletoire </w:t>
      </w:r>
      <w:r w:rsidRPr="002C2338" w:rsidR="002C2338">
        <w:rPr>
          <w:rFonts w:ascii="Times New Roman" w:hAnsi="Times New Roman"/>
          <w:b/>
          <w:szCs w:val="20"/>
        </w:rPr>
        <w:t>begroting) (Bedragen x € 1.000)</w:t>
      </w:r>
    </w:p>
    <w:p w:rsidRPr="002C2338" w:rsidR="0068588A" w:rsidP="0068588A" w:rsidRDefault="0068588A">
      <w:pPr>
        <w:rPr>
          <w:rFonts w:ascii="Times New Roman" w:hAnsi="Times New Roman"/>
          <w:szCs w:val="20"/>
          <w:highlight w:val="yellow"/>
        </w:rPr>
      </w:pPr>
    </w:p>
    <w:tbl>
      <w:tblPr>
        <w:tblW w:w="13900" w:type="dxa"/>
        <w:tblCellMar>
          <w:left w:w="70" w:type="dxa"/>
          <w:right w:w="70" w:type="dxa"/>
        </w:tblCellMar>
        <w:tblLook w:val="04A0" w:firstRow="1" w:lastRow="0" w:firstColumn="1" w:lastColumn="0" w:noHBand="0" w:noVBand="1"/>
      </w:tblPr>
      <w:tblGrid>
        <w:gridCol w:w="490"/>
        <w:gridCol w:w="4069"/>
        <w:gridCol w:w="1818"/>
        <w:gridCol w:w="1747"/>
        <w:gridCol w:w="1400"/>
        <w:gridCol w:w="1628"/>
        <w:gridCol w:w="1400"/>
        <w:gridCol w:w="1400"/>
      </w:tblGrid>
      <w:tr w:rsidRPr="002C2338" w:rsidR="0068588A" w:rsidTr="007D27B3">
        <w:trPr>
          <w:trHeight w:val="305"/>
        </w:trPr>
        <w:tc>
          <w:tcPr>
            <w:tcW w:w="8072" w:type="dxa"/>
            <w:gridSpan w:val="4"/>
            <w:tcBorders>
              <w:top w:val="nil"/>
              <w:left w:val="nil"/>
              <w:bottom w:val="nil"/>
              <w:right w:val="nil"/>
            </w:tcBorders>
            <w:shd w:val="clear" w:color="FFFFFF" w:fill="FFFFFF"/>
            <w:noWrap/>
            <w:vAlign w:val="center"/>
            <w:hideMark/>
          </w:tcPr>
          <w:p w:rsidRPr="002C2338" w:rsidR="0068588A" w:rsidP="007D27B3" w:rsidRDefault="0068588A">
            <w:pPr>
              <w:rPr>
                <w:rFonts w:ascii="Times New Roman" w:hAnsi="Times New Roman"/>
                <w:b/>
                <w:bCs/>
                <w:color w:val="000000"/>
                <w:szCs w:val="20"/>
              </w:rPr>
            </w:pPr>
            <w:r w:rsidRPr="002C2338">
              <w:rPr>
                <w:rFonts w:ascii="Times New Roman" w:hAnsi="Times New Roman"/>
                <w:b/>
                <w:bCs/>
                <w:color w:val="000000"/>
                <w:szCs w:val="20"/>
              </w:rPr>
              <w:t>Wijziging van de begrotingsstaat van het Ministerie van Infrastructuur en Waterstaat (XII)</w:t>
            </w:r>
          </w:p>
        </w:tc>
        <w:tc>
          <w:tcPr>
            <w:tcW w:w="1400" w:type="dxa"/>
            <w:tcBorders>
              <w:top w:val="nil"/>
              <w:left w:val="nil"/>
              <w:bottom w:val="nil"/>
              <w:right w:val="nil"/>
            </w:tcBorders>
            <w:shd w:val="clear" w:color="FFFFFF" w:fill="FFFFFF"/>
            <w:noWrap/>
            <w:vAlign w:val="center"/>
            <w:hideMark/>
          </w:tcPr>
          <w:p w:rsidRPr="002C2338" w:rsidR="0068588A" w:rsidP="007D27B3" w:rsidRDefault="0068588A">
            <w:pPr>
              <w:rPr>
                <w:rFonts w:ascii="Times New Roman" w:hAnsi="Times New Roman"/>
                <w:b/>
                <w:bCs/>
                <w:color w:val="000000"/>
                <w:szCs w:val="20"/>
              </w:rPr>
            </w:pPr>
            <w:r w:rsidRPr="002C2338">
              <w:rPr>
                <w:rFonts w:ascii="Times New Roman" w:hAnsi="Times New Roman"/>
                <w:b/>
                <w:bCs/>
                <w:color w:val="000000"/>
                <w:szCs w:val="20"/>
              </w:rPr>
              <w:t> </w:t>
            </w:r>
          </w:p>
        </w:tc>
        <w:tc>
          <w:tcPr>
            <w:tcW w:w="1628" w:type="dxa"/>
            <w:tcBorders>
              <w:top w:val="nil"/>
              <w:left w:val="nil"/>
              <w:bottom w:val="nil"/>
              <w:right w:val="nil"/>
            </w:tcBorders>
            <w:shd w:val="clear" w:color="FFFFFF" w:fill="FFFFFF"/>
            <w:vAlign w:val="center"/>
            <w:hideMark/>
          </w:tcPr>
          <w:p w:rsidRPr="002C2338" w:rsidR="0068588A" w:rsidP="007D27B3" w:rsidRDefault="0068588A">
            <w:pPr>
              <w:rPr>
                <w:rFonts w:ascii="Times New Roman" w:hAnsi="Times New Roman"/>
                <w:b/>
                <w:bCs/>
                <w:color w:val="000000"/>
                <w:szCs w:val="20"/>
              </w:rPr>
            </w:pPr>
            <w:r w:rsidRPr="002C2338">
              <w:rPr>
                <w:rFonts w:ascii="Times New Roman" w:hAnsi="Times New Roman"/>
                <w:b/>
                <w:bCs/>
                <w:color w:val="000000"/>
                <w:szCs w:val="20"/>
              </w:rPr>
              <w:t> </w:t>
            </w:r>
          </w:p>
        </w:tc>
        <w:tc>
          <w:tcPr>
            <w:tcW w:w="1400" w:type="dxa"/>
            <w:tcBorders>
              <w:top w:val="nil"/>
              <w:left w:val="nil"/>
              <w:bottom w:val="nil"/>
              <w:right w:val="nil"/>
            </w:tcBorders>
            <w:shd w:val="clear" w:color="FFFFFF" w:fill="FFFFFF"/>
            <w:noWrap/>
            <w:vAlign w:val="center"/>
            <w:hideMark/>
          </w:tcPr>
          <w:p w:rsidRPr="002C2338" w:rsidR="0068588A" w:rsidP="007D27B3" w:rsidRDefault="0068588A">
            <w:pPr>
              <w:rPr>
                <w:rFonts w:ascii="Times New Roman" w:hAnsi="Times New Roman"/>
                <w:b/>
                <w:bCs/>
                <w:color w:val="000000"/>
                <w:szCs w:val="20"/>
              </w:rPr>
            </w:pPr>
            <w:r w:rsidRPr="002C2338">
              <w:rPr>
                <w:rFonts w:ascii="Times New Roman" w:hAnsi="Times New Roman"/>
                <w:b/>
                <w:bCs/>
                <w:color w:val="000000"/>
                <w:szCs w:val="20"/>
              </w:rPr>
              <w:t> </w:t>
            </w:r>
          </w:p>
        </w:tc>
        <w:tc>
          <w:tcPr>
            <w:tcW w:w="1400" w:type="dxa"/>
            <w:tcBorders>
              <w:top w:val="nil"/>
              <w:left w:val="nil"/>
              <w:bottom w:val="nil"/>
              <w:right w:val="nil"/>
            </w:tcBorders>
            <w:shd w:val="clear" w:color="FFFFFF" w:fill="FFFFFF"/>
            <w:noWrap/>
            <w:vAlign w:val="center"/>
            <w:hideMark/>
          </w:tcPr>
          <w:p w:rsidRPr="002C2338" w:rsidR="0068588A" w:rsidP="007D27B3" w:rsidRDefault="0068588A">
            <w:pPr>
              <w:rPr>
                <w:rFonts w:ascii="Times New Roman" w:hAnsi="Times New Roman"/>
                <w:b/>
                <w:bCs/>
                <w:color w:val="000000"/>
                <w:szCs w:val="20"/>
              </w:rPr>
            </w:pPr>
            <w:r w:rsidRPr="002C2338">
              <w:rPr>
                <w:rFonts w:ascii="Times New Roman" w:hAnsi="Times New Roman"/>
                <w:b/>
                <w:bCs/>
                <w:color w:val="000000"/>
                <w:szCs w:val="20"/>
              </w:rPr>
              <w:t> </w:t>
            </w:r>
          </w:p>
        </w:tc>
      </w:tr>
      <w:tr w:rsidRPr="002C2338" w:rsidR="0068588A" w:rsidTr="007D27B3">
        <w:trPr>
          <w:trHeight w:val="128"/>
        </w:trPr>
        <w:tc>
          <w:tcPr>
            <w:tcW w:w="4507" w:type="dxa"/>
            <w:gridSpan w:val="2"/>
            <w:tcBorders>
              <w:top w:val="nil"/>
              <w:left w:val="nil"/>
              <w:bottom w:val="nil"/>
              <w:right w:val="nil"/>
            </w:tcBorders>
            <w:shd w:val="clear" w:color="FFFFFF" w:fill="FFFFFF"/>
            <w:noWrap/>
            <w:vAlign w:val="center"/>
            <w:hideMark/>
          </w:tcPr>
          <w:p w:rsidRPr="002C2338" w:rsidR="0068588A" w:rsidP="007D27B3" w:rsidRDefault="0068588A">
            <w:pPr>
              <w:rPr>
                <w:rFonts w:ascii="Times New Roman" w:hAnsi="Times New Roman"/>
                <w:b/>
                <w:bCs/>
                <w:color w:val="000000"/>
                <w:szCs w:val="20"/>
              </w:rPr>
            </w:pPr>
            <w:r w:rsidRPr="002C2338">
              <w:rPr>
                <w:rFonts w:ascii="Times New Roman" w:hAnsi="Times New Roman"/>
                <w:b/>
                <w:bCs/>
                <w:color w:val="000000"/>
                <w:szCs w:val="20"/>
              </w:rPr>
              <w:t> </w:t>
            </w:r>
          </w:p>
        </w:tc>
        <w:tc>
          <w:tcPr>
            <w:tcW w:w="1818" w:type="dxa"/>
            <w:tcBorders>
              <w:top w:val="nil"/>
              <w:left w:val="nil"/>
              <w:bottom w:val="nil"/>
              <w:right w:val="nil"/>
            </w:tcBorders>
            <w:shd w:val="clear" w:color="FFFFFF" w:fill="FFFFFF"/>
            <w:vAlign w:val="center"/>
            <w:hideMark/>
          </w:tcPr>
          <w:p w:rsidRPr="002C2338" w:rsidR="0068588A" w:rsidP="007D27B3" w:rsidRDefault="0068588A">
            <w:pPr>
              <w:rPr>
                <w:rFonts w:ascii="Times New Roman" w:hAnsi="Times New Roman"/>
                <w:b/>
                <w:bCs/>
                <w:color w:val="000000"/>
                <w:szCs w:val="20"/>
              </w:rPr>
            </w:pPr>
            <w:r w:rsidRPr="002C2338">
              <w:rPr>
                <w:rFonts w:ascii="Times New Roman" w:hAnsi="Times New Roman"/>
                <w:b/>
                <w:bCs/>
                <w:color w:val="000000"/>
                <w:szCs w:val="20"/>
              </w:rPr>
              <w:t> </w:t>
            </w:r>
          </w:p>
        </w:tc>
        <w:tc>
          <w:tcPr>
            <w:tcW w:w="1747" w:type="dxa"/>
            <w:tcBorders>
              <w:top w:val="nil"/>
              <w:left w:val="nil"/>
              <w:bottom w:val="nil"/>
              <w:right w:val="nil"/>
            </w:tcBorders>
            <w:shd w:val="clear" w:color="FFFFFF" w:fill="FFFFFF"/>
            <w:vAlign w:val="center"/>
            <w:hideMark/>
          </w:tcPr>
          <w:p w:rsidRPr="002C2338" w:rsidR="0068588A" w:rsidP="007D27B3" w:rsidRDefault="0068588A">
            <w:pPr>
              <w:rPr>
                <w:rFonts w:ascii="Times New Roman" w:hAnsi="Times New Roman"/>
                <w:b/>
                <w:bCs/>
                <w:color w:val="000000"/>
                <w:szCs w:val="20"/>
              </w:rPr>
            </w:pPr>
            <w:r w:rsidRPr="002C2338">
              <w:rPr>
                <w:rFonts w:ascii="Times New Roman" w:hAnsi="Times New Roman"/>
                <w:b/>
                <w:bCs/>
                <w:color w:val="000000"/>
                <w:szCs w:val="20"/>
              </w:rPr>
              <w:t> </w:t>
            </w:r>
          </w:p>
        </w:tc>
        <w:tc>
          <w:tcPr>
            <w:tcW w:w="1400" w:type="dxa"/>
            <w:tcBorders>
              <w:top w:val="nil"/>
              <w:left w:val="nil"/>
              <w:bottom w:val="nil"/>
              <w:right w:val="nil"/>
            </w:tcBorders>
            <w:shd w:val="clear" w:color="FFFFFF" w:fill="FFFFFF"/>
            <w:noWrap/>
            <w:vAlign w:val="center"/>
            <w:hideMark/>
          </w:tcPr>
          <w:p w:rsidRPr="002C2338" w:rsidR="0068588A" w:rsidP="007D27B3" w:rsidRDefault="0068588A">
            <w:pPr>
              <w:rPr>
                <w:rFonts w:ascii="Times New Roman" w:hAnsi="Times New Roman"/>
                <w:b/>
                <w:bCs/>
                <w:color w:val="000000"/>
                <w:szCs w:val="20"/>
              </w:rPr>
            </w:pPr>
            <w:r w:rsidRPr="002C2338">
              <w:rPr>
                <w:rFonts w:ascii="Times New Roman" w:hAnsi="Times New Roman"/>
                <w:b/>
                <w:bCs/>
                <w:color w:val="000000"/>
                <w:szCs w:val="20"/>
              </w:rPr>
              <w:t> </w:t>
            </w:r>
          </w:p>
        </w:tc>
        <w:tc>
          <w:tcPr>
            <w:tcW w:w="1628" w:type="dxa"/>
            <w:tcBorders>
              <w:top w:val="nil"/>
              <w:left w:val="nil"/>
              <w:bottom w:val="nil"/>
              <w:right w:val="nil"/>
            </w:tcBorders>
            <w:shd w:val="clear" w:color="FFFFFF" w:fill="FFFFFF"/>
            <w:vAlign w:val="center"/>
            <w:hideMark/>
          </w:tcPr>
          <w:p w:rsidRPr="002C2338" w:rsidR="0068588A" w:rsidP="007D27B3" w:rsidRDefault="0068588A">
            <w:pPr>
              <w:rPr>
                <w:rFonts w:ascii="Times New Roman" w:hAnsi="Times New Roman"/>
                <w:b/>
                <w:bCs/>
                <w:color w:val="000000"/>
                <w:szCs w:val="20"/>
              </w:rPr>
            </w:pPr>
            <w:r w:rsidRPr="002C2338">
              <w:rPr>
                <w:rFonts w:ascii="Times New Roman" w:hAnsi="Times New Roman"/>
                <w:b/>
                <w:bCs/>
                <w:color w:val="000000"/>
                <w:szCs w:val="20"/>
              </w:rPr>
              <w:t> </w:t>
            </w:r>
          </w:p>
        </w:tc>
        <w:tc>
          <w:tcPr>
            <w:tcW w:w="1400" w:type="dxa"/>
            <w:tcBorders>
              <w:top w:val="nil"/>
              <w:left w:val="nil"/>
              <w:bottom w:val="nil"/>
              <w:right w:val="nil"/>
            </w:tcBorders>
            <w:shd w:val="clear" w:color="FFFFFF" w:fill="FFFFFF"/>
            <w:noWrap/>
            <w:vAlign w:val="center"/>
            <w:hideMark/>
          </w:tcPr>
          <w:p w:rsidRPr="002C2338" w:rsidR="0068588A" w:rsidP="007D27B3" w:rsidRDefault="0068588A">
            <w:pPr>
              <w:rPr>
                <w:rFonts w:ascii="Times New Roman" w:hAnsi="Times New Roman"/>
                <w:b/>
                <w:bCs/>
                <w:color w:val="000000"/>
                <w:szCs w:val="20"/>
              </w:rPr>
            </w:pPr>
            <w:r w:rsidRPr="002C2338">
              <w:rPr>
                <w:rFonts w:ascii="Times New Roman" w:hAnsi="Times New Roman"/>
                <w:b/>
                <w:bCs/>
                <w:color w:val="000000"/>
                <w:szCs w:val="20"/>
              </w:rPr>
              <w:t> </w:t>
            </w:r>
          </w:p>
        </w:tc>
        <w:tc>
          <w:tcPr>
            <w:tcW w:w="1400" w:type="dxa"/>
            <w:tcBorders>
              <w:top w:val="nil"/>
              <w:left w:val="nil"/>
              <w:bottom w:val="nil"/>
              <w:right w:val="nil"/>
            </w:tcBorders>
            <w:shd w:val="clear" w:color="FFFFFF" w:fill="FFFFFF"/>
            <w:noWrap/>
            <w:vAlign w:val="center"/>
            <w:hideMark/>
          </w:tcPr>
          <w:p w:rsidRPr="002C2338" w:rsidR="0068588A" w:rsidP="007D27B3" w:rsidRDefault="0068588A">
            <w:pPr>
              <w:rPr>
                <w:rFonts w:ascii="Times New Roman" w:hAnsi="Times New Roman"/>
                <w:b/>
                <w:bCs/>
                <w:color w:val="000000"/>
                <w:szCs w:val="20"/>
              </w:rPr>
            </w:pPr>
            <w:r w:rsidRPr="002C2338">
              <w:rPr>
                <w:rFonts w:ascii="Times New Roman" w:hAnsi="Times New Roman"/>
                <w:b/>
                <w:bCs/>
                <w:color w:val="000000"/>
                <w:szCs w:val="20"/>
              </w:rPr>
              <w:t> </w:t>
            </w:r>
          </w:p>
        </w:tc>
      </w:tr>
      <w:tr w:rsidRPr="002C2338" w:rsidR="0068588A" w:rsidTr="007D27B3">
        <w:trPr>
          <w:trHeight w:val="305"/>
        </w:trPr>
        <w:tc>
          <w:tcPr>
            <w:tcW w:w="4507" w:type="dxa"/>
            <w:gridSpan w:val="2"/>
            <w:tcBorders>
              <w:top w:val="nil"/>
              <w:left w:val="nil"/>
              <w:bottom w:val="nil"/>
              <w:right w:val="nil"/>
            </w:tcBorders>
            <w:shd w:val="clear" w:color="FFFFFF" w:fill="FFFFFF"/>
            <w:noWrap/>
            <w:vAlign w:val="center"/>
            <w:hideMark/>
          </w:tcPr>
          <w:p w:rsidRPr="002C2338" w:rsidR="0068588A" w:rsidP="007D27B3" w:rsidRDefault="0068588A">
            <w:pPr>
              <w:rPr>
                <w:rFonts w:ascii="Times New Roman" w:hAnsi="Times New Roman"/>
                <w:b/>
                <w:bCs/>
                <w:color w:val="000000"/>
                <w:szCs w:val="20"/>
              </w:rPr>
            </w:pPr>
            <w:r w:rsidRPr="002C2338">
              <w:rPr>
                <w:rFonts w:ascii="Times New Roman" w:hAnsi="Times New Roman"/>
                <w:b/>
                <w:bCs/>
                <w:color w:val="000000"/>
                <w:szCs w:val="20"/>
              </w:rPr>
              <w:t>Bedragen x € 1.000</w:t>
            </w:r>
          </w:p>
        </w:tc>
        <w:tc>
          <w:tcPr>
            <w:tcW w:w="1818" w:type="dxa"/>
            <w:tcBorders>
              <w:top w:val="nil"/>
              <w:left w:val="nil"/>
              <w:bottom w:val="nil"/>
              <w:right w:val="nil"/>
            </w:tcBorders>
            <w:shd w:val="clear" w:color="FFFFFF" w:fill="FFFFFF"/>
            <w:vAlign w:val="center"/>
            <w:hideMark/>
          </w:tcPr>
          <w:p w:rsidRPr="002C2338" w:rsidR="0068588A" w:rsidP="007D27B3" w:rsidRDefault="0068588A">
            <w:pPr>
              <w:rPr>
                <w:rFonts w:ascii="Times New Roman" w:hAnsi="Times New Roman"/>
                <w:b/>
                <w:bCs/>
                <w:color w:val="000000"/>
                <w:szCs w:val="20"/>
              </w:rPr>
            </w:pPr>
            <w:r w:rsidRPr="002C2338">
              <w:rPr>
                <w:rFonts w:ascii="Times New Roman" w:hAnsi="Times New Roman"/>
                <w:b/>
                <w:bCs/>
                <w:color w:val="000000"/>
                <w:szCs w:val="20"/>
              </w:rPr>
              <w:t> </w:t>
            </w:r>
          </w:p>
        </w:tc>
        <w:tc>
          <w:tcPr>
            <w:tcW w:w="1747" w:type="dxa"/>
            <w:tcBorders>
              <w:top w:val="nil"/>
              <w:left w:val="nil"/>
              <w:bottom w:val="nil"/>
              <w:right w:val="nil"/>
            </w:tcBorders>
            <w:shd w:val="clear" w:color="FFFFFF" w:fill="FFFFFF"/>
            <w:vAlign w:val="center"/>
            <w:hideMark/>
          </w:tcPr>
          <w:p w:rsidRPr="002C2338" w:rsidR="0068588A" w:rsidP="007D27B3" w:rsidRDefault="0068588A">
            <w:pPr>
              <w:rPr>
                <w:rFonts w:ascii="Times New Roman" w:hAnsi="Times New Roman"/>
                <w:b/>
                <w:bCs/>
                <w:color w:val="000000"/>
                <w:szCs w:val="20"/>
              </w:rPr>
            </w:pPr>
            <w:r w:rsidRPr="002C2338">
              <w:rPr>
                <w:rFonts w:ascii="Times New Roman" w:hAnsi="Times New Roman"/>
                <w:b/>
                <w:bCs/>
                <w:color w:val="000000"/>
                <w:szCs w:val="20"/>
              </w:rPr>
              <w:t> </w:t>
            </w:r>
          </w:p>
        </w:tc>
        <w:tc>
          <w:tcPr>
            <w:tcW w:w="1400" w:type="dxa"/>
            <w:tcBorders>
              <w:top w:val="nil"/>
              <w:left w:val="nil"/>
              <w:bottom w:val="nil"/>
              <w:right w:val="nil"/>
            </w:tcBorders>
            <w:shd w:val="clear" w:color="FFFFFF" w:fill="FFFFFF"/>
            <w:noWrap/>
            <w:vAlign w:val="center"/>
            <w:hideMark/>
          </w:tcPr>
          <w:p w:rsidRPr="002C2338" w:rsidR="0068588A" w:rsidP="007D27B3" w:rsidRDefault="0068588A">
            <w:pPr>
              <w:rPr>
                <w:rFonts w:ascii="Times New Roman" w:hAnsi="Times New Roman"/>
                <w:b/>
                <w:bCs/>
                <w:color w:val="000000"/>
                <w:szCs w:val="20"/>
              </w:rPr>
            </w:pPr>
            <w:r w:rsidRPr="002C2338">
              <w:rPr>
                <w:rFonts w:ascii="Times New Roman" w:hAnsi="Times New Roman"/>
                <w:b/>
                <w:bCs/>
                <w:color w:val="000000"/>
                <w:szCs w:val="20"/>
              </w:rPr>
              <w:t> </w:t>
            </w:r>
          </w:p>
        </w:tc>
        <w:tc>
          <w:tcPr>
            <w:tcW w:w="1628" w:type="dxa"/>
            <w:tcBorders>
              <w:top w:val="nil"/>
              <w:left w:val="nil"/>
              <w:bottom w:val="nil"/>
              <w:right w:val="nil"/>
            </w:tcBorders>
            <w:shd w:val="clear" w:color="FFFFFF" w:fill="FFFFFF"/>
            <w:vAlign w:val="center"/>
            <w:hideMark/>
          </w:tcPr>
          <w:p w:rsidRPr="002C2338" w:rsidR="0068588A" w:rsidP="007D27B3" w:rsidRDefault="0068588A">
            <w:pPr>
              <w:rPr>
                <w:rFonts w:ascii="Times New Roman" w:hAnsi="Times New Roman"/>
                <w:b/>
                <w:bCs/>
                <w:color w:val="000000"/>
                <w:szCs w:val="20"/>
              </w:rPr>
            </w:pPr>
            <w:r w:rsidRPr="002C2338">
              <w:rPr>
                <w:rFonts w:ascii="Times New Roman" w:hAnsi="Times New Roman"/>
                <w:b/>
                <w:bCs/>
                <w:color w:val="000000"/>
                <w:szCs w:val="20"/>
              </w:rPr>
              <w:t> </w:t>
            </w:r>
          </w:p>
        </w:tc>
        <w:tc>
          <w:tcPr>
            <w:tcW w:w="1400" w:type="dxa"/>
            <w:tcBorders>
              <w:top w:val="nil"/>
              <w:left w:val="nil"/>
              <w:bottom w:val="nil"/>
              <w:right w:val="nil"/>
            </w:tcBorders>
            <w:shd w:val="clear" w:color="FFFFFF" w:fill="FFFFFF"/>
            <w:noWrap/>
            <w:vAlign w:val="center"/>
            <w:hideMark/>
          </w:tcPr>
          <w:p w:rsidRPr="002C2338" w:rsidR="0068588A" w:rsidP="007D27B3" w:rsidRDefault="0068588A">
            <w:pPr>
              <w:rPr>
                <w:rFonts w:ascii="Times New Roman" w:hAnsi="Times New Roman"/>
                <w:b/>
                <w:bCs/>
                <w:color w:val="000000"/>
                <w:szCs w:val="20"/>
              </w:rPr>
            </w:pPr>
            <w:r w:rsidRPr="002C2338">
              <w:rPr>
                <w:rFonts w:ascii="Times New Roman" w:hAnsi="Times New Roman"/>
                <w:b/>
                <w:bCs/>
                <w:color w:val="000000"/>
                <w:szCs w:val="20"/>
              </w:rPr>
              <w:t> </w:t>
            </w:r>
          </w:p>
        </w:tc>
        <w:tc>
          <w:tcPr>
            <w:tcW w:w="1400" w:type="dxa"/>
            <w:tcBorders>
              <w:top w:val="nil"/>
              <w:left w:val="nil"/>
              <w:bottom w:val="nil"/>
              <w:right w:val="nil"/>
            </w:tcBorders>
            <w:shd w:val="clear" w:color="FFFFFF" w:fill="FFFFFF"/>
            <w:noWrap/>
            <w:vAlign w:val="center"/>
            <w:hideMark/>
          </w:tcPr>
          <w:p w:rsidRPr="002C2338" w:rsidR="0068588A" w:rsidP="007D27B3" w:rsidRDefault="0068588A">
            <w:pPr>
              <w:rPr>
                <w:rFonts w:ascii="Times New Roman" w:hAnsi="Times New Roman"/>
                <w:b/>
                <w:bCs/>
                <w:color w:val="000000"/>
                <w:szCs w:val="20"/>
              </w:rPr>
            </w:pPr>
            <w:r w:rsidRPr="002C2338">
              <w:rPr>
                <w:rFonts w:ascii="Times New Roman" w:hAnsi="Times New Roman"/>
                <w:b/>
                <w:bCs/>
                <w:color w:val="000000"/>
                <w:szCs w:val="20"/>
              </w:rPr>
              <w:t> </w:t>
            </w:r>
          </w:p>
        </w:tc>
      </w:tr>
      <w:tr w:rsidRPr="002C2338" w:rsidR="0068588A" w:rsidTr="007D27B3">
        <w:trPr>
          <w:trHeight w:val="575"/>
        </w:trPr>
        <w:tc>
          <w:tcPr>
            <w:tcW w:w="438" w:type="dxa"/>
            <w:tcBorders>
              <w:top w:val="single" w:color="000000" w:sz="8" w:space="0"/>
              <w:left w:val="nil"/>
              <w:bottom w:val="single" w:color="000000" w:sz="8" w:space="0"/>
              <w:right w:val="nil"/>
            </w:tcBorders>
            <w:shd w:val="clear" w:color="FFFFFF" w:fill="FFFFFF"/>
            <w:noWrap/>
            <w:vAlign w:val="center"/>
            <w:hideMark/>
          </w:tcPr>
          <w:p w:rsidRPr="002C2338" w:rsidR="0068588A" w:rsidP="007D27B3" w:rsidRDefault="0068588A">
            <w:pPr>
              <w:rPr>
                <w:rFonts w:ascii="Times New Roman" w:hAnsi="Times New Roman"/>
                <w:b/>
                <w:bCs/>
                <w:color w:val="000000"/>
                <w:szCs w:val="20"/>
              </w:rPr>
            </w:pPr>
            <w:r w:rsidRPr="002C2338">
              <w:rPr>
                <w:rFonts w:ascii="Times New Roman" w:hAnsi="Times New Roman"/>
                <w:b/>
                <w:bCs/>
                <w:color w:val="000000"/>
                <w:szCs w:val="20"/>
              </w:rPr>
              <w:t>Art.</w:t>
            </w:r>
          </w:p>
        </w:tc>
        <w:tc>
          <w:tcPr>
            <w:tcW w:w="4069" w:type="dxa"/>
            <w:tcBorders>
              <w:top w:val="single" w:color="000000" w:sz="8" w:space="0"/>
              <w:left w:val="nil"/>
              <w:bottom w:val="single" w:color="000000" w:sz="8" w:space="0"/>
              <w:right w:val="nil"/>
            </w:tcBorders>
            <w:shd w:val="clear" w:color="FFFFFF" w:fill="FFFFFF"/>
            <w:noWrap/>
            <w:vAlign w:val="center"/>
            <w:hideMark/>
          </w:tcPr>
          <w:p w:rsidRPr="002C2338" w:rsidR="0068588A" w:rsidP="007D27B3" w:rsidRDefault="0068588A">
            <w:pPr>
              <w:rPr>
                <w:rFonts w:ascii="Times New Roman" w:hAnsi="Times New Roman"/>
                <w:b/>
                <w:bCs/>
                <w:color w:val="000000"/>
                <w:szCs w:val="20"/>
              </w:rPr>
            </w:pPr>
            <w:r w:rsidRPr="002C2338">
              <w:rPr>
                <w:rFonts w:ascii="Times New Roman" w:hAnsi="Times New Roman"/>
                <w:b/>
                <w:bCs/>
                <w:color w:val="000000"/>
                <w:szCs w:val="20"/>
              </w:rPr>
              <w:t>Omschrijving</w:t>
            </w:r>
          </w:p>
        </w:tc>
        <w:tc>
          <w:tcPr>
            <w:tcW w:w="1818" w:type="dxa"/>
            <w:tcBorders>
              <w:top w:val="single" w:color="000000" w:sz="8" w:space="0"/>
              <w:left w:val="nil"/>
              <w:bottom w:val="single" w:color="000000" w:sz="8" w:space="0"/>
              <w:right w:val="nil"/>
            </w:tcBorders>
            <w:shd w:val="clear" w:color="FFFFFF" w:fill="FFFFFF"/>
            <w:vAlign w:val="center"/>
            <w:hideMark/>
          </w:tcPr>
          <w:p w:rsidRPr="002C2338" w:rsidR="0068588A" w:rsidP="007D27B3" w:rsidRDefault="0068588A">
            <w:pPr>
              <w:rPr>
                <w:rFonts w:ascii="Times New Roman" w:hAnsi="Times New Roman"/>
                <w:b/>
                <w:bCs/>
                <w:color w:val="000000"/>
                <w:szCs w:val="20"/>
              </w:rPr>
            </w:pPr>
            <w:r w:rsidRPr="002C2338">
              <w:rPr>
                <w:rFonts w:ascii="Times New Roman" w:hAnsi="Times New Roman"/>
                <w:b/>
                <w:bCs/>
                <w:color w:val="000000"/>
                <w:szCs w:val="20"/>
              </w:rPr>
              <w:t>Vastgestelde begroting</w:t>
            </w:r>
          </w:p>
        </w:tc>
        <w:tc>
          <w:tcPr>
            <w:tcW w:w="1747" w:type="dxa"/>
            <w:tcBorders>
              <w:top w:val="single" w:color="000000" w:sz="8" w:space="0"/>
              <w:left w:val="nil"/>
              <w:bottom w:val="single" w:color="000000" w:sz="8" w:space="0"/>
              <w:right w:val="nil"/>
            </w:tcBorders>
            <w:shd w:val="clear" w:color="FFFFFF" w:fill="FFFFFF"/>
            <w:vAlign w:val="center"/>
            <w:hideMark/>
          </w:tcPr>
          <w:p w:rsidRPr="002C2338" w:rsidR="0068588A" w:rsidP="007D27B3" w:rsidRDefault="0068588A">
            <w:pPr>
              <w:rPr>
                <w:rFonts w:ascii="Times New Roman" w:hAnsi="Times New Roman"/>
                <w:b/>
                <w:bCs/>
                <w:color w:val="000000"/>
                <w:szCs w:val="20"/>
              </w:rPr>
            </w:pPr>
            <w:r w:rsidRPr="002C2338">
              <w:rPr>
                <w:rFonts w:ascii="Times New Roman" w:hAnsi="Times New Roman"/>
                <w:b/>
                <w:bCs/>
                <w:color w:val="000000"/>
                <w:szCs w:val="20"/>
              </w:rPr>
              <w:t> </w:t>
            </w:r>
          </w:p>
        </w:tc>
        <w:tc>
          <w:tcPr>
            <w:tcW w:w="1400" w:type="dxa"/>
            <w:tcBorders>
              <w:top w:val="single" w:color="000000" w:sz="8" w:space="0"/>
              <w:left w:val="nil"/>
              <w:bottom w:val="single" w:color="000000" w:sz="8" w:space="0"/>
              <w:right w:val="nil"/>
            </w:tcBorders>
            <w:shd w:val="clear" w:color="FFFFFF" w:fill="FFFFFF"/>
            <w:noWrap/>
            <w:vAlign w:val="center"/>
            <w:hideMark/>
          </w:tcPr>
          <w:p w:rsidRPr="002C2338" w:rsidR="0068588A" w:rsidP="007D27B3" w:rsidRDefault="0068588A">
            <w:pPr>
              <w:rPr>
                <w:rFonts w:ascii="Times New Roman" w:hAnsi="Times New Roman"/>
                <w:b/>
                <w:bCs/>
                <w:color w:val="000000"/>
                <w:szCs w:val="20"/>
              </w:rPr>
            </w:pPr>
            <w:r w:rsidRPr="002C2338">
              <w:rPr>
                <w:rFonts w:ascii="Times New Roman" w:hAnsi="Times New Roman"/>
                <w:b/>
                <w:bCs/>
                <w:color w:val="000000"/>
                <w:szCs w:val="20"/>
              </w:rPr>
              <w:t> </w:t>
            </w:r>
          </w:p>
        </w:tc>
        <w:tc>
          <w:tcPr>
            <w:tcW w:w="1628" w:type="dxa"/>
            <w:tcBorders>
              <w:top w:val="single" w:color="000000" w:sz="8" w:space="0"/>
              <w:left w:val="nil"/>
              <w:bottom w:val="single" w:color="000000" w:sz="8" w:space="0"/>
              <w:right w:val="nil"/>
            </w:tcBorders>
            <w:shd w:val="clear" w:color="FFFFFF" w:fill="FFFFFF"/>
            <w:vAlign w:val="center"/>
            <w:hideMark/>
          </w:tcPr>
          <w:p w:rsidRPr="002C2338" w:rsidR="0068588A" w:rsidP="007D27B3" w:rsidRDefault="0068588A">
            <w:pPr>
              <w:rPr>
                <w:rFonts w:ascii="Times New Roman" w:hAnsi="Times New Roman"/>
                <w:b/>
                <w:bCs/>
                <w:color w:val="000000"/>
                <w:szCs w:val="20"/>
              </w:rPr>
            </w:pPr>
            <w:r w:rsidRPr="002C2338">
              <w:rPr>
                <w:rFonts w:ascii="Times New Roman" w:hAnsi="Times New Roman"/>
                <w:b/>
                <w:bCs/>
                <w:color w:val="000000"/>
                <w:szCs w:val="20"/>
              </w:rPr>
              <w:t>Mutaties (+ of -) 1e suppletoire begroting</w:t>
            </w:r>
          </w:p>
        </w:tc>
        <w:tc>
          <w:tcPr>
            <w:tcW w:w="1400" w:type="dxa"/>
            <w:tcBorders>
              <w:top w:val="single" w:color="000000" w:sz="8" w:space="0"/>
              <w:left w:val="nil"/>
              <w:bottom w:val="single" w:color="000000" w:sz="8" w:space="0"/>
              <w:right w:val="nil"/>
            </w:tcBorders>
            <w:shd w:val="clear" w:color="FFFFFF" w:fill="FFFFFF"/>
            <w:noWrap/>
            <w:vAlign w:val="center"/>
            <w:hideMark/>
          </w:tcPr>
          <w:p w:rsidRPr="002C2338" w:rsidR="0068588A" w:rsidP="007D27B3" w:rsidRDefault="0068588A">
            <w:pPr>
              <w:rPr>
                <w:rFonts w:ascii="Times New Roman" w:hAnsi="Times New Roman"/>
                <w:b/>
                <w:bCs/>
                <w:color w:val="000000"/>
                <w:szCs w:val="20"/>
              </w:rPr>
            </w:pPr>
            <w:r w:rsidRPr="002C2338">
              <w:rPr>
                <w:rFonts w:ascii="Times New Roman" w:hAnsi="Times New Roman"/>
                <w:b/>
                <w:bCs/>
                <w:color w:val="000000"/>
                <w:szCs w:val="20"/>
              </w:rPr>
              <w:t> </w:t>
            </w:r>
          </w:p>
        </w:tc>
        <w:tc>
          <w:tcPr>
            <w:tcW w:w="1400" w:type="dxa"/>
            <w:tcBorders>
              <w:top w:val="single" w:color="000000" w:sz="8" w:space="0"/>
              <w:left w:val="nil"/>
              <w:bottom w:val="single" w:color="000000" w:sz="8" w:space="0"/>
              <w:right w:val="nil"/>
            </w:tcBorders>
            <w:shd w:val="clear" w:color="FFFFFF" w:fill="FFFFFF"/>
            <w:noWrap/>
            <w:vAlign w:val="center"/>
            <w:hideMark/>
          </w:tcPr>
          <w:p w:rsidRPr="002C2338" w:rsidR="0068588A" w:rsidP="007D27B3" w:rsidRDefault="0068588A">
            <w:pPr>
              <w:rPr>
                <w:rFonts w:ascii="Times New Roman" w:hAnsi="Times New Roman"/>
                <w:b/>
                <w:bCs/>
                <w:color w:val="000000"/>
                <w:szCs w:val="20"/>
              </w:rPr>
            </w:pPr>
            <w:r w:rsidRPr="002C2338">
              <w:rPr>
                <w:rFonts w:ascii="Times New Roman" w:hAnsi="Times New Roman"/>
                <w:b/>
                <w:bCs/>
                <w:color w:val="000000"/>
                <w:szCs w:val="20"/>
              </w:rPr>
              <w:t> </w:t>
            </w:r>
          </w:p>
        </w:tc>
      </w:tr>
      <w:tr w:rsidRPr="002C2338" w:rsidR="0068588A" w:rsidTr="007D27B3">
        <w:trPr>
          <w:trHeight w:val="305"/>
        </w:trPr>
        <w:tc>
          <w:tcPr>
            <w:tcW w:w="438" w:type="dxa"/>
            <w:tcBorders>
              <w:top w:val="nil"/>
              <w:left w:val="nil"/>
              <w:bottom w:val="single" w:color="000000" w:sz="8" w:space="0"/>
              <w:right w:val="nil"/>
            </w:tcBorders>
            <w:shd w:val="clear" w:color="FFFFFF" w:fill="FFFFFF"/>
            <w:noWrap/>
            <w:vAlign w:val="bottom"/>
            <w:hideMark/>
          </w:tcPr>
          <w:p w:rsidRPr="002C2338" w:rsidR="0068588A" w:rsidP="007D27B3" w:rsidRDefault="0068588A">
            <w:pPr>
              <w:rPr>
                <w:rFonts w:ascii="Times New Roman" w:hAnsi="Times New Roman"/>
                <w:color w:val="000000"/>
                <w:szCs w:val="20"/>
              </w:rPr>
            </w:pPr>
            <w:r w:rsidRPr="002C2338">
              <w:rPr>
                <w:rFonts w:ascii="Times New Roman" w:hAnsi="Times New Roman"/>
                <w:color w:val="000000"/>
                <w:szCs w:val="20"/>
              </w:rPr>
              <w:t> </w:t>
            </w:r>
          </w:p>
        </w:tc>
        <w:tc>
          <w:tcPr>
            <w:tcW w:w="4069" w:type="dxa"/>
            <w:tcBorders>
              <w:top w:val="nil"/>
              <w:left w:val="nil"/>
              <w:bottom w:val="single" w:color="000000" w:sz="8" w:space="0"/>
              <w:right w:val="nil"/>
            </w:tcBorders>
            <w:shd w:val="clear" w:color="FFFFFF" w:fill="FFFFFF"/>
            <w:noWrap/>
            <w:vAlign w:val="bottom"/>
            <w:hideMark/>
          </w:tcPr>
          <w:p w:rsidRPr="002C2338" w:rsidR="0068588A" w:rsidP="007D27B3" w:rsidRDefault="0068588A">
            <w:pPr>
              <w:rPr>
                <w:rFonts w:ascii="Times New Roman" w:hAnsi="Times New Roman"/>
                <w:color w:val="000000"/>
                <w:szCs w:val="20"/>
              </w:rPr>
            </w:pPr>
            <w:r w:rsidRPr="002C2338">
              <w:rPr>
                <w:rFonts w:ascii="Times New Roman" w:hAnsi="Times New Roman"/>
                <w:color w:val="000000"/>
                <w:szCs w:val="20"/>
              </w:rPr>
              <w:t> </w:t>
            </w:r>
          </w:p>
        </w:tc>
        <w:tc>
          <w:tcPr>
            <w:tcW w:w="1818" w:type="dxa"/>
            <w:tcBorders>
              <w:top w:val="nil"/>
              <w:left w:val="nil"/>
              <w:bottom w:val="single" w:color="000000" w:sz="8" w:space="0"/>
              <w:right w:val="nil"/>
            </w:tcBorders>
            <w:shd w:val="clear" w:color="FFFFFF" w:fill="FFFFFF"/>
            <w:noWrap/>
            <w:vAlign w:val="bottom"/>
            <w:hideMark/>
          </w:tcPr>
          <w:p w:rsidRPr="002C2338" w:rsidR="0068588A" w:rsidP="007D27B3" w:rsidRDefault="0068588A">
            <w:pPr>
              <w:rPr>
                <w:rFonts w:ascii="Times New Roman" w:hAnsi="Times New Roman"/>
                <w:b/>
                <w:bCs/>
                <w:color w:val="000000"/>
                <w:szCs w:val="20"/>
              </w:rPr>
            </w:pPr>
            <w:r w:rsidRPr="002C2338">
              <w:rPr>
                <w:rFonts w:ascii="Times New Roman" w:hAnsi="Times New Roman"/>
                <w:b/>
                <w:bCs/>
                <w:color w:val="000000"/>
                <w:szCs w:val="20"/>
              </w:rPr>
              <w:t>Verplichtingen</w:t>
            </w:r>
          </w:p>
        </w:tc>
        <w:tc>
          <w:tcPr>
            <w:tcW w:w="1747" w:type="dxa"/>
            <w:tcBorders>
              <w:top w:val="nil"/>
              <w:left w:val="nil"/>
              <w:bottom w:val="single" w:color="000000" w:sz="8" w:space="0"/>
              <w:right w:val="nil"/>
            </w:tcBorders>
            <w:shd w:val="clear" w:color="FFFFFF" w:fill="FFFFFF"/>
            <w:noWrap/>
            <w:vAlign w:val="bottom"/>
            <w:hideMark/>
          </w:tcPr>
          <w:p w:rsidRPr="002C2338" w:rsidR="0068588A" w:rsidP="007D27B3" w:rsidRDefault="0068588A">
            <w:pPr>
              <w:rPr>
                <w:rFonts w:ascii="Times New Roman" w:hAnsi="Times New Roman"/>
                <w:b/>
                <w:bCs/>
                <w:color w:val="000000"/>
                <w:szCs w:val="20"/>
              </w:rPr>
            </w:pPr>
            <w:r w:rsidRPr="002C2338">
              <w:rPr>
                <w:rFonts w:ascii="Times New Roman" w:hAnsi="Times New Roman"/>
                <w:b/>
                <w:bCs/>
                <w:color w:val="000000"/>
                <w:szCs w:val="20"/>
              </w:rPr>
              <w:t>Uitgaven</w:t>
            </w:r>
          </w:p>
        </w:tc>
        <w:tc>
          <w:tcPr>
            <w:tcW w:w="1400" w:type="dxa"/>
            <w:tcBorders>
              <w:top w:val="nil"/>
              <w:left w:val="nil"/>
              <w:bottom w:val="single" w:color="000000" w:sz="8" w:space="0"/>
              <w:right w:val="nil"/>
            </w:tcBorders>
            <w:shd w:val="clear" w:color="FFFFFF" w:fill="FFFFFF"/>
            <w:noWrap/>
            <w:vAlign w:val="bottom"/>
            <w:hideMark/>
          </w:tcPr>
          <w:p w:rsidRPr="002C2338" w:rsidR="0068588A" w:rsidP="007D27B3" w:rsidRDefault="0068588A">
            <w:pPr>
              <w:rPr>
                <w:rFonts w:ascii="Times New Roman" w:hAnsi="Times New Roman"/>
                <w:b/>
                <w:bCs/>
                <w:color w:val="000000"/>
                <w:szCs w:val="20"/>
              </w:rPr>
            </w:pPr>
            <w:r w:rsidRPr="002C2338">
              <w:rPr>
                <w:rFonts w:ascii="Times New Roman" w:hAnsi="Times New Roman"/>
                <w:b/>
                <w:bCs/>
                <w:color w:val="000000"/>
                <w:szCs w:val="20"/>
              </w:rPr>
              <w:t>Ontvangsten</w:t>
            </w:r>
          </w:p>
        </w:tc>
        <w:tc>
          <w:tcPr>
            <w:tcW w:w="1628" w:type="dxa"/>
            <w:tcBorders>
              <w:top w:val="nil"/>
              <w:left w:val="nil"/>
              <w:bottom w:val="single" w:color="000000" w:sz="8" w:space="0"/>
              <w:right w:val="nil"/>
            </w:tcBorders>
            <w:shd w:val="clear" w:color="FFFFFF" w:fill="FFFFFF"/>
            <w:noWrap/>
            <w:vAlign w:val="bottom"/>
            <w:hideMark/>
          </w:tcPr>
          <w:p w:rsidRPr="002C2338" w:rsidR="0068588A" w:rsidP="007D27B3" w:rsidRDefault="0068588A">
            <w:pPr>
              <w:rPr>
                <w:rFonts w:ascii="Times New Roman" w:hAnsi="Times New Roman"/>
                <w:b/>
                <w:bCs/>
                <w:color w:val="000000"/>
                <w:szCs w:val="20"/>
              </w:rPr>
            </w:pPr>
            <w:r w:rsidRPr="002C2338">
              <w:rPr>
                <w:rFonts w:ascii="Times New Roman" w:hAnsi="Times New Roman"/>
                <w:b/>
                <w:bCs/>
                <w:color w:val="000000"/>
                <w:szCs w:val="20"/>
              </w:rPr>
              <w:t>Verplichtingen</w:t>
            </w:r>
          </w:p>
        </w:tc>
        <w:tc>
          <w:tcPr>
            <w:tcW w:w="1400" w:type="dxa"/>
            <w:tcBorders>
              <w:top w:val="nil"/>
              <w:left w:val="nil"/>
              <w:bottom w:val="single" w:color="000000" w:sz="8" w:space="0"/>
              <w:right w:val="nil"/>
            </w:tcBorders>
            <w:shd w:val="clear" w:color="FFFFFF" w:fill="FFFFFF"/>
            <w:noWrap/>
            <w:vAlign w:val="bottom"/>
            <w:hideMark/>
          </w:tcPr>
          <w:p w:rsidRPr="002C2338" w:rsidR="0068588A" w:rsidP="007D27B3" w:rsidRDefault="0068588A">
            <w:pPr>
              <w:rPr>
                <w:rFonts w:ascii="Times New Roman" w:hAnsi="Times New Roman"/>
                <w:b/>
                <w:bCs/>
                <w:color w:val="000000"/>
                <w:szCs w:val="20"/>
              </w:rPr>
            </w:pPr>
            <w:r w:rsidRPr="002C2338">
              <w:rPr>
                <w:rFonts w:ascii="Times New Roman" w:hAnsi="Times New Roman"/>
                <w:b/>
                <w:bCs/>
                <w:color w:val="000000"/>
                <w:szCs w:val="20"/>
              </w:rPr>
              <w:t>Uitgaven</w:t>
            </w:r>
          </w:p>
        </w:tc>
        <w:tc>
          <w:tcPr>
            <w:tcW w:w="1400" w:type="dxa"/>
            <w:tcBorders>
              <w:top w:val="nil"/>
              <w:left w:val="nil"/>
              <w:bottom w:val="single" w:color="000000" w:sz="8" w:space="0"/>
              <w:right w:val="nil"/>
            </w:tcBorders>
            <w:shd w:val="clear" w:color="FFFFFF" w:fill="FFFFFF"/>
            <w:noWrap/>
            <w:vAlign w:val="bottom"/>
            <w:hideMark/>
          </w:tcPr>
          <w:p w:rsidRPr="002C2338" w:rsidR="0068588A" w:rsidP="007D27B3" w:rsidRDefault="0068588A">
            <w:pPr>
              <w:rPr>
                <w:rFonts w:ascii="Times New Roman" w:hAnsi="Times New Roman"/>
                <w:b/>
                <w:bCs/>
                <w:color w:val="000000"/>
                <w:szCs w:val="20"/>
              </w:rPr>
            </w:pPr>
            <w:r w:rsidRPr="002C2338">
              <w:rPr>
                <w:rFonts w:ascii="Times New Roman" w:hAnsi="Times New Roman"/>
                <w:b/>
                <w:bCs/>
                <w:color w:val="000000"/>
                <w:szCs w:val="20"/>
              </w:rPr>
              <w:t>Ontvangsten</w:t>
            </w:r>
          </w:p>
        </w:tc>
      </w:tr>
      <w:tr w:rsidRPr="002C2338" w:rsidR="0068588A" w:rsidTr="007D27B3">
        <w:trPr>
          <w:trHeight w:val="305"/>
        </w:trPr>
        <w:tc>
          <w:tcPr>
            <w:tcW w:w="438" w:type="dxa"/>
            <w:tcBorders>
              <w:top w:val="nil"/>
              <w:left w:val="nil"/>
              <w:bottom w:val="nil"/>
              <w:right w:val="nil"/>
            </w:tcBorders>
            <w:shd w:val="clear" w:color="FFFFFF" w:fill="FFFFFF"/>
            <w:noWrap/>
            <w:vAlign w:val="bottom"/>
            <w:hideMark/>
          </w:tcPr>
          <w:p w:rsidRPr="002C2338" w:rsidR="0068588A" w:rsidP="007D27B3" w:rsidRDefault="0068588A">
            <w:pPr>
              <w:rPr>
                <w:rFonts w:ascii="Times New Roman" w:hAnsi="Times New Roman"/>
                <w:b/>
                <w:bCs/>
                <w:color w:val="000000"/>
                <w:szCs w:val="20"/>
              </w:rPr>
            </w:pPr>
            <w:r w:rsidRPr="002C2338">
              <w:rPr>
                <w:rFonts w:ascii="Times New Roman" w:hAnsi="Times New Roman"/>
                <w:b/>
                <w:bCs/>
                <w:color w:val="000000"/>
                <w:szCs w:val="20"/>
              </w:rPr>
              <w:t> </w:t>
            </w:r>
          </w:p>
        </w:tc>
        <w:tc>
          <w:tcPr>
            <w:tcW w:w="4069" w:type="dxa"/>
            <w:tcBorders>
              <w:top w:val="nil"/>
              <w:left w:val="nil"/>
              <w:bottom w:val="nil"/>
              <w:right w:val="nil"/>
            </w:tcBorders>
            <w:shd w:val="clear" w:color="FFFFFF" w:fill="FFFFFF"/>
            <w:noWrap/>
            <w:vAlign w:val="bottom"/>
            <w:hideMark/>
          </w:tcPr>
          <w:p w:rsidRPr="002C2338" w:rsidR="0068588A" w:rsidP="007D27B3" w:rsidRDefault="0068588A">
            <w:pPr>
              <w:rPr>
                <w:rFonts w:ascii="Times New Roman" w:hAnsi="Times New Roman"/>
                <w:b/>
                <w:bCs/>
                <w:color w:val="000000"/>
                <w:szCs w:val="20"/>
              </w:rPr>
            </w:pPr>
            <w:r w:rsidRPr="002C2338">
              <w:rPr>
                <w:rFonts w:ascii="Times New Roman" w:hAnsi="Times New Roman"/>
                <w:b/>
                <w:bCs/>
                <w:color w:val="000000"/>
                <w:szCs w:val="20"/>
              </w:rPr>
              <w:t>Totaal</w:t>
            </w:r>
          </w:p>
        </w:tc>
        <w:tc>
          <w:tcPr>
            <w:tcW w:w="1818" w:type="dxa"/>
            <w:tcBorders>
              <w:top w:val="nil"/>
              <w:left w:val="nil"/>
              <w:bottom w:val="nil"/>
              <w:right w:val="nil"/>
            </w:tcBorders>
            <w:shd w:val="clear" w:color="FFFFFF" w:fill="FFFFFF"/>
            <w:noWrap/>
            <w:vAlign w:val="bottom"/>
            <w:hideMark/>
          </w:tcPr>
          <w:p w:rsidRPr="002C2338" w:rsidR="0068588A" w:rsidP="007D27B3" w:rsidRDefault="0068588A">
            <w:pPr>
              <w:jc w:val="right"/>
              <w:rPr>
                <w:rFonts w:ascii="Times New Roman" w:hAnsi="Times New Roman"/>
                <w:b/>
                <w:bCs/>
                <w:color w:val="000000"/>
                <w:szCs w:val="20"/>
              </w:rPr>
            </w:pPr>
            <w:r w:rsidRPr="002C2338">
              <w:rPr>
                <w:rFonts w:ascii="Times New Roman" w:hAnsi="Times New Roman"/>
                <w:b/>
                <w:bCs/>
                <w:color w:val="000000"/>
                <w:szCs w:val="20"/>
              </w:rPr>
              <w:t>9.524.800</w:t>
            </w:r>
          </w:p>
        </w:tc>
        <w:tc>
          <w:tcPr>
            <w:tcW w:w="1747" w:type="dxa"/>
            <w:tcBorders>
              <w:top w:val="nil"/>
              <w:left w:val="nil"/>
              <w:bottom w:val="nil"/>
              <w:right w:val="nil"/>
            </w:tcBorders>
            <w:shd w:val="clear" w:color="FFFFFF" w:fill="FFFFFF"/>
            <w:noWrap/>
            <w:vAlign w:val="bottom"/>
            <w:hideMark/>
          </w:tcPr>
          <w:p w:rsidRPr="002C2338" w:rsidR="0068588A" w:rsidP="007D27B3" w:rsidRDefault="0068588A">
            <w:pPr>
              <w:jc w:val="right"/>
              <w:rPr>
                <w:rFonts w:ascii="Times New Roman" w:hAnsi="Times New Roman"/>
                <w:b/>
                <w:bCs/>
                <w:color w:val="000000"/>
                <w:szCs w:val="20"/>
              </w:rPr>
            </w:pPr>
            <w:r w:rsidRPr="002C2338">
              <w:rPr>
                <w:rFonts w:ascii="Times New Roman" w:hAnsi="Times New Roman"/>
                <w:b/>
                <w:bCs/>
                <w:color w:val="000000"/>
                <w:szCs w:val="20"/>
              </w:rPr>
              <w:t>9.618.660</w:t>
            </w:r>
          </w:p>
        </w:tc>
        <w:tc>
          <w:tcPr>
            <w:tcW w:w="1400" w:type="dxa"/>
            <w:tcBorders>
              <w:top w:val="nil"/>
              <w:left w:val="nil"/>
              <w:bottom w:val="nil"/>
              <w:right w:val="nil"/>
            </w:tcBorders>
            <w:shd w:val="clear" w:color="FFFFFF" w:fill="FFFFFF"/>
            <w:noWrap/>
            <w:vAlign w:val="bottom"/>
            <w:hideMark/>
          </w:tcPr>
          <w:p w:rsidRPr="002C2338" w:rsidR="0068588A" w:rsidP="007D27B3" w:rsidRDefault="0068588A">
            <w:pPr>
              <w:jc w:val="right"/>
              <w:rPr>
                <w:rFonts w:ascii="Times New Roman" w:hAnsi="Times New Roman"/>
                <w:b/>
                <w:bCs/>
                <w:color w:val="000000"/>
                <w:szCs w:val="20"/>
              </w:rPr>
            </w:pPr>
            <w:r w:rsidRPr="002C2338">
              <w:rPr>
                <w:rFonts w:ascii="Times New Roman" w:hAnsi="Times New Roman"/>
                <w:b/>
                <w:bCs/>
                <w:color w:val="000000"/>
                <w:szCs w:val="20"/>
              </w:rPr>
              <w:t>19.378</w:t>
            </w:r>
          </w:p>
        </w:tc>
        <w:tc>
          <w:tcPr>
            <w:tcW w:w="1628" w:type="dxa"/>
            <w:tcBorders>
              <w:top w:val="nil"/>
              <w:left w:val="nil"/>
              <w:bottom w:val="nil"/>
              <w:right w:val="nil"/>
            </w:tcBorders>
            <w:shd w:val="clear" w:color="FFFFFF" w:fill="FFFFFF"/>
            <w:noWrap/>
            <w:vAlign w:val="bottom"/>
            <w:hideMark/>
          </w:tcPr>
          <w:p w:rsidRPr="002C2338" w:rsidR="0068588A" w:rsidP="007D27B3" w:rsidRDefault="0068588A">
            <w:pPr>
              <w:jc w:val="right"/>
              <w:rPr>
                <w:rFonts w:ascii="Times New Roman" w:hAnsi="Times New Roman"/>
                <w:b/>
                <w:bCs/>
                <w:color w:val="000000"/>
                <w:szCs w:val="20"/>
              </w:rPr>
            </w:pPr>
            <w:r w:rsidRPr="002C2338">
              <w:rPr>
                <w:rFonts w:ascii="Times New Roman" w:hAnsi="Times New Roman"/>
                <w:b/>
                <w:bCs/>
                <w:color w:val="000000"/>
                <w:szCs w:val="20"/>
              </w:rPr>
              <w:t>3.001</w:t>
            </w:r>
          </w:p>
        </w:tc>
        <w:tc>
          <w:tcPr>
            <w:tcW w:w="1400" w:type="dxa"/>
            <w:tcBorders>
              <w:top w:val="nil"/>
              <w:left w:val="nil"/>
              <w:bottom w:val="nil"/>
              <w:right w:val="nil"/>
            </w:tcBorders>
            <w:shd w:val="clear" w:color="FFFFFF" w:fill="FFFFFF"/>
            <w:noWrap/>
            <w:vAlign w:val="bottom"/>
            <w:hideMark/>
          </w:tcPr>
          <w:p w:rsidRPr="002C2338" w:rsidR="0068588A" w:rsidP="007D27B3" w:rsidRDefault="0068588A">
            <w:pPr>
              <w:jc w:val="right"/>
              <w:rPr>
                <w:rFonts w:ascii="Times New Roman" w:hAnsi="Times New Roman"/>
                <w:b/>
                <w:bCs/>
                <w:color w:val="000000"/>
                <w:szCs w:val="20"/>
              </w:rPr>
            </w:pPr>
            <w:r w:rsidRPr="002C2338">
              <w:rPr>
                <w:rFonts w:ascii="Times New Roman" w:hAnsi="Times New Roman"/>
                <w:b/>
                <w:bCs/>
                <w:color w:val="000000"/>
                <w:szCs w:val="20"/>
              </w:rPr>
              <w:t>9.689</w:t>
            </w:r>
          </w:p>
        </w:tc>
        <w:tc>
          <w:tcPr>
            <w:tcW w:w="1400" w:type="dxa"/>
            <w:tcBorders>
              <w:top w:val="nil"/>
              <w:left w:val="nil"/>
              <w:bottom w:val="nil"/>
              <w:right w:val="nil"/>
            </w:tcBorders>
            <w:shd w:val="clear" w:color="FFFFFF" w:fill="FFFFFF"/>
            <w:noWrap/>
            <w:vAlign w:val="bottom"/>
            <w:hideMark/>
          </w:tcPr>
          <w:p w:rsidRPr="002C2338" w:rsidR="0068588A" w:rsidP="007D27B3" w:rsidRDefault="0068588A">
            <w:pPr>
              <w:jc w:val="right"/>
              <w:rPr>
                <w:rFonts w:ascii="Times New Roman" w:hAnsi="Times New Roman"/>
                <w:b/>
                <w:bCs/>
                <w:color w:val="000000"/>
                <w:szCs w:val="20"/>
              </w:rPr>
            </w:pPr>
            <w:r w:rsidRPr="002C2338">
              <w:rPr>
                <w:rFonts w:ascii="Times New Roman" w:hAnsi="Times New Roman"/>
                <w:b/>
                <w:bCs/>
                <w:color w:val="000000"/>
                <w:szCs w:val="20"/>
              </w:rPr>
              <w:t>24.248</w:t>
            </w:r>
          </w:p>
        </w:tc>
      </w:tr>
      <w:tr w:rsidRPr="002C2338" w:rsidR="0068588A" w:rsidTr="007D27B3">
        <w:trPr>
          <w:trHeight w:val="148"/>
        </w:trPr>
        <w:tc>
          <w:tcPr>
            <w:tcW w:w="438" w:type="dxa"/>
            <w:tcBorders>
              <w:top w:val="nil"/>
              <w:left w:val="nil"/>
              <w:bottom w:val="nil"/>
              <w:right w:val="nil"/>
            </w:tcBorders>
            <w:shd w:val="clear" w:color="FFFFFF" w:fill="FFFFFF"/>
            <w:noWrap/>
            <w:vAlign w:val="bottom"/>
            <w:hideMark/>
          </w:tcPr>
          <w:p w:rsidRPr="002C2338" w:rsidR="0068588A" w:rsidP="007D27B3" w:rsidRDefault="0068588A">
            <w:pPr>
              <w:rPr>
                <w:rFonts w:ascii="Times New Roman" w:hAnsi="Times New Roman"/>
                <w:color w:val="000000"/>
                <w:szCs w:val="20"/>
              </w:rPr>
            </w:pPr>
            <w:r w:rsidRPr="002C2338">
              <w:rPr>
                <w:rFonts w:ascii="Times New Roman" w:hAnsi="Times New Roman"/>
                <w:color w:val="000000"/>
                <w:szCs w:val="20"/>
              </w:rPr>
              <w:t> </w:t>
            </w:r>
          </w:p>
        </w:tc>
        <w:tc>
          <w:tcPr>
            <w:tcW w:w="4069" w:type="dxa"/>
            <w:tcBorders>
              <w:top w:val="nil"/>
              <w:left w:val="nil"/>
              <w:bottom w:val="nil"/>
              <w:right w:val="nil"/>
            </w:tcBorders>
            <w:shd w:val="clear" w:color="FFFFFF" w:fill="FFFFFF"/>
            <w:noWrap/>
            <w:vAlign w:val="bottom"/>
            <w:hideMark/>
          </w:tcPr>
          <w:p w:rsidRPr="002C2338" w:rsidR="0068588A" w:rsidP="007D27B3" w:rsidRDefault="0068588A">
            <w:pPr>
              <w:rPr>
                <w:rFonts w:ascii="Times New Roman" w:hAnsi="Times New Roman"/>
                <w:b/>
                <w:bCs/>
                <w:color w:val="000000"/>
                <w:szCs w:val="20"/>
              </w:rPr>
            </w:pPr>
            <w:r w:rsidRPr="002C2338">
              <w:rPr>
                <w:rFonts w:ascii="Times New Roman" w:hAnsi="Times New Roman"/>
                <w:b/>
                <w:bCs/>
                <w:color w:val="000000"/>
                <w:szCs w:val="20"/>
              </w:rPr>
              <w:t> </w:t>
            </w:r>
          </w:p>
        </w:tc>
        <w:tc>
          <w:tcPr>
            <w:tcW w:w="1818" w:type="dxa"/>
            <w:tcBorders>
              <w:top w:val="nil"/>
              <w:left w:val="nil"/>
              <w:bottom w:val="nil"/>
              <w:right w:val="nil"/>
            </w:tcBorders>
            <w:shd w:val="clear" w:color="FFFFFF" w:fill="FFFFFF"/>
            <w:noWrap/>
            <w:vAlign w:val="bottom"/>
            <w:hideMark/>
          </w:tcPr>
          <w:p w:rsidRPr="002C2338" w:rsidR="0068588A" w:rsidP="007D27B3" w:rsidRDefault="0068588A">
            <w:pPr>
              <w:rPr>
                <w:rFonts w:ascii="Times New Roman" w:hAnsi="Times New Roman"/>
                <w:b/>
                <w:bCs/>
                <w:color w:val="000000"/>
                <w:szCs w:val="20"/>
              </w:rPr>
            </w:pPr>
            <w:r w:rsidRPr="002C2338">
              <w:rPr>
                <w:rFonts w:ascii="Times New Roman" w:hAnsi="Times New Roman"/>
                <w:b/>
                <w:bCs/>
                <w:color w:val="000000"/>
                <w:szCs w:val="20"/>
              </w:rPr>
              <w:t> </w:t>
            </w:r>
          </w:p>
        </w:tc>
        <w:tc>
          <w:tcPr>
            <w:tcW w:w="1747" w:type="dxa"/>
            <w:tcBorders>
              <w:top w:val="nil"/>
              <w:left w:val="nil"/>
              <w:bottom w:val="nil"/>
              <w:right w:val="nil"/>
            </w:tcBorders>
            <w:shd w:val="clear" w:color="FFFFFF" w:fill="FFFFFF"/>
            <w:noWrap/>
            <w:vAlign w:val="bottom"/>
            <w:hideMark/>
          </w:tcPr>
          <w:p w:rsidRPr="002C2338" w:rsidR="0068588A" w:rsidP="007D27B3" w:rsidRDefault="0068588A">
            <w:pPr>
              <w:rPr>
                <w:rFonts w:ascii="Times New Roman" w:hAnsi="Times New Roman"/>
                <w:b/>
                <w:bCs/>
                <w:color w:val="000000"/>
                <w:szCs w:val="20"/>
              </w:rPr>
            </w:pPr>
            <w:r w:rsidRPr="002C2338">
              <w:rPr>
                <w:rFonts w:ascii="Times New Roman" w:hAnsi="Times New Roman"/>
                <w:b/>
                <w:bCs/>
                <w:color w:val="000000"/>
                <w:szCs w:val="20"/>
              </w:rPr>
              <w:t> </w:t>
            </w:r>
          </w:p>
        </w:tc>
        <w:tc>
          <w:tcPr>
            <w:tcW w:w="1400" w:type="dxa"/>
            <w:tcBorders>
              <w:top w:val="nil"/>
              <w:left w:val="nil"/>
              <w:bottom w:val="nil"/>
              <w:right w:val="nil"/>
            </w:tcBorders>
            <w:shd w:val="clear" w:color="FFFFFF" w:fill="FFFFFF"/>
            <w:noWrap/>
            <w:vAlign w:val="bottom"/>
            <w:hideMark/>
          </w:tcPr>
          <w:p w:rsidRPr="002C2338" w:rsidR="0068588A" w:rsidP="007D27B3" w:rsidRDefault="0068588A">
            <w:pPr>
              <w:rPr>
                <w:rFonts w:ascii="Times New Roman" w:hAnsi="Times New Roman"/>
                <w:b/>
                <w:bCs/>
                <w:color w:val="000000"/>
                <w:szCs w:val="20"/>
              </w:rPr>
            </w:pPr>
            <w:r w:rsidRPr="002C2338">
              <w:rPr>
                <w:rFonts w:ascii="Times New Roman" w:hAnsi="Times New Roman"/>
                <w:b/>
                <w:bCs/>
                <w:color w:val="000000"/>
                <w:szCs w:val="20"/>
              </w:rPr>
              <w:t> </w:t>
            </w:r>
          </w:p>
        </w:tc>
        <w:tc>
          <w:tcPr>
            <w:tcW w:w="1628" w:type="dxa"/>
            <w:tcBorders>
              <w:top w:val="nil"/>
              <w:left w:val="nil"/>
              <w:bottom w:val="nil"/>
              <w:right w:val="nil"/>
            </w:tcBorders>
            <w:shd w:val="clear" w:color="FFFFFF" w:fill="FFFFFF"/>
            <w:noWrap/>
            <w:vAlign w:val="bottom"/>
            <w:hideMark/>
          </w:tcPr>
          <w:p w:rsidRPr="002C2338" w:rsidR="0068588A" w:rsidP="007D27B3" w:rsidRDefault="0068588A">
            <w:pPr>
              <w:rPr>
                <w:rFonts w:ascii="Times New Roman" w:hAnsi="Times New Roman"/>
                <w:b/>
                <w:bCs/>
                <w:color w:val="000000"/>
                <w:szCs w:val="20"/>
              </w:rPr>
            </w:pPr>
            <w:r w:rsidRPr="002C2338">
              <w:rPr>
                <w:rFonts w:ascii="Times New Roman" w:hAnsi="Times New Roman"/>
                <w:b/>
                <w:bCs/>
                <w:color w:val="000000"/>
                <w:szCs w:val="20"/>
              </w:rPr>
              <w:t> </w:t>
            </w:r>
          </w:p>
        </w:tc>
        <w:tc>
          <w:tcPr>
            <w:tcW w:w="1400" w:type="dxa"/>
            <w:tcBorders>
              <w:top w:val="nil"/>
              <w:left w:val="nil"/>
              <w:bottom w:val="nil"/>
              <w:right w:val="nil"/>
            </w:tcBorders>
            <w:shd w:val="clear" w:color="FFFFFF" w:fill="FFFFFF"/>
            <w:noWrap/>
            <w:vAlign w:val="bottom"/>
            <w:hideMark/>
          </w:tcPr>
          <w:p w:rsidRPr="002C2338" w:rsidR="0068588A" w:rsidP="007D27B3" w:rsidRDefault="0068588A">
            <w:pPr>
              <w:rPr>
                <w:rFonts w:ascii="Times New Roman" w:hAnsi="Times New Roman"/>
                <w:b/>
                <w:bCs/>
                <w:color w:val="000000"/>
                <w:szCs w:val="20"/>
              </w:rPr>
            </w:pPr>
            <w:r w:rsidRPr="002C2338">
              <w:rPr>
                <w:rFonts w:ascii="Times New Roman" w:hAnsi="Times New Roman"/>
                <w:b/>
                <w:bCs/>
                <w:color w:val="000000"/>
                <w:szCs w:val="20"/>
              </w:rPr>
              <w:t> </w:t>
            </w:r>
          </w:p>
        </w:tc>
        <w:tc>
          <w:tcPr>
            <w:tcW w:w="1400" w:type="dxa"/>
            <w:tcBorders>
              <w:top w:val="nil"/>
              <w:left w:val="nil"/>
              <w:bottom w:val="nil"/>
              <w:right w:val="nil"/>
            </w:tcBorders>
            <w:shd w:val="clear" w:color="FFFFFF" w:fill="FFFFFF"/>
            <w:noWrap/>
            <w:vAlign w:val="bottom"/>
            <w:hideMark/>
          </w:tcPr>
          <w:p w:rsidRPr="002C2338" w:rsidR="0068588A" w:rsidP="007D27B3" w:rsidRDefault="0068588A">
            <w:pPr>
              <w:rPr>
                <w:rFonts w:ascii="Times New Roman" w:hAnsi="Times New Roman"/>
                <w:b/>
                <w:bCs/>
                <w:color w:val="000000"/>
                <w:szCs w:val="20"/>
              </w:rPr>
            </w:pPr>
            <w:r w:rsidRPr="002C2338">
              <w:rPr>
                <w:rFonts w:ascii="Times New Roman" w:hAnsi="Times New Roman"/>
                <w:b/>
                <w:bCs/>
                <w:color w:val="000000"/>
                <w:szCs w:val="20"/>
              </w:rPr>
              <w:t> </w:t>
            </w:r>
          </w:p>
        </w:tc>
      </w:tr>
      <w:tr w:rsidRPr="002C2338" w:rsidR="0068588A" w:rsidTr="007D27B3">
        <w:trPr>
          <w:trHeight w:val="305"/>
        </w:trPr>
        <w:tc>
          <w:tcPr>
            <w:tcW w:w="438" w:type="dxa"/>
            <w:tcBorders>
              <w:top w:val="nil"/>
              <w:left w:val="nil"/>
              <w:bottom w:val="nil"/>
              <w:right w:val="nil"/>
            </w:tcBorders>
            <w:shd w:val="clear" w:color="FFFFFF" w:fill="FFFFFF"/>
            <w:noWrap/>
            <w:vAlign w:val="bottom"/>
            <w:hideMark/>
          </w:tcPr>
          <w:p w:rsidRPr="002C2338" w:rsidR="0068588A" w:rsidP="007D27B3" w:rsidRDefault="0068588A">
            <w:pPr>
              <w:rPr>
                <w:rFonts w:ascii="Times New Roman" w:hAnsi="Times New Roman"/>
                <w:color w:val="000000"/>
                <w:szCs w:val="20"/>
              </w:rPr>
            </w:pPr>
            <w:r w:rsidRPr="002C2338">
              <w:rPr>
                <w:rFonts w:ascii="Times New Roman" w:hAnsi="Times New Roman"/>
                <w:color w:val="000000"/>
                <w:szCs w:val="20"/>
              </w:rPr>
              <w:t> </w:t>
            </w:r>
          </w:p>
        </w:tc>
        <w:tc>
          <w:tcPr>
            <w:tcW w:w="4069" w:type="dxa"/>
            <w:tcBorders>
              <w:top w:val="nil"/>
              <w:left w:val="nil"/>
              <w:bottom w:val="nil"/>
              <w:right w:val="nil"/>
            </w:tcBorders>
            <w:shd w:val="clear" w:color="FFFFFF" w:fill="FFFFFF"/>
            <w:vAlign w:val="bottom"/>
            <w:hideMark/>
          </w:tcPr>
          <w:p w:rsidRPr="002C2338" w:rsidR="0068588A" w:rsidP="007D27B3" w:rsidRDefault="0068588A">
            <w:pPr>
              <w:rPr>
                <w:rFonts w:ascii="Times New Roman" w:hAnsi="Times New Roman"/>
                <w:b/>
                <w:bCs/>
                <w:color w:val="000000"/>
                <w:szCs w:val="20"/>
              </w:rPr>
            </w:pPr>
            <w:r w:rsidRPr="002C2338">
              <w:rPr>
                <w:rFonts w:ascii="Times New Roman" w:hAnsi="Times New Roman"/>
                <w:b/>
                <w:bCs/>
                <w:color w:val="000000"/>
                <w:szCs w:val="20"/>
              </w:rPr>
              <w:t>Beleidsartikelen</w:t>
            </w:r>
          </w:p>
        </w:tc>
        <w:tc>
          <w:tcPr>
            <w:tcW w:w="1818" w:type="dxa"/>
            <w:tcBorders>
              <w:top w:val="nil"/>
              <w:left w:val="nil"/>
              <w:bottom w:val="nil"/>
              <w:right w:val="nil"/>
            </w:tcBorders>
            <w:shd w:val="clear" w:color="FFFFFF" w:fill="FFFFFF"/>
            <w:noWrap/>
            <w:vAlign w:val="bottom"/>
            <w:hideMark/>
          </w:tcPr>
          <w:p w:rsidRPr="002C2338" w:rsidR="0068588A" w:rsidP="007D27B3" w:rsidRDefault="0068588A">
            <w:pPr>
              <w:rPr>
                <w:rFonts w:ascii="Times New Roman" w:hAnsi="Times New Roman"/>
                <w:b/>
                <w:bCs/>
                <w:color w:val="000000"/>
                <w:szCs w:val="20"/>
              </w:rPr>
            </w:pPr>
            <w:r w:rsidRPr="002C2338">
              <w:rPr>
                <w:rFonts w:ascii="Times New Roman" w:hAnsi="Times New Roman"/>
                <w:b/>
                <w:bCs/>
                <w:color w:val="000000"/>
                <w:szCs w:val="20"/>
              </w:rPr>
              <w:t> </w:t>
            </w:r>
          </w:p>
        </w:tc>
        <w:tc>
          <w:tcPr>
            <w:tcW w:w="1747" w:type="dxa"/>
            <w:tcBorders>
              <w:top w:val="nil"/>
              <w:left w:val="nil"/>
              <w:bottom w:val="nil"/>
              <w:right w:val="nil"/>
            </w:tcBorders>
            <w:shd w:val="clear" w:color="FFFFFF" w:fill="FFFFFF"/>
            <w:noWrap/>
            <w:vAlign w:val="bottom"/>
            <w:hideMark/>
          </w:tcPr>
          <w:p w:rsidRPr="002C2338" w:rsidR="0068588A" w:rsidP="007D27B3" w:rsidRDefault="0068588A">
            <w:pPr>
              <w:rPr>
                <w:rFonts w:ascii="Times New Roman" w:hAnsi="Times New Roman"/>
                <w:b/>
                <w:bCs/>
                <w:color w:val="000000"/>
                <w:szCs w:val="20"/>
              </w:rPr>
            </w:pPr>
            <w:r w:rsidRPr="002C2338">
              <w:rPr>
                <w:rFonts w:ascii="Times New Roman" w:hAnsi="Times New Roman"/>
                <w:b/>
                <w:bCs/>
                <w:color w:val="000000"/>
                <w:szCs w:val="20"/>
              </w:rPr>
              <w:t> </w:t>
            </w:r>
          </w:p>
        </w:tc>
        <w:tc>
          <w:tcPr>
            <w:tcW w:w="1400" w:type="dxa"/>
            <w:tcBorders>
              <w:top w:val="nil"/>
              <w:left w:val="nil"/>
              <w:bottom w:val="nil"/>
              <w:right w:val="nil"/>
            </w:tcBorders>
            <w:shd w:val="clear" w:color="FFFFFF" w:fill="FFFFFF"/>
            <w:noWrap/>
            <w:vAlign w:val="bottom"/>
            <w:hideMark/>
          </w:tcPr>
          <w:p w:rsidRPr="002C2338" w:rsidR="0068588A" w:rsidP="007D27B3" w:rsidRDefault="0068588A">
            <w:pPr>
              <w:rPr>
                <w:rFonts w:ascii="Times New Roman" w:hAnsi="Times New Roman"/>
                <w:b/>
                <w:bCs/>
                <w:color w:val="000000"/>
                <w:szCs w:val="20"/>
              </w:rPr>
            </w:pPr>
            <w:r w:rsidRPr="002C2338">
              <w:rPr>
                <w:rFonts w:ascii="Times New Roman" w:hAnsi="Times New Roman"/>
                <w:b/>
                <w:bCs/>
                <w:color w:val="000000"/>
                <w:szCs w:val="20"/>
              </w:rPr>
              <w:t> </w:t>
            </w:r>
          </w:p>
        </w:tc>
        <w:tc>
          <w:tcPr>
            <w:tcW w:w="1628" w:type="dxa"/>
            <w:tcBorders>
              <w:top w:val="nil"/>
              <w:left w:val="nil"/>
              <w:bottom w:val="nil"/>
              <w:right w:val="nil"/>
            </w:tcBorders>
            <w:shd w:val="clear" w:color="FFFFFF" w:fill="FFFFFF"/>
            <w:noWrap/>
            <w:vAlign w:val="bottom"/>
            <w:hideMark/>
          </w:tcPr>
          <w:p w:rsidRPr="002C2338" w:rsidR="0068588A" w:rsidP="007D27B3" w:rsidRDefault="0068588A">
            <w:pPr>
              <w:rPr>
                <w:rFonts w:ascii="Times New Roman" w:hAnsi="Times New Roman"/>
                <w:b/>
                <w:bCs/>
                <w:color w:val="000000"/>
                <w:szCs w:val="20"/>
              </w:rPr>
            </w:pPr>
            <w:r w:rsidRPr="002C2338">
              <w:rPr>
                <w:rFonts w:ascii="Times New Roman" w:hAnsi="Times New Roman"/>
                <w:b/>
                <w:bCs/>
                <w:color w:val="000000"/>
                <w:szCs w:val="20"/>
              </w:rPr>
              <w:t> </w:t>
            </w:r>
          </w:p>
        </w:tc>
        <w:tc>
          <w:tcPr>
            <w:tcW w:w="1400" w:type="dxa"/>
            <w:tcBorders>
              <w:top w:val="nil"/>
              <w:left w:val="nil"/>
              <w:bottom w:val="nil"/>
              <w:right w:val="nil"/>
            </w:tcBorders>
            <w:shd w:val="clear" w:color="FFFFFF" w:fill="FFFFFF"/>
            <w:noWrap/>
            <w:vAlign w:val="bottom"/>
            <w:hideMark/>
          </w:tcPr>
          <w:p w:rsidRPr="002C2338" w:rsidR="0068588A" w:rsidP="007D27B3" w:rsidRDefault="0068588A">
            <w:pPr>
              <w:rPr>
                <w:rFonts w:ascii="Times New Roman" w:hAnsi="Times New Roman"/>
                <w:b/>
                <w:bCs/>
                <w:color w:val="000000"/>
                <w:szCs w:val="20"/>
              </w:rPr>
            </w:pPr>
            <w:r w:rsidRPr="002C2338">
              <w:rPr>
                <w:rFonts w:ascii="Times New Roman" w:hAnsi="Times New Roman"/>
                <w:b/>
                <w:bCs/>
                <w:color w:val="000000"/>
                <w:szCs w:val="20"/>
              </w:rPr>
              <w:t> </w:t>
            </w:r>
          </w:p>
        </w:tc>
        <w:tc>
          <w:tcPr>
            <w:tcW w:w="1400" w:type="dxa"/>
            <w:tcBorders>
              <w:top w:val="nil"/>
              <w:left w:val="nil"/>
              <w:bottom w:val="nil"/>
              <w:right w:val="nil"/>
            </w:tcBorders>
            <w:shd w:val="clear" w:color="FFFFFF" w:fill="FFFFFF"/>
            <w:noWrap/>
            <w:vAlign w:val="bottom"/>
            <w:hideMark/>
          </w:tcPr>
          <w:p w:rsidRPr="002C2338" w:rsidR="0068588A" w:rsidP="007D27B3" w:rsidRDefault="0068588A">
            <w:pPr>
              <w:rPr>
                <w:rFonts w:ascii="Times New Roman" w:hAnsi="Times New Roman"/>
                <w:b/>
                <w:bCs/>
                <w:color w:val="000000"/>
                <w:szCs w:val="20"/>
              </w:rPr>
            </w:pPr>
            <w:r w:rsidRPr="002C2338">
              <w:rPr>
                <w:rFonts w:ascii="Times New Roman" w:hAnsi="Times New Roman"/>
                <w:b/>
                <w:bCs/>
                <w:color w:val="000000"/>
                <w:szCs w:val="20"/>
              </w:rPr>
              <w:t> </w:t>
            </w:r>
          </w:p>
        </w:tc>
      </w:tr>
      <w:tr w:rsidRPr="002C2338" w:rsidR="0068588A" w:rsidTr="007D27B3">
        <w:trPr>
          <w:trHeight w:val="255"/>
        </w:trPr>
        <w:tc>
          <w:tcPr>
            <w:tcW w:w="438" w:type="dxa"/>
            <w:tcBorders>
              <w:top w:val="nil"/>
              <w:left w:val="nil"/>
              <w:bottom w:val="nil"/>
              <w:right w:val="nil"/>
            </w:tcBorders>
            <w:shd w:val="clear" w:color="FFFFFF" w:fill="F8FBFC"/>
            <w:noWrap/>
            <w:vAlign w:val="bottom"/>
            <w:hideMark/>
          </w:tcPr>
          <w:p w:rsidRPr="00122BCF" w:rsidR="0068588A" w:rsidP="007D27B3" w:rsidRDefault="0068588A">
            <w:pPr>
              <w:rPr>
                <w:rFonts w:ascii="Times New Roman" w:hAnsi="Times New Roman"/>
                <w:color w:val="333333"/>
                <w:szCs w:val="20"/>
              </w:rPr>
            </w:pPr>
            <w:r w:rsidRPr="00122BCF">
              <w:rPr>
                <w:rFonts w:ascii="Times New Roman" w:hAnsi="Times New Roman"/>
                <w:color w:val="333333"/>
                <w:szCs w:val="20"/>
              </w:rPr>
              <w:t>11</w:t>
            </w:r>
          </w:p>
        </w:tc>
        <w:tc>
          <w:tcPr>
            <w:tcW w:w="4069" w:type="dxa"/>
            <w:tcBorders>
              <w:top w:val="nil"/>
              <w:left w:val="nil"/>
              <w:bottom w:val="nil"/>
              <w:right w:val="nil"/>
            </w:tcBorders>
            <w:shd w:val="clear" w:color="FFFFFF" w:fill="F8FBFC"/>
            <w:vAlign w:val="bottom"/>
            <w:hideMark/>
          </w:tcPr>
          <w:p w:rsidRPr="00122BCF" w:rsidR="0068588A" w:rsidP="007D27B3" w:rsidRDefault="0068588A">
            <w:pPr>
              <w:rPr>
                <w:rFonts w:ascii="Times New Roman" w:hAnsi="Times New Roman"/>
                <w:color w:val="333333"/>
                <w:szCs w:val="20"/>
              </w:rPr>
            </w:pPr>
            <w:r w:rsidRPr="00122BCF">
              <w:rPr>
                <w:rFonts w:ascii="Times New Roman" w:hAnsi="Times New Roman"/>
                <w:color w:val="333333"/>
                <w:szCs w:val="20"/>
              </w:rPr>
              <w:t>Integraal waterbeleid</w:t>
            </w:r>
          </w:p>
        </w:tc>
        <w:tc>
          <w:tcPr>
            <w:tcW w:w="1818" w:type="dxa"/>
            <w:tcBorders>
              <w:top w:val="nil"/>
              <w:left w:val="nil"/>
              <w:bottom w:val="nil"/>
              <w:right w:val="nil"/>
            </w:tcBorders>
            <w:shd w:val="clear" w:color="FFFFFF" w:fill="F8FBFC"/>
            <w:noWrap/>
            <w:vAlign w:val="bottom"/>
            <w:hideMark/>
          </w:tcPr>
          <w:p w:rsidRPr="00122BCF" w:rsidR="0068588A" w:rsidP="007D27B3" w:rsidRDefault="0068588A">
            <w:pPr>
              <w:jc w:val="right"/>
              <w:rPr>
                <w:rFonts w:ascii="Times New Roman" w:hAnsi="Times New Roman"/>
                <w:color w:val="333333"/>
                <w:szCs w:val="20"/>
              </w:rPr>
            </w:pPr>
            <w:r w:rsidRPr="00122BCF">
              <w:rPr>
                <w:rFonts w:ascii="Times New Roman" w:hAnsi="Times New Roman"/>
                <w:color w:val="333333"/>
                <w:szCs w:val="20"/>
              </w:rPr>
              <w:t>30.755</w:t>
            </w:r>
          </w:p>
        </w:tc>
        <w:tc>
          <w:tcPr>
            <w:tcW w:w="1747" w:type="dxa"/>
            <w:tcBorders>
              <w:top w:val="nil"/>
              <w:left w:val="nil"/>
              <w:bottom w:val="nil"/>
              <w:right w:val="nil"/>
            </w:tcBorders>
            <w:shd w:val="clear" w:color="FFFFFF" w:fill="F8FBFC"/>
            <w:noWrap/>
            <w:vAlign w:val="bottom"/>
            <w:hideMark/>
          </w:tcPr>
          <w:p w:rsidRPr="00122BCF" w:rsidR="0068588A" w:rsidP="007D27B3" w:rsidRDefault="0068588A">
            <w:pPr>
              <w:jc w:val="right"/>
              <w:rPr>
                <w:rFonts w:ascii="Times New Roman" w:hAnsi="Times New Roman"/>
                <w:color w:val="333333"/>
                <w:szCs w:val="20"/>
              </w:rPr>
            </w:pPr>
            <w:r w:rsidRPr="00122BCF">
              <w:rPr>
                <w:rFonts w:ascii="Times New Roman" w:hAnsi="Times New Roman"/>
                <w:color w:val="333333"/>
                <w:szCs w:val="20"/>
              </w:rPr>
              <w:t>45.362</w:t>
            </w:r>
          </w:p>
        </w:tc>
        <w:tc>
          <w:tcPr>
            <w:tcW w:w="1400" w:type="dxa"/>
            <w:tcBorders>
              <w:top w:val="nil"/>
              <w:left w:val="nil"/>
              <w:bottom w:val="nil"/>
              <w:right w:val="nil"/>
            </w:tcBorders>
            <w:shd w:val="clear" w:color="FFFFFF" w:fill="F8FBFC"/>
            <w:noWrap/>
            <w:vAlign w:val="bottom"/>
            <w:hideMark/>
          </w:tcPr>
          <w:p w:rsidRPr="00122BCF" w:rsidR="0068588A" w:rsidP="007D27B3" w:rsidRDefault="0068588A">
            <w:pPr>
              <w:jc w:val="right"/>
              <w:rPr>
                <w:rFonts w:ascii="Times New Roman" w:hAnsi="Times New Roman"/>
                <w:color w:val="333333"/>
                <w:szCs w:val="20"/>
              </w:rPr>
            </w:pPr>
            <w:r w:rsidRPr="00122BCF">
              <w:rPr>
                <w:rFonts w:ascii="Times New Roman" w:hAnsi="Times New Roman"/>
                <w:color w:val="333333"/>
                <w:szCs w:val="20"/>
              </w:rPr>
              <w:t> </w:t>
            </w:r>
          </w:p>
        </w:tc>
        <w:tc>
          <w:tcPr>
            <w:tcW w:w="1628" w:type="dxa"/>
            <w:tcBorders>
              <w:top w:val="nil"/>
              <w:left w:val="nil"/>
              <w:bottom w:val="nil"/>
              <w:right w:val="nil"/>
            </w:tcBorders>
            <w:shd w:val="clear" w:color="FFFFFF" w:fill="F8FBFC"/>
            <w:noWrap/>
            <w:vAlign w:val="bottom"/>
            <w:hideMark/>
          </w:tcPr>
          <w:p w:rsidRPr="00122BCF" w:rsidR="0068588A" w:rsidP="007D27B3" w:rsidRDefault="0068588A">
            <w:pPr>
              <w:jc w:val="right"/>
              <w:rPr>
                <w:rFonts w:ascii="Times New Roman" w:hAnsi="Times New Roman"/>
                <w:color w:val="333333"/>
                <w:szCs w:val="20"/>
              </w:rPr>
            </w:pPr>
            <w:r w:rsidRPr="00122BCF">
              <w:rPr>
                <w:rFonts w:ascii="Times New Roman" w:hAnsi="Times New Roman"/>
                <w:color w:val="333333"/>
                <w:szCs w:val="20"/>
              </w:rPr>
              <w:t>13.458</w:t>
            </w:r>
          </w:p>
        </w:tc>
        <w:tc>
          <w:tcPr>
            <w:tcW w:w="1400" w:type="dxa"/>
            <w:tcBorders>
              <w:top w:val="nil"/>
              <w:left w:val="nil"/>
              <w:bottom w:val="nil"/>
              <w:right w:val="nil"/>
            </w:tcBorders>
            <w:shd w:val="clear" w:color="FFFFFF" w:fill="F8FBFC"/>
            <w:noWrap/>
            <w:vAlign w:val="bottom"/>
            <w:hideMark/>
          </w:tcPr>
          <w:p w:rsidRPr="00122BCF" w:rsidR="0068588A" w:rsidP="007D27B3" w:rsidRDefault="0068588A">
            <w:pPr>
              <w:jc w:val="right"/>
              <w:rPr>
                <w:rFonts w:ascii="Times New Roman" w:hAnsi="Times New Roman"/>
                <w:color w:val="333333"/>
                <w:szCs w:val="20"/>
              </w:rPr>
            </w:pPr>
            <w:r w:rsidRPr="00122BCF">
              <w:rPr>
                <w:rFonts w:ascii="Times New Roman" w:hAnsi="Times New Roman"/>
                <w:color w:val="333333"/>
                <w:szCs w:val="20"/>
              </w:rPr>
              <w:t>9.157</w:t>
            </w:r>
          </w:p>
        </w:tc>
        <w:tc>
          <w:tcPr>
            <w:tcW w:w="1400" w:type="dxa"/>
            <w:tcBorders>
              <w:top w:val="nil"/>
              <w:left w:val="nil"/>
              <w:bottom w:val="nil"/>
              <w:right w:val="nil"/>
            </w:tcBorders>
            <w:shd w:val="clear" w:color="FFFFFF" w:fill="F8FBFC"/>
            <w:noWrap/>
            <w:vAlign w:val="bottom"/>
            <w:hideMark/>
          </w:tcPr>
          <w:p w:rsidRPr="00122BCF" w:rsidR="0068588A" w:rsidP="007D27B3" w:rsidRDefault="0068588A">
            <w:pPr>
              <w:jc w:val="right"/>
              <w:rPr>
                <w:rFonts w:ascii="Times New Roman" w:hAnsi="Times New Roman"/>
                <w:color w:val="333333"/>
                <w:szCs w:val="20"/>
              </w:rPr>
            </w:pPr>
            <w:r w:rsidRPr="00122BCF">
              <w:rPr>
                <w:rFonts w:ascii="Times New Roman" w:hAnsi="Times New Roman"/>
                <w:color w:val="333333"/>
                <w:szCs w:val="20"/>
              </w:rPr>
              <w:t>12.465</w:t>
            </w:r>
          </w:p>
        </w:tc>
      </w:tr>
      <w:tr w:rsidRPr="002C2338" w:rsidR="0068588A" w:rsidTr="007D27B3">
        <w:trPr>
          <w:trHeight w:val="255"/>
        </w:trPr>
        <w:tc>
          <w:tcPr>
            <w:tcW w:w="438" w:type="dxa"/>
            <w:tcBorders>
              <w:top w:val="nil"/>
              <w:left w:val="nil"/>
              <w:bottom w:val="nil"/>
              <w:right w:val="nil"/>
            </w:tcBorders>
            <w:shd w:val="clear" w:color="FFFFFF" w:fill="FFFFFF"/>
            <w:noWrap/>
            <w:vAlign w:val="bottom"/>
            <w:hideMark/>
          </w:tcPr>
          <w:p w:rsidRPr="00122BCF" w:rsidR="0068588A" w:rsidP="007D27B3" w:rsidRDefault="0068588A">
            <w:pPr>
              <w:rPr>
                <w:rFonts w:ascii="Times New Roman" w:hAnsi="Times New Roman"/>
                <w:color w:val="333333"/>
                <w:szCs w:val="20"/>
              </w:rPr>
            </w:pPr>
            <w:r w:rsidRPr="00122BCF">
              <w:rPr>
                <w:rFonts w:ascii="Times New Roman" w:hAnsi="Times New Roman"/>
                <w:color w:val="333333"/>
                <w:szCs w:val="20"/>
              </w:rPr>
              <w:t>13</w:t>
            </w:r>
          </w:p>
        </w:tc>
        <w:tc>
          <w:tcPr>
            <w:tcW w:w="4069" w:type="dxa"/>
            <w:tcBorders>
              <w:top w:val="nil"/>
              <w:left w:val="nil"/>
              <w:bottom w:val="nil"/>
              <w:right w:val="nil"/>
            </w:tcBorders>
            <w:shd w:val="clear" w:color="FFFFFF" w:fill="FFFFFF"/>
            <w:vAlign w:val="bottom"/>
            <w:hideMark/>
          </w:tcPr>
          <w:p w:rsidRPr="00122BCF" w:rsidR="0068588A" w:rsidP="007D27B3" w:rsidRDefault="0068588A">
            <w:pPr>
              <w:rPr>
                <w:rFonts w:ascii="Times New Roman" w:hAnsi="Times New Roman"/>
                <w:color w:val="333333"/>
                <w:szCs w:val="20"/>
              </w:rPr>
            </w:pPr>
            <w:r w:rsidRPr="00122BCF">
              <w:rPr>
                <w:rFonts w:ascii="Times New Roman" w:hAnsi="Times New Roman"/>
                <w:color w:val="333333"/>
                <w:szCs w:val="20"/>
              </w:rPr>
              <w:t>Bodem en Ondergrond</w:t>
            </w:r>
          </w:p>
        </w:tc>
        <w:tc>
          <w:tcPr>
            <w:tcW w:w="1818" w:type="dxa"/>
            <w:tcBorders>
              <w:top w:val="nil"/>
              <w:left w:val="nil"/>
              <w:bottom w:val="nil"/>
              <w:right w:val="nil"/>
            </w:tcBorders>
            <w:shd w:val="clear" w:color="FFFFFF" w:fill="FFFFFF"/>
            <w:noWrap/>
            <w:vAlign w:val="bottom"/>
            <w:hideMark/>
          </w:tcPr>
          <w:p w:rsidRPr="00122BCF" w:rsidR="0068588A" w:rsidP="007D27B3" w:rsidRDefault="0068588A">
            <w:pPr>
              <w:jc w:val="right"/>
              <w:rPr>
                <w:rFonts w:ascii="Times New Roman" w:hAnsi="Times New Roman"/>
                <w:color w:val="333333"/>
                <w:szCs w:val="20"/>
              </w:rPr>
            </w:pPr>
            <w:r w:rsidRPr="00122BCF">
              <w:rPr>
                <w:rFonts w:ascii="Times New Roman" w:hAnsi="Times New Roman"/>
                <w:color w:val="333333"/>
                <w:szCs w:val="20"/>
              </w:rPr>
              <w:t>26.820</w:t>
            </w:r>
          </w:p>
        </w:tc>
        <w:tc>
          <w:tcPr>
            <w:tcW w:w="1747" w:type="dxa"/>
            <w:tcBorders>
              <w:top w:val="nil"/>
              <w:left w:val="nil"/>
              <w:bottom w:val="nil"/>
              <w:right w:val="nil"/>
            </w:tcBorders>
            <w:shd w:val="clear" w:color="FFFFFF" w:fill="FFFFFF"/>
            <w:noWrap/>
            <w:vAlign w:val="bottom"/>
            <w:hideMark/>
          </w:tcPr>
          <w:p w:rsidRPr="00122BCF" w:rsidR="0068588A" w:rsidP="007D27B3" w:rsidRDefault="0068588A">
            <w:pPr>
              <w:jc w:val="right"/>
              <w:rPr>
                <w:rFonts w:ascii="Times New Roman" w:hAnsi="Times New Roman"/>
                <w:color w:val="333333"/>
                <w:szCs w:val="20"/>
              </w:rPr>
            </w:pPr>
            <w:r w:rsidRPr="00122BCF">
              <w:rPr>
                <w:rFonts w:ascii="Times New Roman" w:hAnsi="Times New Roman"/>
                <w:color w:val="333333"/>
                <w:szCs w:val="20"/>
              </w:rPr>
              <w:t>41.436</w:t>
            </w:r>
          </w:p>
        </w:tc>
        <w:tc>
          <w:tcPr>
            <w:tcW w:w="1400" w:type="dxa"/>
            <w:tcBorders>
              <w:top w:val="nil"/>
              <w:left w:val="nil"/>
              <w:bottom w:val="nil"/>
              <w:right w:val="nil"/>
            </w:tcBorders>
            <w:shd w:val="clear" w:color="FFFFFF" w:fill="FFFFFF"/>
            <w:noWrap/>
            <w:vAlign w:val="bottom"/>
            <w:hideMark/>
          </w:tcPr>
          <w:p w:rsidRPr="00122BCF" w:rsidR="0068588A" w:rsidP="007D27B3" w:rsidRDefault="0068588A">
            <w:pPr>
              <w:jc w:val="right"/>
              <w:rPr>
                <w:rFonts w:ascii="Times New Roman" w:hAnsi="Times New Roman"/>
                <w:color w:val="333333"/>
                <w:szCs w:val="20"/>
              </w:rPr>
            </w:pPr>
            <w:r w:rsidRPr="00122BCF">
              <w:rPr>
                <w:rFonts w:ascii="Times New Roman" w:hAnsi="Times New Roman"/>
                <w:color w:val="333333"/>
                <w:szCs w:val="20"/>
              </w:rPr>
              <w:t>4.450</w:t>
            </w:r>
          </w:p>
        </w:tc>
        <w:tc>
          <w:tcPr>
            <w:tcW w:w="1628" w:type="dxa"/>
            <w:tcBorders>
              <w:top w:val="nil"/>
              <w:left w:val="nil"/>
              <w:bottom w:val="nil"/>
              <w:right w:val="nil"/>
            </w:tcBorders>
            <w:shd w:val="clear" w:color="FFFFFF" w:fill="FFFFFF"/>
            <w:noWrap/>
            <w:vAlign w:val="bottom"/>
            <w:hideMark/>
          </w:tcPr>
          <w:p w:rsidRPr="00122BCF" w:rsidR="0068588A" w:rsidP="007D27B3" w:rsidRDefault="0068588A">
            <w:pPr>
              <w:jc w:val="right"/>
              <w:rPr>
                <w:rFonts w:ascii="Times New Roman" w:hAnsi="Times New Roman"/>
                <w:color w:val="333333"/>
                <w:szCs w:val="20"/>
              </w:rPr>
            </w:pPr>
            <w:r w:rsidRPr="00122BCF">
              <w:rPr>
                <w:rFonts w:ascii="Times New Roman" w:hAnsi="Times New Roman"/>
                <w:color w:val="333333"/>
                <w:szCs w:val="20"/>
              </w:rPr>
              <w:t>5.049</w:t>
            </w:r>
          </w:p>
        </w:tc>
        <w:tc>
          <w:tcPr>
            <w:tcW w:w="1400" w:type="dxa"/>
            <w:tcBorders>
              <w:top w:val="nil"/>
              <w:left w:val="nil"/>
              <w:bottom w:val="nil"/>
              <w:right w:val="nil"/>
            </w:tcBorders>
            <w:shd w:val="clear" w:color="FFFFFF" w:fill="FFFFFF"/>
            <w:noWrap/>
            <w:vAlign w:val="bottom"/>
            <w:hideMark/>
          </w:tcPr>
          <w:p w:rsidRPr="00122BCF" w:rsidR="0068588A" w:rsidP="007D27B3" w:rsidRDefault="0068588A">
            <w:pPr>
              <w:jc w:val="right"/>
              <w:rPr>
                <w:rFonts w:ascii="Times New Roman" w:hAnsi="Times New Roman"/>
                <w:color w:val="333333"/>
                <w:szCs w:val="20"/>
              </w:rPr>
            </w:pPr>
            <w:r w:rsidRPr="00122BCF">
              <w:rPr>
                <w:rFonts w:ascii="Times New Roman" w:hAnsi="Times New Roman"/>
                <w:color w:val="333333"/>
                <w:szCs w:val="20"/>
              </w:rPr>
              <w:t>-776</w:t>
            </w:r>
          </w:p>
        </w:tc>
        <w:tc>
          <w:tcPr>
            <w:tcW w:w="1400" w:type="dxa"/>
            <w:tcBorders>
              <w:top w:val="nil"/>
              <w:left w:val="nil"/>
              <w:bottom w:val="nil"/>
              <w:right w:val="nil"/>
            </w:tcBorders>
            <w:shd w:val="clear" w:color="FFFFFF" w:fill="FFFFFF"/>
            <w:noWrap/>
            <w:vAlign w:val="bottom"/>
            <w:hideMark/>
          </w:tcPr>
          <w:p w:rsidRPr="00122BCF" w:rsidR="0068588A" w:rsidP="007D27B3" w:rsidRDefault="0068588A">
            <w:pPr>
              <w:jc w:val="right"/>
              <w:rPr>
                <w:rFonts w:ascii="Times New Roman" w:hAnsi="Times New Roman"/>
                <w:color w:val="333333"/>
                <w:szCs w:val="20"/>
              </w:rPr>
            </w:pPr>
            <w:r w:rsidRPr="00122BCF">
              <w:rPr>
                <w:rFonts w:ascii="Times New Roman" w:hAnsi="Times New Roman"/>
                <w:color w:val="333333"/>
                <w:szCs w:val="20"/>
              </w:rPr>
              <w:t> </w:t>
            </w:r>
          </w:p>
        </w:tc>
      </w:tr>
      <w:tr w:rsidRPr="002C2338" w:rsidR="0068588A" w:rsidTr="007D27B3">
        <w:trPr>
          <w:trHeight w:val="255"/>
        </w:trPr>
        <w:tc>
          <w:tcPr>
            <w:tcW w:w="438" w:type="dxa"/>
            <w:tcBorders>
              <w:top w:val="nil"/>
              <w:left w:val="nil"/>
              <w:bottom w:val="nil"/>
              <w:right w:val="nil"/>
            </w:tcBorders>
            <w:shd w:val="clear" w:color="FFFFFF" w:fill="F8FBFC"/>
            <w:noWrap/>
            <w:vAlign w:val="bottom"/>
            <w:hideMark/>
          </w:tcPr>
          <w:p w:rsidRPr="00122BCF" w:rsidR="0068588A" w:rsidP="007D27B3" w:rsidRDefault="0068588A">
            <w:pPr>
              <w:rPr>
                <w:rFonts w:ascii="Times New Roman" w:hAnsi="Times New Roman"/>
                <w:color w:val="333333"/>
                <w:szCs w:val="20"/>
              </w:rPr>
            </w:pPr>
            <w:r w:rsidRPr="00122BCF">
              <w:rPr>
                <w:rFonts w:ascii="Times New Roman" w:hAnsi="Times New Roman"/>
                <w:color w:val="333333"/>
                <w:szCs w:val="20"/>
              </w:rPr>
              <w:t>14</w:t>
            </w:r>
          </w:p>
        </w:tc>
        <w:tc>
          <w:tcPr>
            <w:tcW w:w="4069" w:type="dxa"/>
            <w:tcBorders>
              <w:top w:val="nil"/>
              <w:left w:val="nil"/>
              <w:bottom w:val="nil"/>
              <w:right w:val="nil"/>
            </w:tcBorders>
            <w:shd w:val="clear" w:color="FFFFFF" w:fill="F8FBFC"/>
            <w:vAlign w:val="bottom"/>
            <w:hideMark/>
          </w:tcPr>
          <w:p w:rsidRPr="00122BCF" w:rsidR="0068588A" w:rsidP="007D27B3" w:rsidRDefault="0068588A">
            <w:pPr>
              <w:rPr>
                <w:rFonts w:ascii="Times New Roman" w:hAnsi="Times New Roman"/>
                <w:color w:val="333333"/>
                <w:szCs w:val="20"/>
              </w:rPr>
            </w:pPr>
            <w:r w:rsidRPr="00122BCF">
              <w:rPr>
                <w:rFonts w:ascii="Times New Roman" w:hAnsi="Times New Roman"/>
                <w:color w:val="333333"/>
                <w:szCs w:val="20"/>
              </w:rPr>
              <w:t>Wegen en verkeersveiligheid</w:t>
            </w:r>
          </w:p>
        </w:tc>
        <w:tc>
          <w:tcPr>
            <w:tcW w:w="1818" w:type="dxa"/>
            <w:tcBorders>
              <w:top w:val="nil"/>
              <w:left w:val="nil"/>
              <w:bottom w:val="nil"/>
              <w:right w:val="nil"/>
            </w:tcBorders>
            <w:shd w:val="clear" w:color="FFFFFF" w:fill="F8FBFC"/>
            <w:noWrap/>
            <w:vAlign w:val="bottom"/>
            <w:hideMark/>
          </w:tcPr>
          <w:p w:rsidRPr="00122BCF" w:rsidR="0068588A" w:rsidP="007D27B3" w:rsidRDefault="0068588A">
            <w:pPr>
              <w:jc w:val="right"/>
              <w:rPr>
                <w:rFonts w:ascii="Times New Roman" w:hAnsi="Times New Roman"/>
                <w:color w:val="333333"/>
                <w:szCs w:val="20"/>
              </w:rPr>
            </w:pPr>
            <w:r w:rsidRPr="00122BCF">
              <w:rPr>
                <w:rFonts w:ascii="Times New Roman" w:hAnsi="Times New Roman"/>
                <w:color w:val="333333"/>
                <w:szCs w:val="20"/>
              </w:rPr>
              <w:t>76.987</w:t>
            </w:r>
          </w:p>
        </w:tc>
        <w:tc>
          <w:tcPr>
            <w:tcW w:w="1747" w:type="dxa"/>
            <w:tcBorders>
              <w:top w:val="nil"/>
              <w:left w:val="nil"/>
              <w:bottom w:val="nil"/>
              <w:right w:val="nil"/>
            </w:tcBorders>
            <w:shd w:val="clear" w:color="FFFFFF" w:fill="F8FBFC"/>
            <w:noWrap/>
            <w:vAlign w:val="bottom"/>
            <w:hideMark/>
          </w:tcPr>
          <w:p w:rsidRPr="00122BCF" w:rsidR="0068588A" w:rsidP="007D27B3" w:rsidRDefault="0068588A">
            <w:pPr>
              <w:jc w:val="right"/>
              <w:rPr>
                <w:rFonts w:ascii="Times New Roman" w:hAnsi="Times New Roman"/>
                <w:color w:val="333333"/>
                <w:szCs w:val="20"/>
              </w:rPr>
            </w:pPr>
            <w:r w:rsidRPr="00122BCF">
              <w:rPr>
                <w:rFonts w:ascii="Times New Roman" w:hAnsi="Times New Roman"/>
                <w:color w:val="333333"/>
                <w:szCs w:val="20"/>
              </w:rPr>
              <w:t>93.317</w:t>
            </w:r>
          </w:p>
        </w:tc>
        <w:tc>
          <w:tcPr>
            <w:tcW w:w="1400" w:type="dxa"/>
            <w:tcBorders>
              <w:top w:val="nil"/>
              <w:left w:val="nil"/>
              <w:bottom w:val="nil"/>
              <w:right w:val="nil"/>
            </w:tcBorders>
            <w:shd w:val="clear" w:color="FFFFFF" w:fill="F8FBFC"/>
            <w:noWrap/>
            <w:vAlign w:val="bottom"/>
            <w:hideMark/>
          </w:tcPr>
          <w:p w:rsidRPr="00122BCF" w:rsidR="0068588A" w:rsidP="007D27B3" w:rsidRDefault="0068588A">
            <w:pPr>
              <w:jc w:val="right"/>
              <w:rPr>
                <w:rFonts w:ascii="Times New Roman" w:hAnsi="Times New Roman"/>
                <w:color w:val="333333"/>
                <w:szCs w:val="20"/>
              </w:rPr>
            </w:pPr>
            <w:r w:rsidRPr="00122BCF">
              <w:rPr>
                <w:rFonts w:ascii="Times New Roman" w:hAnsi="Times New Roman"/>
                <w:color w:val="333333"/>
                <w:szCs w:val="20"/>
              </w:rPr>
              <w:t>6.782</w:t>
            </w:r>
          </w:p>
        </w:tc>
        <w:tc>
          <w:tcPr>
            <w:tcW w:w="1628" w:type="dxa"/>
            <w:tcBorders>
              <w:top w:val="nil"/>
              <w:left w:val="nil"/>
              <w:bottom w:val="nil"/>
              <w:right w:val="nil"/>
            </w:tcBorders>
            <w:shd w:val="clear" w:color="FFFFFF" w:fill="F8FBFC"/>
            <w:noWrap/>
            <w:vAlign w:val="bottom"/>
            <w:hideMark/>
          </w:tcPr>
          <w:p w:rsidRPr="00122BCF" w:rsidR="0068588A" w:rsidP="007D27B3" w:rsidRDefault="0068588A">
            <w:pPr>
              <w:jc w:val="right"/>
              <w:rPr>
                <w:rFonts w:ascii="Times New Roman" w:hAnsi="Times New Roman"/>
                <w:color w:val="333333"/>
                <w:szCs w:val="20"/>
              </w:rPr>
            </w:pPr>
            <w:r w:rsidRPr="00122BCF">
              <w:rPr>
                <w:rFonts w:ascii="Times New Roman" w:hAnsi="Times New Roman"/>
                <w:color w:val="333333"/>
                <w:szCs w:val="20"/>
              </w:rPr>
              <w:t>21.035</w:t>
            </w:r>
          </w:p>
        </w:tc>
        <w:tc>
          <w:tcPr>
            <w:tcW w:w="1400" w:type="dxa"/>
            <w:tcBorders>
              <w:top w:val="nil"/>
              <w:left w:val="nil"/>
              <w:bottom w:val="nil"/>
              <w:right w:val="nil"/>
            </w:tcBorders>
            <w:shd w:val="clear" w:color="FFFFFF" w:fill="F8FBFC"/>
            <w:noWrap/>
            <w:vAlign w:val="bottom"/>
            <w:hideMark/>
          </w:tcPr>
          <w:p w:rsidRPr="00122BCF" w:rsidR="0068588A" w:rsidP="007D27B3" w:rsidRDefault="0068588A">
            <w:pPr>
              <w:jc w:val="right"/>
              <w:rPr>
                <w:rFonts w:ascii="Times New Roman" w:hAnsi="Times New Roman"/>
                <w:color w:val="333333"/>
                <w:szCs w:val="20"/>
              </w:rPr>
            </w:pPr>
            <w:r w:rsidRPr="00122BCF">
              <w:rPr>
                <w:rFonts w:ascii="Times New Roman" w:hAnsi="Times New Roman"/>
                <w:color w:val="333333"/>
                <w:szCs w:val="20"/>
              </w:rPr>
              <w:t>19.293</w:t>
            </w:r>
          </w:p>
        </w:tc>
        <w:tc>
          <w:tcPr>
            <w:tcW w:w="1400" w:type="dxa"/>
            <w:tcBorders>
              <w:top w:val="nil"/>
              <w:left w:val="nil"/>
              <w:bottom w:val="nil"/>
              <w:right w:val="nil"/>
            </w:tcBorders>
            <w:shd w:val="clear" w:color="FFFFFF" w:fill="F8FBFC"/>
            <w:noWrap/>
            <w:vAlign w:val="bottom"/>
            <w:hideMark/>
          </w:tcPr>
          <w:p w:rsidRPr="00122BCF" w:rsidR="0068588A" w:rsidP="007D27B3" w:rsidRDefault="0068588A">
            <w:pPr>
              <w:jc w:val="right"/>
              <w:rPr>
                <w:rFonts w:ascii="Times New Roman" w:hAnsi="Times New Roman"/>
                <w:color w:val="333333"/>
                <w:szCs w:val="20"/>
              </w:rPr>
            </w:pPr>
            <w:r w:rsidRPr="00122BCF">
              <w:rPr>
                <w:rFonts w:ascii="Times New Roman" w:hAnsi="Times New Roman"/>
                <w:color w:val="333333"/>
                <w:szCs w:val="20"/>
              </w:rPr>
              <w:t>222</w:t>
            </w:r>
          </w:p>
        </w:tc>
      </w:tr>
      <w:tr w:rsidRPr="002C2338" w:rsidR="0068588A" w:rsidTr="007D27B3">
        <w:trPr>
          <w:trHeight w:val="255"/>
        </w:trPr>
        <w:tc>
          <w:tcPr>
            <w:tcW w:w="438" w:type="dxa"/>
            <w:tcBorders>
              <w:top w:val="nil"/>
              <w:left w:val="nil"/>
              <w:bottom w:val="nil"/>
              <w:right w:val="nil"/>
            </w:tcBorders>
            <w:shd w:val="clear" w:color="FFFFFF" w:fill="FFFFFF"/>
            <w:noWrap/>
            <w:vAlign w:val="bottom"/>
            <w:hideMark/>
          </w:tcPr>
          <w:p w:rsidRPr="00122BCF" w:rsidR="0068588A" w:rsidP="007D27B3" w:rsidRDefault="0068588A">
            <w:pPr>
              <w:rPr>
                <w:rFonts w:ascii="Times New Roman" w:hAnsi="Times New Roman"/>
                <w:color w:val="333333"/>
                <w:szCs w:val="20"/>
              </w:rPr>
            </w:pPr>
            <w:r w:rsidRPr="00122BCF">
              <w:rPr>
                <w:rFonts w:ascii="Times New Roman" w:hAnsi="Times New Roman"/>
                <w:color w:val="333333"/>
                <w:szCs w:val="20"/>
              </w:rPr>
              <w:t>16</w:t>
            </w:r>
          </w:p>
        </w:tc>
        <w:tc>
          <w:tcPr>
            <w:tcW w:w="4069" w:type="dxa"/>
            <w:tcBorders>
              <w:top w:val="nil"/>
              <w:left w:val="nil"/>
              <w:bottom w:val="nil"/>
              <w:right w:val="nil"/>
            </w:tcBorders>
            <w:shd w:val="clear" w:color="FFFFFF" w:fill="FFFFFF"/>
            <w:vAlign w:val="bottom"/>
            <w:hideMark/>
          </w:tcPr>
          <w:p w:rsidRPr="00122BCF" w:rsidR="0068588A" w:rsidP="007D27B3" w:rsidRDefault="0068588A">
            <w:pPr>
              <w:rPr>
                <w:rFonts w:ascii="Times New Roman" w:hAnsi="Times New Roman"/>
                <w:color w:val="333333"/>
                <w:szCs w:val="20"/>
              </w:rPr>
            </w:pPr>
            <w:r w:rsidRPr="00122BCF">
              <w:rPr>
                <w:rFonts w:ascii="Times New Roman" w:hAnsi="Times New Roman"/>
                <w:color w:val="333333"/>
                <w:szCs w:val="20"/>
              </w:rPr>
              <w:t>Spoor</w:t>
            </w:r>
          </w:p>
        </w:tc>
        <w:tc>
          <w:tcPr>
            <w:tcW w:w="1818" w:type="dxa"/>
            <w:tcBorders>
              <w:top w:val="nil"/>
              <w:left w:val="nil"/>
              <w:bottom w:val="nil"/>
              <w:right w:val="nil"/>
            </w:tcBorders>
            <w:shd w:val="clear" w:color="FFFFFF" w:fill="FFFFFF"/>
            <w:noWrap/>
            <w:vAlign w:val="bottom"/>
            <w:hideMark/>
          </w:tcPr>
          <w:p w:rsidRPr="00122BCF" w:rsidR="0068588A" w:rsidP="007D27B3" w:rsidRDefault="0068588A">
            <w:pPr>
              <w:jc w:val="right"/>
              <w:rPr>
                <w:rFonts w:ascii="Times New Roman" w:hAnsi="Times New Roman"/>
                <w:color w:val="333333"/>
                <w:szCs w:val="20"/>
              </w:rPr>
            </w:pPr>
            <w:r w:rsidRPr="00122BCF">
              <w:rPr>
                <w:rFonts w:ascii="Times New Roman" w:hAnsi="Times New Roman"/>
                <w:color w:val="333333"/>
                <w:szCs w:val="20"/>
              </w:rPr>
              <w:t>11.497</w:t>
            </w:r>
          </w:p>
        </w:tc>
        <w:tc>
          <w:tcPr>
            <w:tcW w:w="1747" w:type="dxa"/>
            <w:tcBorders>
              <w:top w:val="nil"/>
              <w:left w:val="nil"/>
              <w:bottom w:val="nil"/>
              <w:right w:val="nil"/>
            </w:tcBorders>
            <w:shd w:val="clear" w:color="FFFFFF" w:fill="FFFFFF"/>
            <w:noWrap/>
            <w:vAlign w:val="bottom"/>
            <w:hideMark/>
          </w:tcPr>
          <w:p w:rsidRPr="00122BCF" w:rsidR="0068588A" w:rsidP="007D27B3" w:rsidRDefault="0068588A">
            <w:pPr>
              <w:jc w:val="right"/>
              <w:rPr>
                <w:rFonts w:ascii="Times New Roman" w:hAnsi="Times New Roman"/>
                <w:color w:val="333333"/>
                <w:szCs w:val="20"/>
              </w:rPr>
            </w:pPr>
            <w:r w:rsidRPr="00122BCF">
              <w:rPr>
                <w:rFonts w:ascii="Times New Roman" w:hAnsi="Times New Roman"/>
                <w:color w:val="333333"/>
                <w:szCs w:val="20"/>
              </w:rPr>
              <w:t>13.157</w:t>
            </w:r>
          </w:p>
        </w:tc>
        <w:tc>
          <w:tcPr>
            <w:tcW w:w="1400" w:type="dxa"/>
            <w:tcBorders>
              <w:top w:val="nil"/>
              <w:left w:val="nil"/>
              <w:bottom w:val="nil"/>
              <w:right w:val="nil"/>
            </w:tcBorders>
            <w:shd w:val="clear" w:color="FFFFFF" w:fill="FFFFFF"/>
            <w:noWrap/>
            <w:vAlign w:val="bottom"/>
            <w:hideMark/>
          </w:tcPr>
          <w:p w:rsidRPr="00122BCF" w:rsidR="0068588A" w:rsidP="007D27B3" w:rsidRDefault="0068588A">
            <w:pPr>
              <w:jc w:val="right"/>
              <w:rPr>
                <w:rFonts w:ascii="Times New Roman" w:hAnsi="Times New Roman"/>
                <w:color w:val="333333"/>
                <w:szCs w:val="20"/>
              </w:rPr>
            </w:pPr>
            <w:r w:rsidRPr="00122BCF">
              <w:rPr>
                <w:rFonts w:ascii="Times New Roman" w:hAnsi="Times New Roman"/>
                <w:color w:val="333333"/>
                <w:szCs w:val="20"/>
              </w:rPr>
              <w:t> </w:t>
            </w:r>
          </w:p>
        </w:tc>
        <w:tc>
          <w:tcPr>
            <w:tcW w:w="1628" w:type="dxa"/>
            <w:tcBorders>
              <w:top w:val="nil"/>
              <w:left w:val="nil"/>
              <w:bottom w:val="nil"/>
              <w:right w:val="nil"/>
            </w:tcBorders>
            <w:shd w:val="clear" w:color="FFFFFF" w:fill="FFFFFF"/>
            <w:noWrap/>
            <w:vAlign w:val="bottom"/>
            <w:hideMark/>
          </w:tcPr>
          <w:p w:rsidRPr="00122BCF" w:rsidR="0068588A" w:rsidP="007D27B3" w:rsidRDefault="0068588A">
            <w:pPr>
              <w:jc w:val="right"/>
              <w:rPr>
                <w:rFonts w:ascii="Times New Roman" w:hAnsi="Times New Roman"/>
                <w:color w:val="333333"/>
                <w:szCs w:val="20"/>
              </w:rPr>
            </w:pPr>
            <w:r w:rsidRPr="00122BCF">
              <w:rPr>
                <w:rFonts w:ascii="Times New Roman" w:hAnsi="Times New Roman"/>
                <w:color w:val="333333"/>
                <w:szCs w:val="20"/>
              </w:rPr>
              <w:t>21.134</w:t>
            </w:r>
          </w:p>
        </w:tc>
        <w:tc>
          <w:tcPr>
            <w:tcW w:w="1400" w:type="dxa"/>
            <w:tcBorders>
              <w:top w:val="nil"/>
              <w:left w:val="nil"/>
              <w:bottom w:val="nil"/>
              <w:right w:val="nil"/>
            </w:tcBorders>
            <w:shd w:val="clear" w:color="FFFFFF" w:fill="FFFFFF"/>
            <w:noWrap/>
            <w:vAlign w:val="bottom"/>
            <w:hideMark/>
          </w:tcPr>
          <w:p w:rsidRPr="00122BCF" w:rsidR="0068588A" w:rsidP="007D27B3" w:rsidRDefault="0068588A">
            <w:pPr>
              <w:jc w:val="right"/>
              <w:rPr>
                <w:rFonts w:ascii="Times New Roman" w:hAnsi="Times New Roman"/>
                <w:color w:val="333333"/>
                <w:szCs w:val="20"/>
              </w:rPr>
            </w:pPr>
            <w:r w:rsidRPr="00122BCF">
              <w:rPr>
                <w:rFonts w:ascii="Times New Roman" w:hAnsi="Times New Roman"/>
                <w:color w:val="333333"/>
                <w:szCs w:val="20"/>
              </w:rPr>
              <w:t>20.628</w:t>
            </w:r>
          </w:p>
        </w:tc>
        <w:tc>
          <w:tcPr>
            <w:tcW w:w="1400" w:type="dxa"/>
            <w:tcBorders>
              <w:top w:val="nil"/>
              <w:left w:val="nil"/>
              <w:bottom w:val="nil"/>
              <w:right w:val="nil"/>
            </w:tcBorders>
            <w:shd w:val="clear" w:color="FFFFFF" w:fill="FFFFFF"/>
            <w:noWrap/>
            <w:vAlign w:val="bottom"/>
            <w:hideMark/>
          </w:tcPr>
          <w:p w:rsidRPr="00122BCF" w:rsidR="0068588A" w:rsidP="007D27B3" w:rsidRDefault="0068588A">
            <w:pPr>
              <w:jc w:val="right"/>
              <w:rPr>
                <w:rFonts w:ascii="Times New Roman" w:hAnsi="Times New Roman"/>
                <w:color w:val="333333"/>
                <w:szCs w:val="20"/>
              </w:rPr>
            </w:pPr>
            <w:r w:rsidRPr="00122BCF">
              <w:rPr>
                <w:rFonts w:ascii="Times New Roman" w:hAnsi="Times New Roman"/>
                <w:color w:val="333333"/>
                <w:szCs w:val="20"/>
              </w:rPr>
              <w:t>750</w:t>
            </w:r>
          </w:p>
        </w:tc>
      </w:tr>
      <w:tr w:rsidRPr="002C2338" w:rsidR="0068588A" w:rsidTr="007D27B3">
        <w:trPr>
          <w:trHeight w:val="255"/>
        </w:trPr>
        <w:tc>
          <w:tcPr>
            <w:tcW w:w="438" w:type="dxa"/>
            <w:tcBorders>
              <w:top w:val="nil"/>
              <w:left w:val="nil"/>
              <w:bottom w:val="nil"/>
              <w:right w:val="nil"/>
            </w:tcBorders>
            <w:shd w:val="clear" w:color="FFFFFF" w:fill="F8FBFC"/>
            <w:noWrap/>
            <w:vAlign w:val="bottom"/>
            <w:hideMark/>
          </w:tcPr>
          <w:p w:rsidRPr="00122BCF" w:rsidR="0068588A" w:rsidP="007D27B3" w:rsidRDefault="0068588A">
            <w:pPr>
              <w:rPr>
                <w:rFonts w:ascii="Times New Roman" w:hAnsi="Times New Roman"/>
                <w:color w:val="333333"/>
                <w:szCs w:val="20"/>
              </w:rPr>
            </w:pPr>
            <w:r w:rsidRPr="00122BCF">
              <w:rPr>
                <w:rFonts w:ascii="Times New Roman" w:hAnsi="Times New Roman"/>
                <w:color w:val="333333"/>
                <w:szCs w:val="20"/>
              </w:rPr>
              <w:t>17</w:t>
            </w:r>
          </w:p>
        </w:tc>
        <w:tc>
          <w:tcPr>
            <w:tcW w:w="4069" w:type="dxa"/>
            <w:tcBorders>
              <w:top w:val="nil"/>
              <w:left w:val="nil"/>
              <w:bottom w:val="nil"/>
              <w:right w:val="nil"/>
            </w:tcBorders>
            <w:shd w:val="clear" w:color="FFFFFF" w:fill="F8FBFC"/>
            <w:vAlign w:val="bottom"/>
            <w:hideMark/>
          </w:tcPr>
          <w:p w:rsidRPr="00122BCF" w:rsidR="0068588A" w:rsidP="007D27B3" w:rsidRDefault="0068588A">
            <w:pPr>
              <w:rPr>
                <w:rFonts w:ascii="Times New Roman" w:hAnsi="Times New Roman"/>
                <w:color w:val="333333"/>
                <w:szCs w:val="20"/>
              </w:rPr>
            </w:pPr>
            <w:r w:rsidRPr="00122BCF">
              <w:rPr>
                <w:rFonts w:ascii="Times New Roman" w:hAnsi="Times New Roman"/>
                <w:color w:val="333333"/>
                <w:szCs w:val="20"/>
              </w:rPr>
              <w:t>Luchtvaart</w:t>
            </w:r>
          </w:p>
        </w:tc>
        <w:tc>
          <w:tcPr>
            <w:tcW w:w="1818" w:type="dxa"/>
            <w:tcBorders>
              <w:top w:val="nil"/>
              <w:left w:val="nil"/>
              <w:bottom w:val="nil"/>
              <w:right w:val="nil"/>
            </w:tcBorders>
            <w:shd w:val="clear" w:color="FFFFFF" w:fill="F8FBFC"/>
            <w:noWrap/>
            <w:vAlign w:val="bottom"/>
            <w:hideMark/>
          </w:tcPr>
          <w:p w:rsidRPr="00122BCF" w:rsidR="0068588A" w:rsidP="007D27B3" w:rsidRDefault="0068588A">
            <w:pPr>
              <w:jc w:val="right"/>
              <w:rPr>
                <w:rFonts w:ascii="Times New Roman" w:hAnsi="Times New Roman"/>
                <w:color w:val="333333"/>
                <w:szCs w:val="20"/>
              </w:rPr>
            </w:pPr>
            <w:r w:rsidRPr="00122BCF">
              <w:rPr>
                <w:rFonts w:ascii="Times New Roman" w:hAnsi="Times New Roman"/>
                <w:color w:val="333333"/>
                <w:szCs w:val="20"/>
              </w:rPr>
              <w:t>40.424</w:t>
            </w:r>
          </w:p>
        </w:tc>
        <w:tc>
          <w:tcPr>
            <w:tcW w:w="1747" w:type="dxa"/>
            <w:tcBorders>
              <w:top w:val="nil"/>
              <w:left w:val="nil"/>
              <w:bottom w:val="nil"/>
              <w:right w:val="nil"/>
            </w:tcBorders>
            <w:shd w:val="clear" w:color="FFFFFF" w:fill="F8FBFC"/>
            <w:noWrap/>
            <w:vAlign w:val="bottom"/>
            <w:hideMark/>
          </w:tcPr>
          <w:p w:rsidRPr="00122BCF" w:rsidR="0068588A" w:rsidP="007D27B3" w:rsidRDefault="0068588A">
            <w:pPr>
              <w:jc w:val="right"/>
              <w:rPr>
                <w:rFonts w:ascii="Times New Roman" w:hAnsi="Times New Roman"/>
                <w:color w:val="333333"/>
                <w:szCs w:val="20"/>
              </w:rPr>
            </w:pPr>
            <w:r w:rsidRPr="00122BCF">
              <w:rPr>
                <w:rFonts w:ascii="Times New Roman" w:hAnsi="Times New Roman"/>
                <w:color w:val="333333"/>
                <w:szCs w:val="20"/>
              </w:rPr>
              <w:t>27.329</w:t>
            </w:r>
          </w:p>
        </w:tc>
        <w:tc>
          <w:tcPr>
            <w:tcW w:w="1400" w:type="dxa"/>
            <w:tcBorders>
              <w:top w:val="nil"/>
              <w:left w:val="nil"/>
              <w:bottom w:val="nil"/>
              <w:right w:val="nil"/>
            </w:tcBorders>
            <w:shd w:val="clear" w:color="FFFFFF" w:fill="F8FBFC"/>
            <w:noWrap/>
            <w:vAlign w:val="bottom"/>
            <w:hideMark/>
          </w:tcPr>
          <w:p w:rsidRPr="00122BCF" w:rsidR="0068588A" w:rsidP="007D27B3" w:rsidRDefault="0068588A">
            <w:pPr>
              <w:jc w:val="right"/>
              <w:rPr>
                <w:rFonts w:ascii="Times New Roman" w:hAnsi="Times New Roman"/>
                <w:color w:val="333333"/>
                <w:szCs w:val="20"/>
              </w:rPr>
            </w:pPr>
            <w:r w:rsidRPr="00122BCF">
              <w:rPr>
                <w:rFonts w:ascii="Times New Roman" w:hAnsi="Times New Roman"/>
                <w:color w:val="333333"/>
                <w:szCs w:val="20"/>
              </w:rPr>
              <w:t>1.365</w:t>
            </w:r>
          </w:p>
        </w:tc>
        <w:tc>
          <w:tcPr>
            <w:tcW w:w="1628" w:type="dxa"/>
            <w:tcBorders>
              <w:top w:val="nil"/>
              <w:left w:val="nil"/>
              <w:bottom w:val="nil"/>
              <w:right w:val="nil"/>
            </w:tcBorders>
            <w:shd w:val="clear" w:color="FFFFFF" w:fill="F8FBFC"/>
            <w:noWrap/>
            <w:vAlign w:val="bottom"/>
            <w:hideMark/>
          </w:tcPr>
          <w:p w:rsidRPr="00122BCF" w:rsidR="0068588A" w:rsidP="007D27B3" w:rsidRDefault="0068588A">
            <w:pPr>
              <w:jc w:val="right"/>
              <w:rPr>
                <w:rFonts w:ascii="Times New Roman" w:hAnsi="Times New Roman"/>
                <w:color w:val="333333"/>
                <w:szCs w:val="20"/>
              </w:rPr>
            </w:pPr>
            <w:r w:rsidRPr="00122BCF">
              <w:rPr>
                <w:rFonts w:ascii="Times New Roman" w:hAnsi="Times New Roman"/>
                <w:color w:val="333333"/>
                <w:szCs w:val="20"/>
              </w:rPr>
              <w:t>10.725</w:t>
            </w:r>
          </w:p>
        </w:tc>
        <w:tc>
          <w:tcPr>
            <w:tcW w:w="1400" w:type="dxa"/>
            <w:tcBorders>
              <w:top w:val="nil"/>
              <w:left w:val="nil"/>
              <w:bottom w:val="nil"/>
              <w:right w:val="nil"/>
            </w:tcBorders>
            <w:shd w:val="clear" w:color="FFFFFF" w:fill="F8FBFC"/>
            <w:noWrap/>
            <w:vAlign w:val="bottom"/>
            <w:hideMark/>
          </w:tcPr>
          <w:p w:rsidRPr="00122BCF" w:rsidR="0068588A" w:rsidP="007D27B3" w:rsidRDefault="0068588A">
            <w:pPr>
              <w:jc w:val="right"/>
              <w:rPr>
                <w:rFonts w:ascii="Times New Roman" w:hAnsi="Times New Roman"/>
                <w:color w:val="333333"/>
                <w:szCs w:val="20"/>
              </w:rPr>
            </w:pPr>
            <w:r w:rsidRPr="00122BCF">
              <w:rPr>
                <w:rFonts w:ascii="Times New Roman" w:hAnsi="Times New Roman"/>
                <w:color w:val="333333"/>
                <w:szCs w:val="20"/>
              </w:rPr>
              <w:t>3.793</w:t>
            </w:r>
          </w:p>
        </w:tc>
        <w:tc>
          <w:tcPr>
            <w:tcW w:w="1400" w:type="dxa"/>
            <w:tcBorders>
              <w:top w:val="nil"/>
              <w:left w:val="nil"/>
              <w:bottom w:val="nil"/>
              <w:right w:val="nil"/>
            </w:tcBorders>
            <w:shd w:val="clear" w:color="FFFFFF" w:fill="F8FBFC"/>
            <w:noWrap/>
            <w:vAlign w:val="bottom"/>
            <w:hideMark/>
          </w:tcPr>
          <w:p w:rsidRPr="00122BCF" w:rsidR="0068588A" w:rsidP="007D27B3" w:rsidRDefault="0068588A">
            <w:pPr>
              <w:jc w:val="right"/>
              <w:rPr>
                <w:rFonts w:ascii="Times New Roman" w:hAnsi="Times New Roman"/>
                <w:color w:val="333333"/>
                <w:szCs w:val="20"/>
              </w:rPr>
            </w:pPr>
            <w:r w:rsidRPr="00122BCF">
              <w:rPr>
                <w:rFonts w:ascii="Times New Roman" w:hAnsi="Times New Roman"/>
                <w:color w:val="333333"/>
                <w:szCs w:val="20"/>
              </w:rPr>
              <w:t>-140</w:t>
            </w:r>
          </w:p>
        </w:tc>
      </w:tr>
      <w:tr w:rsidRPr="002C2338" w:rsidR="0068588A" w:rsidTr="007D27B3">
        <w:trPr>
          <w:trHeight w:val="255"/>
        </w:trPr>
        <w:tc>
          <w:tcPr>
            <w:tcW w:w="438" w:type="dxa"/>
            <w:tcBorders>
              <w:top w:val="nil"/>
              <w:left w:val="nil"/>
              <w:bottom w:val="nil"/>
              <w:right w:val="nil"/>
            </w:tcBorders>
            <w:shd w:val="clear" w:color="FFFFFF" w:fill="FFFFFF"/>
            <w:noWrap/>
            <w:vAlign w:val="bottom"/>
            <w:hideMark/>
          </w:tcPr>
          <w:p w:rsidRPr="00122BCF" w:rsidR="0068588A" w:rsidP="007D27B3" w:rsidRDefault="0068588A">
            <w:pPr>
              <w:rPr>
                <w:rFonts w:ascii="Times New Roman" w:hAnsi="Times New Roman"/>
                <w:color w:val="333333"/>
                <w:szCs w:val="20"/>
              </w:rPr>
            </w:pPr>
            <w:r w:rsidRPr="00122BCF">
              <w:rPr>
                <w:rFonts w:ascii="Times New Roman" w:hAnsi="Times New Roman"/>
                <w:color w:val="333333"/>
                <w:szCs w:val="20"/>
              </w:rPr>
              <w:t>18</w:t>
            </w:r>
          </w:p>
        </w:tc>
        <w:tc>
          <w:tcPr>
            <w:tcW w:w="4069" w:type="dxa"/>
            <w:tcBorders>
              <w:top w:val="nil"/>
              <w:left w:val="nil"/>
              <w:bottom w:val="nil"/>
              <w:right w:val="nil"/>
            </w:tcBorders>
            <w:shd w:val="clear" w:color="FFFFFF" w:fill="FFFFFF"/>
            <w:vAlign w:val="bottom"/>
            <w:hideMark/>
          </w:tcPr>
          <w:p w:rsidRPr="00122BCF" w:rsidR="0068588A" w:rsidP="007D27B3" w:rsidRDefault="0068588A">
            <w:pPr>
              <w:rPr>
                <w:rFonts w:ascii="Times New Roman" w:hAnsi="Times New Roman"/>
                <w:color w:val="333333"/>
                <w:szCs w:val="20"/>
              </w:rPr>
            </w:pPr>
            <w:r w:rsidRPr="00122BCF">
              <w:rPr>
                <w:rFonts w:ascii="Times New Roman" w:hAnsi="Times New Roman"/>
                <w:color w:val="333333"/>
                <w:szCs w:val="20"/>
              </w:rPr>
              <w:t>Scheepvaart en Havens</w:t>
            </w:r>
          </w:p>
        </w:tc>
        <w:tc>
          <w:tcPr>
            <w:tcW w:w="1818" w:type="dxa"/>
            <w:tcBorders>
              <w:top w:val="nil"/>
              <w:left w:val="nil"/>
              <w:bottom w:val="nil"/>
              <w:right w:val="nil"/>
            </w:tcBorders>
            <w:shd w:val="clear" w:color="FFFFFF" w:fill="FFFFFF"/>
            <w:noWrap/>
            <w:vAlign w:val="bottom"/>
            <w:hideMark/>
          </w:tcPr>
          <w:p w:rsidRPr="00122BCF" w:rsidR="0068588A" w:rsidP="007D27B3" w:rsidRDefault="0068588A">
            <w:pPr>
              <w:jc w:val="right"/>
              <w:rPr>
                <w:rFonts w:ascii="Times New Roman" w:hAnsi="Times New Roman"/>
                <w:color w:val="333333"/>
                <w:szCs w:val="20"/>
              </w:rPr>
            </w:pPr>
            <w:r w:rsidRPr="00122BCF">
              <w:rPr>
                <w:rFonts w:ascii="Times New Roman" w:hAnsi="Times New Roman"/>
                <w:color w:val="333333"/>
                <w:szCs w:val="20"/>
              </w:rPr>
              <w:t>6.070</w:t>
            </w:r>
          </w:p>
        </w:tc>
        <w:tc>
          <w:tcPr>
            <w:tcW w:w="1747" w:type="dxa"/>
            <w:tcBorders>
              <w:top w:val="nil"/>
              <w:left w:val="nil"/>
              <w:bottom w:val="nil"/>
              <w:right w:val="nil"/>
            </w:tcBorders>
            <w:shd w:val="clear" w:color="FFFFFF" w:fill="FFFFFF"/>
            <w:noWrap/>
            <w:vAlign w:val="bottom"/>
            <w:hideMark/>
          </w:tcPr>
          <w:p w:rsidRPr="00122BCF" w:rsidR="0068588A" w:rsidP="007D27B3" w:rsidRDefault="0068588A">
            <w:pPr>
              <w:jc w:val="right"/>
              <w:rPr>
                <w:rFonts w:ascii="Times New Roman" w:hAnsi="Times New Roman"/>
                <w:color w:val="333333"/>
                <w:szCs w:val="20"/>
              </w:rPr>
            </w:pPr>
            <w:r w:rsidRPr="00122BCF">
              <w:rPr>
                <w:rFonts w:ascii="Times New Roman" w:hAnsi="Times New Roman"/>
                <w:color w:val="333333"/>
                <w:szCs w:val="20"/>
              </w:rPr>
              <w:t>38.555</w:t>
            </w:r>
          </w:p>
        </w:tc>
        <w:tc>
          <w:tcPr>
            <w:tcW w:w="1400" w:type="dxa"/>
            <w:tcBorders>
              <w:top w:val="nil"/>
              <w:left w:val="nil"/>
              <w:bottom w:val="nil"/>
              <w:right w:val="nil"/>
            </w:tcBorders>
            <w:shd w:val="clear" w:color="FFFFFF" w:fill="FFFFFF"/>
            <w:noWrap/>
            <w:vAlign w:val="bottom"/>
            <w:hideMark/>
          </w:tcPr>
          <w:p w:rsidRPr="00122BCF" w:rsidR="0068588A" w:rsidP="007D27B3" w:rsidRDefault="0068588A">
            <w:pPr>
              <w:jc w:val="right"/>
              <w:rPr>
                <w:rFonts w:ascii="Times New Roman" w:hAnsi="Times New Roman"/>
                <w:color w:val="333333"/>
                <w:szCs w:val="20"/>
              </w:rPr>
            </w:pPr>
            <w:r w:rsidRPr="00122BCF">
              <w:rPr>
                <w:rFonts w:ascii="Times New Roman" w:hAnsi="Times New Roman"/>
                <w:color w:val="333333"/>
                <w:szCs w:val="20"/>
              </w:rPr>
              <w:t> </w:t>
            </w:r>
          </w:p>
        </w:tc>
        <w:tc>
          <w:tcPr>
            <w:tcW w:w="1628" w:type="dxa"/>
            <w:tcBorders>
              <w:top w:val="nil"/>
              <w:left w:val="nil"/>
              <w:bottom w:val="nil"/>
              <w:right w:val="nil"/>
            </w:tcBorders>
            <w:shd w:val="clear" w:color="FFFFFF" w:fill="FFFFFF"/>
            <w:noWrap/>
            <w:vAlign w:val="bottom"/>
            <w:hideMark/>
          </w:tcPr>
          <w:p w:rsidRPr="00122BCF" w:rsidR="0068588A" w:rsidP="007D27B3" w:rsidRDefault="0068588A">
            <w:pPr>
              <w:jc w:val="right"/>
              <w:rPr>
                <w:rFonts w:ascii="Times New Roman" w:hAnsi="Times New Roman"/>
                <w:color w:val="333333"/>
                <w:szCs w:val="20"/>
              </w:rPr>
            </w:pPr>
            <w:r w:rsidRPr="00122BCF">
              <w:rPr>
                <w:rFonts w:ascii="Times New Roman" w:hAnsi="Times New Roman"/>
                <w:color w:val="333333"/>
                <w:szCs w:val="20"/>
              </w:rPr>
              <w:t>24.864</w:t>
            </w:r>
          </w:p>
        </w:tc>
        <w:tc>
          <w:tcPr>
            <w:tcW w:w="1400" w:type="dxa"/>
            <w:tcBorders>
              <w:top w:val="nil"/>
              <w:left w:val="nil"/>
              <w:bottom w:val="nil"/>
              <w:right w:val="nil"/>
            </w:tcBorders>
            <w:shd w:val="clear" w:color="FFFFFF" w:fill="FFFFFF"/>
            <w:noWrap/>
            <w:vAlign w:val="bottom"/>
            <w:hideMark/>
          </w:tcPr>
          <w:p w:rsidRPr="00122BCF" w:rsidR="0068588A" w:rsidP="007D27B3" w:rsidRDefault="0068588A">
            <w:pPr>
              <w:jc w:val="right"/>
              <w:rPr>
                <w:rFonts w:ascii="Times New Roman" w:hAnsi="Times New Roman"/>
                <w:color w:val="333333"/>
                <w:szCs w:val="20"/>
              </w:rPr>
            </w:pPr>
            <w:r w:rsidRPr="00122BCF">
              <w:rPr>
                <w:rFonts w:ascii="Times New Roman" w:hAnsi="Times New Roman"/>
                <w:color w:val="333333"/>
                <w:szCs w:val="20"/>
              </w:rPr>
              <w:t>222</w:t>
            </w:r>
          </w:p>
        </w:tc>
        <w:tc>
          <w:tcPr>
            <w:tcW w:w="1400" w:type="dxa"/>
            <w:tcBorders>
              <w:top w:val="nil"/>
              <w:left w:val="nil"/>
              <w:bottom w:val="nil"/>
              <w:right w:val="nil"/>
            </w:tcBorders>
            <w:shd w:val="clear" w:color="FFFFFF" w:fill="FFFFFF"/>
            <w:noWrap/>
            <w:vAlign w:val="bottom"/>
            <w:hideMark/>
          </w:tcPr>
          <w:p w:rsidRPr="00122BCF" w:rsidR="0068588A" w:rsidP="007D27B3" w:rsidRDefault="0068588A">
            <w:pPr>
              <w:jc w:val="right"/>
              <w:rPr>
                <w:rFonts w:ascii="Times New Roman" w:hAnsi="Times New Roman"/>
                <w:color w:val="333333"/>
                <w:szCs w:val="20"/>
              </w:rPr>
            </w:pPr>
            <w:r w:rsidRPr="00122BCF">
              <w:rPr>
                <w:rFonts w:ascii="Times New Roman" w:hAnsi="Times New Roman"/>
                <w:color w:val="333333"/>
                <w:szCs w:val="20"/>
              </w:rPr>
              <w:t> </w:t>
            </w:r>
          </w:p>
        </w:tc>
      </w:tr>
      <w:tr w:rsidRPr="002C2338" w:rsidR="0068588A" w:rsidTr="007D27B3">
        <w:trPr>
          <w:trHeight w:val="255"/>
        </w:trPr>
        <w:tc>
          <w:tcPr>
            <w:tcW w:w="438" w:type="dxa"/>
            <w:tcBorders>
              <w:top w:val="nil"/>
              <w:left w:val="nil"/>
              <w:bottom w:val="nil"/>
              <w:right w:val="nil"/>
            </w:tcBorders>
            <w:shd w:val="clear" w:color="FFFFFF" w:fill="F8FBFC"/>
            <w:noWrap/>
            <w:vAlign w:val="bottom"/>
            <w:hideMark/>
          </w:tcPr>
          <w:p w:rsidRPr="00122BCF" w:rsidR="0068588A" w:rsidP="007D27B3" w:rsidRDefault="0068588A">
            <w:pPr>
              <w:rPr>
                <w:rFonts w:ascii="Times New Roman" w:hAnsi="Times New Roman"/>
                <w:color w:val="333333"/>
                <w:szCs w:val="20"/>
              </w:rPr>
            </w:pPr>
            <w:r w:rsidRPr="00122BCF">
              <w:rPr>
                <w:rFonts w:ascii="Times New Roman" w:hAnsi="Times New Roman"/>
                <w:color w:val="333333"/>
                <w:szCs w:val="20"/>
              </w:rPr>
              <w:t>19</w:t>
            </w:r>
          </w:p>
        </w:tc>
        <w:tc>
          <w:tcPr>
            <w:tcW w:w="4069" w:type="dxa"/>
            <w:tcBorders>
              <w:top w:val="nil"/>
              <w:left w:val="nil"/>
              <w:bottom w:val="nil"/>
              <w:right w:val="nil"/>
            </w:tcBorders>
            <w:shd w:val="clear" w:color="FFFFFF" w:fill="F8FBFC"/>
            <w:vAlign w:val="bottom"/>
            <w:hideMark/>
          </w:tcPr>
          <w:p w:rsidRPr="00122BCF" w:rsidR="0068588A" w:rsidP="007D27B3" w:rsidRDefault="0068588A">
            <w:pPr>
              <w:rPr>
                <w:rFonts w:ascii="Times New Roman" w:hAnsi="Times New Roman"/>
                <w:color w:val="333333"/>
                <w:szCs w:val="20"/>
              </w:rPr>
            </w:pPr>
            <w:r w:rsidRPr="00122BCF">
              <w:rPr>
                <w:rFonts w:ascii="Times New Roman" w:hAnsi="Times New Roman"/>
                <w:color w:val="333333"/>
                <w:szCs w:val="20"/>
              </w:rPr>
              <w:t>Klimaat</w:t>
            </w:r>
          </w:p>
        </w:tc>
        <w:tc>
          <w:tcPr>
            <w:tcW w:w="1818" w:type="dxa"/>
            <w:tcBorders>
              <w:top w:val="nil"/>
              <w:left w:val="nil"/>
              <w:bottom w:val="nil"/>
              <w:right w:val="nil"/>
            </w:tcBorders>
            <w:shd w:val="clear" w:color="FFFFFF" w:fill="F8FBFC"/>
            <w:noWrap/>
            <w:vAlign w:val="bottom"/>
            <w:hideMark/>
          </w:tcPr>
          <w:p w:rsidRPr="00122BCF" w:rsidR="0068588A" w:rsidP="007D27B3" w:rsidRDefault="0068588A">
            <w:pPr>
              <w:jc w:val="right"/>
              <w:rPr>
                <w:rFonts w:ascii="Times New Roman" w:hAnsi="Times New Roman"/>
                <w:color w:val="333333"/>
                <w:szCs w:val="20"/>
              </w:rPr>
            </w:pPr>
            <w:r w:rsidRPr="00122BCF">
              <w:rPr>
                <w:rFonts w:ascii="Times New Roman" w:hAnsi="Times New Roman"/>
                <w:color w:val="333333"/>
                <w:szCs w:val="20"/>
              </w:rPr>
              <w:t>44.302</w:t>
            </w:r>
          </w:p>
        </w:tc>
        <w:tc>
          <w:tcPr>
            <w:tcW w:w="1747" w:type="dxa"/>
            <w:tcBorders>
              <w:top w:val="nil"/>
              <w:left w:val="nil"/>
              <w:bottom w:val="nil"/>
              <w:right w:val="nil"/>
            </w:tcBorders>
            <w:shd w:val="clear" w:color="FFFFFF" w:fill="F8FBFC"/>
            <w:noWrap/>
            <w:vAlign w:val="bottom"/>
            <w:hideMark/>
          </w:tcPr>
          <w:p w:rsidRPr="00122BCF" w:rsidR="0068588A" w:rsidP="007D27B3" w:rsidRDefault="0068588A">
            <w:pPr>
              <w:jc w:val="right"/>
              <w:rPr>
                <w:rFonts w:ascii="Times New Roman" w:hAnsi="Times New Roman"/>
                <w:color w:val="333333"/>
                <w:szCs w:val="20"/>
              </w:rPr>
            </w:pPr>
            <w:r w:rsidRPr="00122BCF">
              <w:rPr>
                <w:rFonts w:ascii="Times New Roman" w:hAnsi="Times New Roman"/>
                <w:color w:val="333333"/>
                <w:szCs w:val="20"/>
              </w:rPr>
              <w:t>46.164</w:t>
            </w:r>
          </w:p>
        </w:tc>
        <w:tc>
          <w:tcPr>
            <w:tcW w:w="1400" w:type="dxa"/>
            <w:tcBorders>
              <w:top w:val="nil"/>
              <w:left w:val="nil"/>
              <w:bottom w:val="nil"/>
              <w:right w:val="nil"/>
            </w:tcBorders>
            <w:shd w:val="clear" w:color="FFFFFF" w:fill="F8FBFC"/>
            <w:noWrap/>
            <w:vAlign w:val="bottom"/>
            <w:hideMark/>
          </w:tcPr>
          <w:p w:rsidRPr="00122BCF" w:rsidR="0068588A" w:rsidP="007D27B3" w:rsidRDefault="0068588A">
            <w:pPr>
              <w:jc w:val="right"/>
              <w:rPr>
                <w:rFonts w:ascii="Times New Roman" w:hAnsi="Times New Roman"/>
                <w:color w:val="333333"/>
                <w:szCs w:val="20"/>
              </w:rPr>
            </w:pPr>
            <w:r w:rsidRPr="00122BCF">
              <w:rPr>
                <w:rFonts w:ascii="Times New Roman" w:hAnsi="Times New Roman"/>
                <w:color w:val="333333"/>
                <w:szCs w:val="20"/>
              </w:rPr>
              <w:t>0</w:t>
            </w:r>
          </w:p>
        </w:tc>
        <w:tc>
          <w:tcPr>
            <w:tcW w:w="1628" w:type="dxa"/>
            <w:tcBorders>
              <w:top w:val="nil"/>
              <w:left w:val="nil"/>
              <w:bottom w:val="nil"/>
              <w:right w:val="nil"/>
            </w:tcBorders>
            <w:shd w:val="clear" w:color="FFFFFF" w:fill="F8FBFC"/>
            <w:noWrap/>
            <w:vAlign w:val="bottom"/>
            <w:hideMark/>
          </w:tcPr>
          <w:p w:rsidRPr="00122BCF" w:rsidR="0068588A" w:rsidP="007D27B3" w:rsidRDefault="0068588A">
            <w:pPr>
              <w:jc w:val="right"/>
              <w:rPr>
                <w:rFonts w:ascii="Times New Roman" w:hAnsi="Times New Roman"/>
                <w:color w:val="333333"/>
                <w:szCs w:val="20"/>
              </w:rPr>
            </w:pPr>
            <w:r w:rsidRPr="00122BCF">
              <w:rPr>
                <w:rFonts w:ascii="Times New Roman" w:hAnsi="Times New Roman"/>
                <w:color w:val="333333"/>
                <w:szCs w:val="20"/>
              </w:rPr>
              <w:t>6.332</w:t>
            </w:r>
          </w:p>
        </w:tc>
        <w:tc>
          <w:tcPr>
            <w:tcW w:w="1400" w:type="dxa"/>
            <w:tcBorders>
              <w:top w:val="nil"/>
              <w:left w:val="nil"/>
              <w:bottom w:val="nil"/>
              <w:right w:val="nil"/>
            </w:tcBorders>
            <w:shd w:val="clear" w:color="FFFFFF" w:fill="F8FBFC"/>
            <w:noWrap/>
            <w:vAlign w:val="bottom"/>
            <w:hideMark/>
          </w:tcPr>
          <w:p w:rsidRPr="00122BCF" w:rsidR="0068588A" w:rsidP="007D27B3" w:rsidRDefault="0068588A">
            <w:pPr>
              <w:jc w:val="right"/>
              <w:rPr>
                <w:rFonts w:ascii="Times New Roman" w:hAnsi="Times New Roman"/>
                <w:color w:val="333333"/>
                <w:szCs w:val="20"/>
              </w:rPr>
            </w:pPr>
            <w:r w:rsidRPr="00122BCF">
              <w:rPr>
                <w:rFonts w:ascii="Times New Roman" w:hAnsi="Times New Roman"/>
                <w:color w:val="333333"/>
                <w:szCs w:val="20"/>
              </w:rPr>
              <w:t>7.097</w:t>
            </w:r>
          </w:p>
        </w:tc>
        <w:tc>
          <w:tcPr>
            <w:tcW w:w="1400" w:type="dxa"/>
            <w:tcBorders>
              <w:top w:val="nil"/>
              <w:left w:val="nil"/>
              <w:bottom w:val="nil"/>
              <w:right w:val="nil"/>
            </w:tcBorders>
            <w:shd w:val="clear" w:color="FFFFFF" w:fill="F8FBFC"/>
            <w:noWrap/>
            <w:vAlign w:val="bottom"/>
            <w:hideMark/>
          </w:tcPr>
          <w:p w:rsidRPr="00122BCF" w:rsidR="0068588A" w:rsidP="007D27B3" w:rsidRDefault="0068588A">
            <w:pPr>
              <w:jc w:val="right"/>
              <w:rPr>
                <w:rFonts w:ascii="Times New Roman" w:hAnsi="Times New Roman"/>
                <w:color w:val="333333"/>
                <w:szCs w:val="20"/>
              </w:rPr>
            </w:pPr>
            <w:r w:rsidRPr="00122BCF">
              <w:rPr>
                <w:rFonts w:ascii="Times New Roman" w:hAnsi="Times New Roman"/>
                <w:color w:val="333333"/>
                <w:szCs w:val="20"/>
              </w:rPr>
              <w:t>3.500</w:t>
            </w:r>
          </w:p>
        </w:tc>
      </w:tr>
      <w:tr w:rsidRPr="002C2338" w:rsidR="0068588A" w:rsidTr="007D27B3">
        <w:trPr>
          <w:trHeight w:val="255"/>
        </w:trPr>
        <w:tc>
          <w:tcPr>
            <w:tcW w:w="438" w:type="dxa"/>
            <w:tcBorders>
              <w:top w:val="nil"/>
              <w:left w:val="nil"/>
              <w:bottom w:val="nil"/>
              <w:right w:val="nil"/>
            </w:tcBorders>
            <w:shd w:val="clear" w:color="FFFFFF" w:fill="FFFFFF"/>
            <w:noWrap/>
            <w:vAlign w:val="bottom"/>
            <w:hideMark/>
          </w:tcPr>
          <w:p w:rsidRPr="00122BCF" w:rsidR="0068588A" w:rsidP="007D27B3" w:rsidRDefault="0068588A">
            <w:pPr>
              <w:rPr>
                <w:rFonts w:ascii="Times New Roman" w:hAnsi="Times New Roman"/>
                <w:color w:val="333333"/>
                <w:szCs w:val="20"/>
              </w:rPr>
            </w:pPr>
            <w:r w:rsidRPr="00122BCF">
              <w:rPr>
                <w:rFonts w:ascii="Times New Roman" w:hAnsi="Times New Roman"/>
                <w:color w:val="333333"/>
                <w:szCs w:val="20"/>
              </w:rPr>
              <w:t>20</w:t>
            </w:r>
          </w:p>
        </w:tc>
        <w:tc>
          <w:tcPr>
            <w:tcW w:w="4069" w:type="dxa"/>
            <w:tcBorders>
              <w:top w:val="nil"/>
              <w:left w:val="nil"/>
              <w:bottom w:val="nil"/>
              <w:right w:val="nil"/>
            </w:tcBorders>
            <w:shd w:val="clear" w:color="FFFFFF" w:fill="FFFFFF"/>
            <w:vAlign w:val="bottom"/>
            <w:hideMark/>
          </w:tcPr>
          <w:p w:rsidRPr="00122BCF" w:rsidR="0068588A" w:rsidP="007D27B3" w:rsidRDefault="0068588A">
            <w:pPr>
              <w:rPr>
                <w:rFonts w:ascii="Times New Roman" w:hAnsi="Times New Roman"/>
                <w:color w:val="333333"/>
                <w:szCs w:val="20"/>
              </w:rPr>
            </w:pPr>
            <w:r w:rsidRPr="00122BCF">
              <w:rPr>
                <w:rFonts w:ascii="Times New Roman" w:hAnsi="Times New Roman"/>
                <w:color w:val="333333"/>
                <w:szCs w:val="20"/>
              </w:rPr>
              <w:t>Lucht en Geluid</w:t>
            </w:r>
          </w:p>
        </w:tc>
        <w:tc>
          <w:tcPr>
            <w:tcW w:w="1818" w:type="dxa"/>
            <w:tcBorders>
              <w:top w:val="nil"/>
              <w:left w:val="nil"/>
              <w:bottom w:val="nil"/>
              <w:right w:val="nil"/>
            </w:tcBorders>
            <w:shd w:val="clear" w:color="FFFFFF" w:fill="FFFFFF"/>
            <w:noWrap/>
            <w:vAlign w:val="bottom"/>
            <w:hideMark/>
          </w:tcPr>
          <w:p w:rsidRPr="00122BCF" w:rsidR="0068588A" w:rsidP="007D27B3" w:rsidRDefault="0068588A">
            <w:pPr>
              <w:jc w:val="right"/>
              <w:rPr>
                <w:rFonts w:ascii="Times New Roman" w:hAnsi="Times New Roman"/>
                <w:color w:val="333333"/>
                <w:szCs w:val="20"/>
              </w:rPr>
            </w:pPr>
            <w:r w:rsidRPr="00122BCF">
              <w:rPr>
                <w:rFonts w:ascii="Times New Roman" w:hAnsi="Times New Roman"/>
                <w:color w:val="333333"/>
                <w:szCs w:val="20"/>
              </w:rPr>
              <w:t>24.825</w:t>
            </w:r>
          </w:p>
        </w:tc>
        <w:tc>
          <w:tcPr>
            <w:tcW w:w="1747" w:type="dxa"/>
            <w:tcBorders>
              <w:top w:val="nil"/>
              <w:left w:val="nil"/>
              <w:bottom w:val="nil"/>
              <w:right w:val="nil"/>
            </w:tcBorders>
            <w:shd w:val="clear" w:color="FFFFFF" w:fill="FFFFFF"/>
            <w:noWrap/>
            <w:vAlign w:val="bottom"/>
            <w:hideMark/>
          </w:tcPr>
          <w:p w:rsidRPr="00122BCF" w:rsidR="0068588A" w:rsidP="007D27B3" w:rsidRDefault="0068588A">
            <w:pPr>
              <w:jc w:val="right"/>
              <w:rPr>
                <w:rFonts w:ascii="Times New Roman" w:hAnsi="Times New Roman"/>
                <w:color w:val="333333"/>
                <w:szCs w:val="20"/>
              </w:rPr>
            </w:pPr>
            <w:r w:rsidRPr="00122BCF">
              <w:rPr>
                <w:rFonts w:ascii="Times New Roman" w:hAnsi="Times New Roman"/>
                <w:color w:val="333333"/>
                <w:szCs w:val="20"/>
              </w:rPr>
              <w:t>27.603</w:t>
            </w:r>
          </w:p>
        </w:tc>
        <w:tc>
          <w:tcPr>
            <w:tcW w:w="1400" w:type="dxa"/>
            <w:tcBorders>
              <w:top w:val="nil"/>
              <w:left w:val="nil"/>
              <w:bottom w:val="nil"/>
              <w:right w:val="nil"/>
            </w:tcBorders>
            <w:shd w:val="clear" w:color="FFFFFF" w:fill="FFFFFF"/>
            <w:noWrap/>
            <w:vAlign w:val="bottom"/>
            <w:hideMark/>
          </w:tcPr>
          <w:p w:rsidRPr="00122BCF" w:rsidR="0068588A" w:rsidP="007D27B3" w:rsidRDefault="0068588A">
            <w:pPr>
              <w:jc w:val="right"/>
              <w:rPr>
                <w:rFonts w:ascii="Times New Roman" w:hAnsi="Times New Roman"/>
                <w:color w:val="333333"/>
                <w:szCs w:val="20"/>
              </w:rPr>
            </w:pPr>
            <w:r w:rsidRPr="00122BCF">
              <w:rPr>
                <w:rFonts w:ascii="Times New Roman" w:hAnsi="Times New Roman"/>
                <w:color w:val="333333"/>
                <w:szCs w:val="20"/>
              </w:rPr>
              <w:t> </w:t>
            </w:r>
          </w:p>
        </w:tc>
        <w:tc>
          <w:tcPr>
            <w:tcW w:w="1628" w:type="dxa"/>
            <w:tcBorders>
              <w:top w:val="nil"/>
              <w:left w:val="nil"/>
              <w:bottom w:val="nil"/>
              <w:right w:val="nil"/>
            </w:tcBorders>
            <w:shd w:val="clear" w:color="FFFFFF" w:fill="FFFFFF"/>
            <w:noWrap/>
            <w:vAlign w:val="bottom"/>
            <w:hideMark/>
          </w:tcPr>
          <w:p w:rsidRPr="00122BCF" w:rsidR="0068588A" w:rsidP="007D27B3" w:rsidRDefault="0068588A">
            <w:pPr>
              <w:jc w:val="right"/>
              <w:rPr>
                <w:rFonts w:ascii="Times New Roman" w:hAnsi="Times New Roman"/>
                <w:color w:val="333333"/>
                <w:szCs w:val="20"/>
              </w:rPr>
            </w:pPr>
            <w:r w:rsidRPr="00122BCF">
              <w:rPr>
                <w:rFonts w:ascii="Times New Roman" w:hAnsi="Times New Roman"/>
                <w:color w:val="333333"/>
                <w:szCs w:val="20"/>
              </w:rPr>
              <w:t>-1.219</w:t>
            </w:r>
          </w:p>
        </w:tc>
        <w:tc>
          <w:tcPr>
            <w:tcW w:w="1400" w:type="dxa"/>
            <w:tcBorders>
              <w:top w:val="nil"/>
              <w:left w:val="nil"/>
              <w:bottom w:val="nil"/>
              <w:right w:val="nil"/>
            </w:tcBorders>
            <w:shd w:val="clear" w:color="FFFFFF" w:fill="FFFFFF"/>
            <w:noWrap/>
            <w:vAlign w:val="bottom"/>
            <w:hideMark/>
          </w:tcPr>
          <w:p w:rsidRPr="00122BCF" w:rsidR="0068588A" w:rsidP="007D27B3" w:rsidRDefault="0068588A">
            <w:pPr>
              <w:jc w:val="right"/>
              <w:rPr>
                <w:rFonts w:ascii="Times New Roman" w:hAnsi="Times New Roman"/>
                <w:color w:val="333333"/>
                <w:szCs w:val="20"/>
              </w:rPr>
            </w:pPr>
            <w:r w:rsidRPr="00122BCF">
              <w:rPr>
                <w:rFonts w:ascii="Times New Roman" w:hAnsi="Times New Roman"/>
                <w:color w:val="333333"/>
                <w:szCs w:val="20"/>
              </w:rPr>
              <w:t>-919</w:t>
            </w:r>
          </w:p>
        </w:tc>
        <w:tc>
          <w:tcPr>
            <w:tcW w:w="1400" w:type="dxa"/>
            <w:tcBorders>
              <w:top w:val="nil"/>
              <w:left w:val="nil"/>
              <w:bottom w:val="nil"/>
              <w:right w:val="nil"/>
            </w:tcBorders>
            <w:shd w:val="clear" w:color="FFFFFF" w:fill="FFFFFF"/>
            <w:noWrap/>
            <w:vAlign w:val="bottom"/>
            <w:hideMark/>
          </w:tcPr>
          <w:p w:rsidRPr="00122BCF" w:rsidR="0068588A" w:rsidP="007D27B3" w:rsidRDefault="0068588A">
            <w:pPr>
              <w:jc w:val="right"/>
              <w:rPr>
                <w:rFonts w:ascii="Times New Roman" w:hAnsi="Times New Roman"/>
                <w:color w:val="333333"/>
                <w:szCs w:val="20"/>
              </w:rPr>
            </w:pPr>
            <w:r w:rsidRPr="00122BCF">
              <w:rPr>
                <w:rFonts w:ascii="Times New Roman" w:hAnsi="Times New Roman"/>
                <w:color w:val="333333"/>
                <w:szCs w:val="20"/>
              </w:rPr>
              <w:t> </w:t>
            </w:r>
          </w:p>
        </w:tc>
      </w:tr>
      <w:tr w:rsidRPr="002C2338" w:rsidR="0068588A" w:rsidTr="007D27B3">
        <w:trPr>
          <w:trHeight w:val="255"/>
        </w:trPr>
        <w:tc>
          <w:tcPr>
            <w:tcW w:w="438" w:type="dxa"/>
            <w:tcBorders>
              <w:top w:val="nil"/>
              <w:left w:val="nil"/>
              <w:bottom w:val="nil"/>
              <w:right w:val="nil"/>
            </w:tcBorders>
            <w:shd w:val="clear" w:color="FFFFFF" w:fill="F8FBFC"/>
            <w:noWrap/>
            <w:vAlign w:val="bottom"/>
            <w:hideMark/>
          </w:tcPr>
          <w:p w:rsidRPr="00122BCF" w:rsidR="0068588A" w:rsidP="007D27B3" w:rsidRDefault="0068588A">
            <w:pPr>
              <w:rPr>
                <w:rFonts w:ascii="Times New Roman" w:hAnsi="Times New Roman"/>
                <w:color w:val="333333"/>
                <w:szCs w:val="20"/>
              </w:rPr>
            </w:pPr>
            <w:r w:rsidRPr="00122BCF">
              <w:rPr>
                <w:rFonts w:ascii="Times New Roman" w:hAnsi="Times New Roman"/>
                <w:color w:val="333333"/>
                <w:szCs w:val="20"/>
              </w:rPr>
              <w:t>21</w:t>
            </w:r>
          </w:p>
        </w:tc>
        <w:tc>
          <w:tcPr>
            <w:tcW w:w="4069" w:type="dxa"/>
            <w:tcBorders>
              <w:top w:val="nil"/>
              <w:left w:val="nil"/>
              <w:bottom w:val="nil"/>
              <w:right w:val="nil"/>
            </w:tcBorders>
            <w:shd w:val="clear" w:color="FFFFFF" w:fill="F8FBFC"/>
            <w:vAlign w:val="bottom"/>
            <w:hideMark/>
          </w:tcPr>
          <w:p w:rsidRPr="00122BCF" w:rsidR="0068588A" w:rsidP="007D27B3" w:rsidRDefault="0068588A">
            <w:pPr>
              <w:rPr>
                <w:rFonts w:ascii="Times New Roman" w:hAnsi="Times New Roman"/>
                <w:color w:val="333333"/>
                <w:szCs w:val="20"/>
              </w:rPr>
            </w:pPr>
            <w:r w:rsidRPr="00122BCF">
              <w:rPr>
                <w:rFonts w:ascii="Times New Roman" w:hAnsi="Times New Roman"/>
                <w:color w:val="333333"/>
                <w:szCs w:val="20"/>
              </w:rPr>
              <w:t>Duurzaamheid</w:t>
            </w:r>
          </w:p>
        </w:tc>
        <w:tc>
          <w:tcPr>
            <w:tcW w:w="1818" w:type="dxa"/>
            <w:tcBorders>
              <w:top w:val="nil"/>
              <w:left w:val="nil"/>
              <w:bottom w:val="nil"/>
              <w:right w:val="nil"/>
            </w:tcBorders>
            <w:shd w:val="clear" w:color="FFFFFF" w:fill="F8FBFC"/>
            <w:noWrap/>
            <w:vAlign w:val="bottom"/>
            <w:hideMark/>
          </w:tcPr>
          <w:p w:rsidRPr="00122BCF" w:rsidR="0068588A" w:rsidP="007D27B3" w:rsidRDefault="0068588A">
            <w:pPr>
              <w:jc w:val="right"/>
              <w:rPr>
                <w:rFonts w:ascii="Times New Roman" w:hAnsi="Times New Roman"/>
                <w:color w:val="333333"/>
                <w:szCs w:val="20"/>
              </w:rPr>
            </w:pPr>
            <w:r w:rsidRPr="00122BCF">
              <w:rPr>
                <w:rFonts w:ascii="Times New Roman" w:hAnsi="Times New Roman"/>
                <w:color w:val="333333"/>
                <w:szCs w:val="20"/>
              </w:rPr>
              <w:t>50.173</w:t>
            </w:r>
          </w:p>
        </w:tc>
        <w:tc>
          <w:tcPr>
            <w:tcW w:w="1747" w:type="dxa"/>
            <w:tcBorders>
              <w:top w:val="nil"/>
              <w:left w:val="nil"/>
              <w:bottom w:val="nil"/>
              <w:right w:val="nil"/>
            </w:tcBorders>
            <w:shd w:val="clear" w:color="FFFFFF" w:fill="F8FBFC"/>
            <w:noWrap/>
            <w:vAlign w:val="bottom"/>
            <w:hideMark/>
          </w:tcPr>
          <w:p w:rsidRPr="00122BCF" w:rsidR="0068588A" w:rsidP="007D27B3" w:rsidRDefault="0068588A">
            <w:pPr>
              <w:jc w:val="right"/>
              <w:rPr>
                <w:rFonts w:ascii="Times New Roman" w:hAnsi="Times New Roman"/>
                <w:color w:val="333333"/>
                <w:szCs w:val="20"/>
              </w:rPr>
            </w:pPr>
            <w:r w:rsidRPr="00122BCF">
              <w:rPr>
                <w:rFonts w:ascii="Times New Roman" w:hAnsi="Times New Roman"/>
                <w:color w:val="333333"/>
                <w:szCs w:val="20"/>
              </w:rPr>
              <w:t>49.962</w:t>
            </w:r>
          </w:p>
        </w:tc>
        <w:tc>
          <w:tcPr>
            <w:tcW w:w="1400" w:type="dxa"/>
            <w:tcBorders>
              <w:top w:val="nil"/>
              <w:left w:val="nil"/>
              <w:bottom w:val="nil"/>
              <w:right w:val="nil"/>
            </w:tcBorders>
            <w:shd w:val="clear" w:color="FFFFFF" w:fill="F8FBFC"/>
            <w:noWrap/>
            <w:vAlign w:val="bottom"/>
            <w:hideMark/>
          </w:tcPr>
          <w:p w:rsidRPr="00122BCF" w:rsidR="0068588A" w:rsidP="007D27B3" w:rsidRDefault="0068588A">
            <w:pPr>
              <w:jc w:val="right"/>
              <w:rPr>
                <w:rFonts w:ascii="Times New Roman" w:hAnsi="Times New Roman"/>
                <w:color w:val="333333"/>
                <w:szCs w:val="20"/>
              </w:rPr>
            </w:pPr>
            <w:r w:rsidRPr="00122BCF">
              <w:rPr>
                <w:rFonts w:ascii="Times New Roman" w:hAnsi="Times New Roman"/>
                <w:color w:val="333333"/>
                <w:szCs w:val="20"/>
              </w:rPr>
              <w:t> </w:t>
            </w:r>
          </w:p>
        </w:tc>
        <w:tc>
          <w:tcPr>
            <w:tcW w:w="1628" w:type="dxa"/>
            <w:tcBorders>
              <w:top w:val="nil"/>
              <w:left w:val="nil"/>
              <w:bottom w:val="nil"/>
              <w:right w:val="nil"/>
            </w:tcBorders>
            <w:shd w:val="clear" w:color="FFFFFF" w:fill="F8FBFC"/>
            <w:noWrap/>
            <w:vAlign w:val="bottom"/>
            <w:hideMark/>
          </w:tcPr>
          <w:p w:rsidRPr="00122BCF" w:rsidR="0068588A" w:rsidP="007D27B3" w:rsidRDefault="0068588A">
            <w:pPr>
              <w:jc w:val="right"/>
              <w:rPr>
                <w:rFonts w:ascii="Times New Roman" w:hAnsi="Times New Roman"/>
                <w:color w:val="333333"/>
                <w:szCs w:val="20"/>
              </w:rPr>
            </w:pPr>
            <w:r w:rsidRPr="00122BCF">
              <w:rPr>
                <w:rFonts w:ascii="Times New Roman" w:hAnsi="Times New Roman"/>
                <w:color w:val="333333"/>
                <w:szCs w:val="20"/>
              </w:rPr>
              <w:t>-14.790</w:t>
            </w:r>
          </w:p>
        </w:tc>
        <w:tc>
          <w:tcPr>
            <w:tcW w:w="1400" w:type="dxa"/>
            <w:tcBorders>
              <w:top w:val="nil"/>
              <w:left w:val="nil"/>
              <w:bottom w:val="nil"/>
              <w:right w:val="nil"/>
            </w:tcBorders>
            <w:shd w:val="clear" w:color="FFFFFF" w:fill="F8FBFC"/>
            <w:noWrap/>
            <w:vAlign w:val="bottom"/>
            <w:hideMark/>
          </w:tcPr>
          <w:p w:rsidRPr="00122BCF" w:rsidR="0068588A" w:rsidP="007D27B3" w:rsidRDefault="0068588A">
            <w:pPr>
              <w:jc w:val="right"/>
              <w:rPr>
                <w:rFonts w:ascii="Times New Roman" w:hAnsi="Times New Roman"/>
                <w:color w:val="333333"/>
                <w:szCs w:val="20"/>
              </w:rPr>
            </w:pPr>
            <w:r w:rsidRPr="00122BCF">
              <w:rPr>
                <w:rFonts w:ascii="Times New Roman" w:hAnsi="Times New Roman"/>
                <w:color w:val="333333"/>
                <w:szCs w:val="20"/>
              </w:rPr>
              <w:t>-15.011</w:t>
            </w:r>
          </w:p>
        </w:tc>
        <w:tc>
          <w:tcPr>
            <w:tcW w:w="1400" w:type="dxa"/>
            <w:tcBorders>
              <w:top w:val="nil"/>
              <w:left w:val="nil"/>
              <w:bottom w:val="nil"/>
              <w:right w:val="nil"/>
            </w:tcBorders>
            <w:shd w:val="clear" w:color="FFFFFF" w:fill="F8FBFC"/>
            <w:noWrap/>
            <w:vAlign w:val="bottom"/>
            <w:hideMark/>
          </w:tcPr>
          <w:p w:rsidRPr="00122BCF" w:rsidR="0068588A" w:rsidP="007D27B3" w:rsidRDefault="0068588A">
            <w:pPr>
              <w:jc w:val="right"/>
              <w:rPr>
                <w:rFonts w:ascii="Times New Roman" w:hAnsi="Times New Roman"/>
                <w:color w:val="333333"/>
                <w:szCs w:val="20"/>
              </w:rPr>
            </w:pPr>
            <w:r w:rsidRPr="00122BCF">
              <w:rPr>
                <w:rFonts w:ascii="Times New Roman" w:hAnsi="Times New Roman"/>
                <w:color w:val="333333"/>
                <w:szCs w:val="20"/>
              </w:rPr>
              <w:t> </w:t>
            </w:r>
          </w:p>
        </w:tc>
      </w:tr>
      <w:tr w:rsidRPr="002C2338" w:rsidR="0068588A" w:rsidTr="007D27B3">
        <w:trPr>
          <w:trHeight w:val="255"/>
        </w:trPr>
        <w:tc>
          <w:tcPr>
            <w:tcW w:w="438" w:type="dxa"/>
            <w:tcBorders>
              <w:top w:val="nil"/>
              <w:left w:val="nil"/>
              <w:bottom w:val="nil"/>
              <w:right w:val="nil"/>
            </w:tcBorders>
            <w:shd w:val="clear" w:color="FFFFFF" w:fill="FFFFFF"/>
            <w:noWrap/>
            <w:vAlign w:val="bottom"/>
            <w:hideMark/>
          </w:tcPr>
          <w:p w:rsidRPr="00122BCF" w:rsidR="0068588A" w:rsidP="007D27B3" w:rsidRDefault="0068588A">
            <w:pPr>
              <w:rPr>
                <w:rFonts w:ascii="Times New Roman" w:hAnsi="Times New Roman"/>
                <w:color w:val="333333"/>
                <w:szCs w:val="20"/>
              </w:rPr>
            </w:pPr>
            <w:r w:rsidRPr="00122BCF">
              <w:rPr>
                <w:rFonts w:ascii="Times New Roman" w:hAnsi="Times New Roman"/>
                <w:color w:val="333333"/>
                <w:szCs w:val="20"/>
              </w:rPr>
              <w:t>22</w:t>
            </w:r>
          </w:p>
        </w:tc>
        <w:tc>
          <w:tcPr>
            <w:tcW w:w="4069" w:type="dxa"/>
            <w:tcBorders>
              <w:top w:val="nil"/>
              <w:left w:val="nil"/>
              <w:bottom w:val="nil"/>
              <w:right w:val="nil"/>
            </w:tcBorders>
            <w:shd w:val="clear" w:color="FFFFFF" w:fill="FFFFFF"/>
            <w:vAlign w:val="bottom"/>
            <w:hideMark/>
          </w:tcPr>
          <w:p w:rsidRPr="00122BCF" w:rsidR="0068588A" w:rsidP="007D27B3" w:rsidRDefault="0068588A">
            <w:pPr>
              <w:rPr>
                <w:rFonts w:ascii="Times New Roman" w:hAnsi="Times New Roman"/>
                <w:color w:val="333333"/>
                <w:szCs w:val="20"/>
              </w:rPr>
            </w:pPr>
            <w:r w:rsidRPr="00122BCF">
              <w:rPr>
                <w:rFonts w:ascii="Times New Roman" w:hAnsi="Times New Roman"/>
                <w:color w:val="333333"/>
                <w:szCs w:val="20"/>
              </w:rPr>
              <w:t>Omgevingsveiligheid en milieurisico's</w:t>
            </w:r>
          </w:p>
        </w:tc>
        <w:tc>
          <w:tcPr>
            <w:tcW w:w="1818" w:type="dxa"/>
            <w:tcBorders>
              <w:top w:val="nil"/>
              <w:left w:val="nil"/>
              <w:bottom w:val="nil"/>
              <w:right w:val="nil"/>
            </w:tcBorders>
            <w:shd w:val="clear" w:color="FFFFFF" w:fill="FFFFFF"/>
            <w:noWrap/>
            <w:vAlign w:val="bottom"/>
            <w:hideMark/>
          </w:tcPr>
          <w:p w:rsidRPr="00122BCF" w:rsidR="0068588A" w:rsidP="007D27B3" w:rsidRDefault="0068588A">
            <w:pPr>
              <w:jc w:val="right"/>
              <w:rPr>
                <w:rFonts w:ascii="Times New Roman" w:hAnsi="Times New Roman"/>
                <w:color w:val="333333"/>
                <w:szCs w:val="20"/>
              </w:rPr>
            </w:pPr>
            <w:r w:rsidRPr="00122BCF">
              <w:rPr>
                <w:rFonts w:ascii="Times New Roman" w:hAnsi="Times New Roman"/>
                <w:color w:val="333333"/>
                <w:szCs w:val="20"/>
              </w:rPr>
              <w:t>29.349</w:t>
            </w:r>
          </w:p>
        </w:tc>
        <w:tc>
          <w:tcPr>
            <w:tcW w:w="1747" w:type="dxa"/>
            <w:tcBorders>
              <w:top w:val="nil"/>
              <w:left w:val="nil"/>
              <w:bottom w:val="nil"/>
              <w:right w:val="nil"/>
            </w:tcBorders>
            <w:shd w:val="clear" w:color="FFFFFF" w:fill="FFFFFF"/>
            <w:noWrap/>
            <w:vAlign w:val="bottom"/>
            <w:hideMark/>
          </w:tcPr>
          <w:p w:rsidRPr="00122BCF" w:rsidR="0068588A" w:rsidP="007D27B3" w:rsidRDefault="0068588A">
            <w:pPr>
              <w:jc w:val="right"/>
              <w:rPr>
                <w:rFonts w:ascii="Times New Roman" w:hAnsi="Times New Roman"/>
                <w:color w:val="333333"/>
                <w:szCs w:val="20"/>
              </w:rPr>
            </w:pPr>
            <w:r w:rsidRPr="00122BCF">
              <w:rPr>
                <w:rFonts w:ascii="Times New Roman" w:hAnsi="Times New Roman"/>
                <w:color w:val="333333"/>
                <w:szCs w:val="20"/>
              </w:rPr>
              <w:t>33.802</w:t>
            </w:r>
          </w:p>
        </w:tc>
        <w:tc>
          <w:tcPr>
            <w:tcW w:w="1400" w:type="dxa"/>
            <w:tcBorders>
              <w:top w:val="nil"/>
              <w:left w:val="nil"/>
              <w:bottom w:val="nil"/>
              <w:right w:val="nil"/>
            </w:tcBorders>
            <w:shd w:val="clear" w:color="FFFFFF" w:fill="FFFFFF"/>
            <w:noWrap/>
            <w:vAlign w:val="bottom"/>
            <w:hideMark/>
          </w:tcPr>
          <w:p w:rsidRPr="00122BCF" w:rsidR="0068588A" w:rsidP="007D27B3" w:rsidRDefault="0068588A">
            <w:pPr>
              <w:jc w:val="right"/>
              <w:rPr>
                <w:rFonts w:ascii="Times New Roman" w:hAnsi="Times New Roman"/>
                <w:color w:val="333333"/>
                <w:szCs w:val="20"/>
              </w:rPr>
            </w:pPr>
            <w:r w:rsidRPr="00122BCF">
              <w:rPr>
                <w:rFonts w:ascii="Times New Roman" w:hAnsi="Times New Roman"/>
                <w:color w:val="333333"/>
                <w:szCs w:val="20"/>
              </w:rPr>
              <w:t>250</w:t>
            </w:r>
          </w:p>
        </w:tc>
        <w:tc>
          <w:tcPr>
            <w:tcW w:w="1628" w:type="dxa"/>
            <w:tcBorders>
              <w:top w:val="nil"/>
              <w:left w:val="nil"/>
              <w:bottom w:val="nil"/>
              <w:right w:val="nil"/>
            </w:tcBorders>
            <w:shd w:val="clear" w:color="FFFFFF" w:fill="FFFFFF"/>
            <w:noWrap/>
            <w:vAlign w:val="bottom"/>
            <w:hideMark/>
          </w:tcPr>
          <w:p w:rsidRPr="00122BCF" w:rsidR="0068588A" w:rsidP="007D27B3" w:rsidRDefault="0068588A">
            <w:pPr>
              <w:jc w:val="right"/>
              <w:rPr>
                <w:rFonts w:ascii="Times New Roman" w:hAnsi="Times New Roman"/>
                <w:color w:val="333333"/>
                <w:szCs w:val="20"/>
              </w:rPr>
            </w:pPr>
            <w:r w:rsidRPr="00122BCF">
              <w:rPr>
                <w:rFonts w:ascii="Times New Roman" w:hAnsi="Times New Roman"/>
                <w:color w:val="333333"/>
                <w:szCs w:val="20"/>
              </w:rPr>
              <w:t>-3.919</w:t>
            </w:r>
          </w:p>
        </w:tc>
        <w:tc>
          <w:tcPr>
            <w:tcW w:w="1400" w:type="dxa"/>
            <w:tcBorders>
              <w:top w:val="nil"/>
              <w:left w:val="nil"/>
              <w:bottom w:val="nil"/>
              <w:right w:val="nil"/>
            </w:tcBorders>
            <w:shd w:val="clear" w:color="FFFFFF" w:fill="FFFFFF"/>
            <w:noWrap/>
            <w:vAlign w:val="bottom"/>
            <w:hideMark/>
          </w:tcPr>
          <w:p w:rsidRPr="00122BCF" w:rsidR="0068588A" w:rsidP="007D27B3" w:rsidRDefault="0068588A">
            <w:pPr>
              <w:jc w:val="right"/>
              <w:rPr>
                <w:rFonts w:ascii="Times New Roman" w:hAnsi="Times New Roman"/>
                <w:color w:val="333333"/>
                <w:szCs w:val="20"/>
              </w:rPr>
            </w:pPr>
            <w:r w:rsidRPr="00122BCF">
              <w:rPr>
                <w:rFonts w:ascii="Times New Roman" w:hAnsi="Times New Roman"/>
                <w:color w:val="333333"/>
                <w:szCs w:val="20"/>
              </w:rPr>
              <w:t>-1.652</w:t>
            </w:r>
          </w:p>
        </w:tc>
        <w:tc>
          <w:tcPr>
            <w:tcW w:w="1400" w:type="dxa"/>
            <w:tcBorders>
              <w:top w:val="nil"/>
              <w:left w:val="nil"/>
              <w:bottom w:val="nil"/>
              <w:right w:val="nil"/>
            </w:tcBorders>
            <w:shd w:val="clear" w:color="FFFFFF" w:fill="FFFFFF"/>
            <w:noWrap/>
            <w:vAlign w:val="bottom"/>
            <w:hideMark/>
          </w:tcPr>
          <w:p w:rsidRPr="00122BCF" w:rsidR="0068588A" w:rsidP="007D27B3" w:rsidRDefault="0068588A">
            <w:pPr>
              <w:jc w:val="right"/>
              <w:rPr>
                <w:rFonts w:ascii="Times New Roman" w:hAnsi="Times New Roman"/>
                <w:color w:val="333333"/>
                <w:szCs w:val="20"/>
              </w:rPr>
            </w:pPr>
            <w:r w:rsidRPr="00122BCF">
              <w:rPr>
                <w:rFonts w:ascii="Times New Roman" w:hAnsi="Times New Roman"/>
                <w:color w:val="333333"/>
                <w:szCs w:val="20"/>
              </w:rPr>
              <w:t> </w:t>
            </w:r>
          </w:p>
        </w:tc>
      </w:tr>
      <w:tr w:rsidRPr="002C2338" w:rsidR="0068588A" w:rsidTr="007D27B3">
        <w:trPr>
          <w:trHeight w:val="255"/>
        </w:trPr>
        <w:tc>
          <w:tcPr>
            <w:tcW w:w="438" w:type="dxa"/>
            <w:tcBorders>
              <w:top w:val="nil"/>
              <w:left w:val="nil"/>
              <w:bottom w:val="nil"/>
              <w:right w:val="nil"/>
            </w:tcBorders>
            <w:shd w:val="clear" w:color="FFFFFF" w:fill="F8FBFC"/>
            <w:noWrap/>
            <w:vAlign w:val="bottom"/>
            <w:hideMark/>
          </w:tcPr>
          <w:p w:rsidRPr="00122BCF" w:rsidR="0068588A" w:rsidP="007D27B3" w:rsidRDefault="0068588A">
            <w:pPr>
              <w:rPr>
                <w:rFonts w:ascii="Times New Roman" w:hAnsi="Times New Roman"/>
                <w:color w:val="333333"/>
                <w:szCs w:val="20"/>
              </w:rPr>
            </w:pPr>
            <w:r w:rsidRPr="00122BCF">
              <w:rPr>
                <w:rFonts w:ascii="Times New Roman" w:hAnsi="Times New Roman"/>
                <w:color w:val="333333"/>
                <w:szCs w:val="20"/>
              </w:rPr>
              <w:t>23</w:t>
            </w:r>
          </w:p>
        </w:tc>
        <w:tc>
          <w:tcPr>
            <w:tcW w:w="4069" w:type="dxa"/>
            <w:tcBorders>
              <w:top w:val="nil"/>
              <w:left w:val="nil"/>
              <w:bottom w:val="nil"/>
              <w:right w:val="nil"/>
            </w:tcBorders>
            <w:shd w:val="clear" w:color="FFFFFF" w:fill="F8FBFC"/>
            <w:vAlign w:val="bottom"/>
            <w:hideMark/>
          </w:tcPr>
          <w:p w:rsidRPr="00122BCF" w:rsidR="0068588A" w:rsidP="007D27B3" w:rsidRDefault="0068588A">
            <w:pPr>
              <w:rPr>
                <w:rFonts w:ascii="Times New Roman" w:hAnsi="Times New Roman"/>
                <w:color w:val="333333"/>
                <w:szCs w:val="20"/>
              </w:rPr>
            </w:pPr>
            <w:r w:rsidRPr="00122BCF">
              <w:rPr>
                <w:rFonts w:ascii="Times New Roman" w:hAnsi="Times New Roman"/>
                <w:color w:val="333333"/>
                <w:szCs w:val="20"/>
              </w:rPr>
              <w:t>Meteorologie, seismologie en aardobservatie</w:t>
            </w:r>
          </w:p>
        </w:tc>
        <w:tc>
          <w:tcPr>
            <w:tcW w:w="1818" w:type="dxa"/>
            <w:tcBorders>
              <w:top w:val="nil"/>
              <w:left w:val="nil"/>
              <w:bottom w:val="nil"/>
              <w:right w:val="nil"/>
            </w:tcBorders>
            <w:shd w:val="clear" w:color="FFFFFF" w:fill="F8FBFC"/>
            <w:noWrap/>
            <w:vAlign w:val="bottom"/>
            <w:hideMark/>
          </w:tcPr>
          <w:p w:rsidRPr="00122BCF" w:rsidR="0068588A" w:rsidP="007D27B3" w:rsidRDefault="0068588A">
            <w:pPr>
              <w:jc w:val="right"/>
              <w:rPr>
                <w:rFonts w:ascii="Times New Roman" w:hAnsi="Times New Roman"/>
                <w:color w:val="333333"/>
                <w:szCs w:val="20"/>
              </w:rPr>
            </w:pPr>
            <w:r w:rsidRPr="00122BCF">
              <w:rPr>
                <w:rFonts w:ascii="Times New Roman" w:hAnsi="Times New Roman"/>
                <w:color w:val="333333"/>
                <w:szCs w:val="20"/>
              </w:rPr>
              <w:t>53.728</w:t>
            </w:r>
          </w:p>
        </w:tc>
        <w:tc>
          <w:tcPr>
            <w:tcW w:w="1747" w:type="dxa"/>
            <w:tcBorders>
              <w:top w:val="nil"/>
              <w:left w:val="nil"/>
              <w:bottom w:val="nil"/>
              <w:right w:val="nil"/>
            </w:tcBorders>
            <w:shd w:val="clear" w:color="FFFFFF" w:fill="F8FBFC"/>
            <w:noWrap/>
            <w:vAlign w:val="bottom"/>
            <w:hideMark/>
          </w:tcPr>
          <w:p w:rsidRPr="00122BCF" w:rsidR="0068588A" w:rsidP="007D27B3" w:rsidRDefault="0068588A">
            <w:pPr>
              <w:jc w:val="right"/>
              <w:rPr>
                <w:rFonts w:ascii="Times New Roman" w:hAnsi="Times New Roman"/>
                <w:color w:val="333333"/>
                <w:szCs w:val="20"/>
              </w:rPr>
            </w:pPr>
            <w:r w:rsidRPr="00122BCF">
              <w:rPr>
                <w:rFonts w:ascii="Times New Roman" w:hAnsi="Times New Roman"/>
                <w:color w:val="333333"/>
                <w:szCs w:val="20"/>
              </w:rPr>
              <w:t>52.786</w:t>
            </w:r>
          </w:p>
        </w:tc>
        <w:tc>
          <w:tcPr>
            <w:tcW w:w="1400" w:type="dxa"/>
            <w:tcBorders>
              <w:top w:val="nil"/>
              <w:left w:val="nil"/>
              <w:bottom w:val="nil"/>
              <w:right w:val="nil"/>
            </w:tcBorders>
            <w:shd w:val="clear" w:color="FFFFFF" w:fill="F8FBFC"/>
            <w:noWrap/>
            <w:vAlign w:val="bottom"/>
            <w:hideMark/>
          </w:tcPr>
          <w:p w:rsidRPr="00122BCF" w:rsidR="0068588A" w:rsidP="007D27B3" w:rsidRDefault="0068588A">
            <w:pPr>
              <w:jc w:val="right"/>
              <w:rPr>
                <w:rFonts w:ascii="Times New Roman" w:hAnsi="Times New Roman"/>
                <w:color w:val="333333"/>
                <w:szCs w:val="20"/>
              </w:rPr>
            </w:pPr>
            <w:r w:rsidRPr="00122BCF">
              <w:rPr>
                <w:rFonts w:ascii="Times New Roman" w:hAnsi="Times New Roman"/>
                <w:color w:val="333333"/>
                <w:szCs w:val="20"/>
              </w:rPr>
              <w:t> </w:t>
            </w:r>
          </w:p>
        </w:tc>
        <w:tc>
          <w:tcPr>
            <w:tcW w:w="1628" w:type="dxa"/>
            <w:tcBorders>
              <w:top w:val="nil"/>
              <w:left w:val="nil"/>
              <w:bottom w:val="nil"/>
              <w:right w:val="nil"/>
            </w:tcBorders>
            <w:shd w:val="clear" w:color="FFFFFF" w:fill="F8FBFC"/>
            <w:noWrap/>
            <w:vAlign w:val="bottom"/>
            <w:hideMark/>
          </w:tcPr>
          <w:p w:rsidRPr="00122BCF" w:rsidR="0068588A" w:rsidP="007D27B3" w:rsidRDefault="0068588A">
            <w:pPr>
              <w:jc w:val="right"/>
              <w:rPr>
                <w:rFonts w:ascii="Times New Roman" w:hAnsi="Times New Roman"/>
                <w:color w:val="333333"/>
                <w:szCs w:val="20"/>
              </w:rPr>
            </w:pPr>
            <w:r w:rsidRPr="00122BCF">
              <w:rPr>
                <w:rFonts w:ascii="Times New Roman" w:hAnsi="Times New Roman"/>
                <w:color w:val="333333"/>
                <w:szCs w:val="20"/>
              </w:rPr>
              <w:t> </w:t>
            </w:r>
          </w:p>
        </w:tc>
        <w:tc>
          <w:tcPr>
            <w:tcW w:w="1400" w:type="dxa"/>
            <w:tcBorders>
              <w:top w:val="nil"/>
              <w:left w:val="nil"/>
              <w:bottom w:val="nil"/>
              <w:right w:val="nil"/>
            </w:tcBorders>
            <w:shd w:val="clear" w:color="FFFFFF" w:fill="F8FBFC"/>
            <w:noWrap/>
            <w:vAlign w:val="bottom"/>
            <w:hideMark/>
          </w:tcPr>
          <w:p w:rsidRPr="00122BCF" w:rsidR="0068588A" w:rsidP="007D27B3" w:rsidRDefault="0068588A">
            <w:pPr>
              <w:jc w:val="right"/>
              <w:rPr>
                <w:rFonts w:ascii="Times New Roman" w:hAnsi="Times New Roman"/>
                <w:color w:val="333333"/>
                <w:szCs w:val="20"/>
              </w:rPr>
            </w:pPr>
            <w:r w:rsidRPr="00122BCF">
              <w:rPr>
                <w:rFonts w:ascii="Times New Roman" w:hAnsi="Times New Roman"/>
                <w:color w:val="333333"/>
                <w:szCs w:val="20"/>
              </w:rPr>
              <w:t> </w:t>
            </w:r>
          </w:p>
        </w:tc>
        <w:tc>
          <w:tcPr>
            <w:tcW w:w="1400" w:type="dxa"/>
            <w:tcBorders>
              <w:top w:val="nil"/>
              <w:left w:val="nil"/>
              <w:bottom w:val="nil"/>
              <w:right w:val="nil"/>
            </w:tcBorders>
            <w:shd w:val="clear" w:color="FFFFFF" w:fill="F8FBFC"/>
            <w:noWrap/>
            <w:vAlign w:val="bottom"/>
            <w:hideMark/>
          </w:tcPr>
          <w:p w:rsidRPr="00122BCF" w:rsidR="0068588A" w:rsidP="007D27B3" w:rsidRDefault="0068588A">
            <w:pPr>
              <w:jc w:val="right"/>
              <w:rPr>
                <w:rFonts w:ascii="Times New Roman" w:hAnsi="Times New Roman"/>
                <w:color w:val="333333"/>
                <w:szCs w:val="20"/>
              </w:rPr>
            </w:pPr>
            <w:r w:rsidRPr="00122BCF">
              <w:rPr>
                <w:rFonts w:ascii="Times New Roman" w:hAnsi="Times New Roman"/>
                <w:color w:val="333333"/>
                <w:szCs w:val="20"/>
              </w:rPr>
              <w:t> </w:t>
            </w:r>
          </w:p>
        </w:tc>
      </w:tr>
      <w:tr w:rsidRPr="002C2338" w:rsidR="0068588A" w:rsidTr="007D27B3">
        <w:trPr>
          <w:trHeight w:val="255"/>
        </w:trPr>
        <w:tc>
          <w:tcPr>
            <w:tcW w:w="438" w:type="dxa"/>
            <w:tcBorders>
              <w:top w:val="nil"/>
              <w:left w:val="nil"/>
              <w:bottom w:val="nil"/>
              <w:right w:val="nil"/>
            </w:tcBorders>
            <w:shd w:val="clear" w:color="FFFFFF" w:fill="FFFFFF"/>
            <w:noWrap/>
            <w:vAlign w:val="bottom"/>
            <w:hideMark/>
          </w:tcPr>
          <w:p w:rsidRPr="00122BCF" w:rsidR="0068588A" w:rsidP="007D27B3" w:rsidRDefault="0068588A">
            <w:pPr>
              <w:rPr>
                <w:rFonts w:ascii="Times New Roman" w:hAnsi="Times New Roman"/>
                <w:color w:val="333333"/>
                <w:szCs w:val="20"/>
              </w:rPr>
            </w:pPr>
            <w:r w:rsidRPr="00122BCF">
              <w:rPr>
                <w:rFonts w:ascii="Times New Roman" w:hAnsi="Times New Roman"/>
                <w:color w:val="333333"/>
                <w:szCs w:val="20"/>
              </w:rPr>
              <w:t>24</w:t>
            </w:r>
          </w:p>
        </w:tc>
        <w:tc>
          <w:tcPr>
            <w:tcW w:w="4069" w:type="dxa"/>
            <w:tcBorders>
              <w:top w:val="nil"/>
              <w:left w:val="nil"/>
              <w:bottom w:val="nil"/>
              <w:right w:val="nil"/>
            </w:tcBorders>
            <w:shd w:val="clear" w:color="FFFFFF" w:fill="FFFFFF"/>
            <w:vAlign w:val="bottom"/>
            <w:hideMark/>
          </w:tcPr>
          <w:p w:rsidRPr="00122BCF" w:rsidR="0068588A" w:rsidP="007D27B3" w:rsidRDefault="0068588A">
            <w:pPr>
              <w:rPr>
                <w:rFonts w:ascii="Times New Roman" w:hAnsi="Times New Roman"/>
                <w:color w:val="333333"/>
                <w:szCs w:val="20"/>
              </w:rPr>
            </w:pPr>
            <w:r w:rsidRPr="00122BCF">
              <w:rPr>
                <w:rFonts w:ascii="Times New Roman" w:hAnsi="Times New Roman"/>
                <w:color w:val="333333"/>
                <w:szCs w:val="20"/>
              </w:rPr>
              <w:t>Handhaving en toezicht</w:t>
            </w:r>
          </w:p>
        </w:tc>
        <w:tc>
          <w:tcPr>
            <w:tcW w:w="1818" w:type="dxa"/>
            <w:tcBorders>
              <w:top w:val="nil"/>
              <w:left w:val="nil"/>
              <w:bottom w:val="nil"/>
              <w:right w:val="nil"/>
            </w:tcBorders>
            <w:shd w:val="clear" w:color="FFFFFF" w:fill="FFFFFF"/>
            <w:noWrap/>
            <w:vAlign w:val="bottom"/>
            <w:hideMark/>
          </w:tcPr>
          <w:p w:rsidRPr="00122BCF" w:rsidR="0068588A" w:rsidP="007D27B3" w:rsidRDefault="0068588A">
            <w:pPr>
              <w:jc w:val="right"/>
              <w:rPr>
                <w:rFonts w:ascii="Times New Roman" w:hAnsi="Times New Roman"/>
                <w:color w:val="333333"/>
                <w:szCs w:val="20"/>
              </w:rPr>
            </w:pPr>
            <w:r w:rsidRPr="00122BCF">
              <w:rPr>
                <w:rFonts w:ascii="Times New Roman" w:hAnsi="Times New Roman"/>
                <w:color w:val="333333"/>
                <w:szCs w:val="20"/>
              </w:rPr>
              <w:t>108.072</w:t>
            </w:r>
          </w:p>
        </w:tc>
        <w:tc>
          <w:tcPr>
            <w:tcW w:w="1747" w:type="dxa"/>
            <w:tcBorders>
              <w:top w:val="nil"/>
              <w:left w:val="nil"/>
              <w:bottom w:val="nil"/>
              <w:right w:val="nil"/>
            </w:tcBorders>
            <w:shd w:val="clear" w:color="FFFFFF" w:fill="FFFFFF"/>
            <w:noWrap/>
            <w:vAlign w:val="bottom"/>
            <w:hideMark/>
          </w:tcPr>
          <w:p w:rsidRPr="00122BCF" w:rsidR="0068588A" w:rsidP="007D27B3" w:rsidRDefault="0068588A">
            <w:pPr>
              <w:jc w:val="right"/>
              <w:rPr>
                <w:rFonts w:ascii="Times New Roman" w:hAnsi="Times New Roman"/>
                <w:color w:val="333333"/>
                <w:szCs w:val="20"/>
              </w:rPr>
            </w:pPr>
            <w:r w:rsidRPr="00122BCF">
              <w:rPr>
                <w:rFonts w:ascii="Times New Roman" w:hAnsi="Times New Roman"/>
                <w:color w:val="333333"/>
                <w:szCs w:val="20"/>
              </w:rPr>
              <w:t>108.072</w:t>
            </w:r>
          </w:p>
        </w:tc>
        <w:tc>
          <w:tcPr>
            <w:tcW w:w="1400" w:type="dxa"/>
            <w:tcBorders>
              <w:top w:val="nil"/>
              <w:left w:val="nil"/>
              <w:bottom w:val="nil"/>
              <w:right w:val="nil"/>
            </w:tcBorders>
            <w:shd w:val="clear" w:color="FFFFFF" w:fill="FFFFFF"/>
            <w:noWrap/>
            <w:vAlign w:val="bottom"/>
            <w:hideMark/>
          </w:tcPr>
          <w:p w:rsidRPr="00122BCF" w:rsidR="0068588A" w:rsidP="007D27B3" w:rsidRDefault="0068588A">
            <w:pPr>
              <w:jc w:val="right"/>
              <w:rPr>
                <w:rFonts w:ascii="Times New Roman" w:hAnsi="Times New Roman"/>
                <w:color w:val="333333"/>
                <w:szCs w:val="20"/>
              </w:rPr>
            </w:pPr>
            <w:r w:rsidRPr="00122BCF">
              <w:rPr>
                <w:rFonts w:ascii="Times New Roman" w:hAnsi="Times New Roman"/>
                <w:color w:val="333333"/>
                <w:szCs w:val="20"/>
              </w:rPr>
              <w:t> </w:t>
            </w:r>
          </w:p>
        </w:tc>
        <w:tc>
          <w:tcPr>
            <w:tcW w:w="1628" w:type="dxa"/>
            <w:tcBorders>
              <w:top w:val="nil"/>
              <w:left w:val="nil"/>
              <w:bottom w:val="nil"/>
              <w:right w:val="nil"/>
            </w:tcBorders>
            <w:shd w:val="clear" w:color="FFFFFF" w:fill="FFFFFF"/>
            <w:noWrap/>
            <w:vAlign w:val="bottom"/>
            <w:hideMark/>
          </w:tcPr>
          <w:p w:rsidRPr="00122BCF" w:rsidR="0068588A" w:rsidP="007D27B3" w:rsidRDefault="0068588A">
            <w:pPr>
              <w:jc w:val="right"/>
              <w:rPr>
                <w:rFonts w:ascii="Times New Roman" w:hAnsi="Times New Roman"/>
                <w:color w:val="333333"/>
                <w:szCs w:val="20"/>
              </w:rPr>
            </w:pPr>
            <w:r w:rsidRPr="00122BCF">
              <w:rPr>
                <w:rFonts w:ascii="Times New Roman" w:hAnsi="Times New Roman"/>
                <w:color w:val="333333"/>
                <w:szCs w:val="20"/>
              </w:rPr>
              <w:t>10.000</w:t>
            </w:r>
          </w:p>
        </w:tc>
        <w:tc>
          <w:tcPr>
            <w:tcW w:w="1400" w:type="dxa"/>
            <w:tcBorders>
              <w:top w:val="nil"/>
              <w:left w:val="nil"/>
              <w:bottom w:val="nil"/>
              <w:right w:val="nil"/>
            </w:tcBorders>
            <w:shd w:val="clear" w:color="FFFFFF" w:fill="FFFFFF"/>
            <w:noWrap/>
            <w:vAlign w:val="bottom"/>
            <w:hideMark/>
          </w:tcPr>
          <w:p w:rsidRPr="00122BCF" w:rsidR="0068588A" w:rsidP="007D27B3" w:rsidRDefault="0068588A">
            <w:pPr>
              <w:jc w:val="right"/>
              <w:rPr>
                <w:rFonts w:ascii="Times New Roman" w:hAnsi="Times New Roman"/>
                <w:color w:val="333333"/>
                <w:szCs w:val="20"/>
              </w:rPr>
            </w:pPr>
            <w:r w:rsidRPr="00122BCF">
              <w:rPr>
                <w:rFonts w:ascii="Times New Roman" w:hAnsi="Times New Roman"/>
                <w:color w:val="333333"/>
                <w:szCs w:val="20"/>
              </w:rPr>
              <w:t>10.000</w:t>
            </w:r>
          </w:p>
        </w:tc>
        <w:tc>
          <w:tcPr>
            <w:tcW w:w="1400" w:type="dxa"/>
            <w:tcBorders>
              <w:top w:val="nil"/>
              <w:left w:val="nil"/>
              <w:bottom w:val="nil"/>
              <w:right w:val="nil"/>
            </w:tcBorders>
            <w:shd w:val="clear" w:color="FFFFFF" w:fill="FFFFFF"/>
            <w:noWrap/>
            <w:vAlign w:val="bottom"/>
            <w:hideMark/>
          </w:tcPr>
          <w:p w:rsidRPr="00122BCF" w:rsidR="0068588A" w:rsidP="007D27B3" w:rsidRDefault="0068588A">
            <w:pPr>
              <w:jc w:val="right"/>
              <w:rPr>
                <w:rFonts w:ascii="Times New Roman" w:hAnsi="Times New Roman"/>
                <w:color w:val="333333"/>
                <w:szCs w:val="20"/>
              </w:rPr>
            </w:pPr>
            <w:r w:rsidRPr="00122BCF">
              <w:rPr>
                <w:rFonts w:ascii="Times New Roman" w:hAnsi="Times New Roman"/>
                <w:color w:val="333333"/>
                <w:szCs w:val="20"/>
              </w:rPr>
              <w:t> </w:t>
            </w:r>
          </w:p>
        </w:tc>
      </w:tr>
      <w:tr w:rsidRPr="002C2338" w:rsidR="0068588A" w:rsidTr="007D27B3">
        <w:trPr>
          <w:trHeight w:val="255"/>
        </w:trPr>
        <w:tc>
          <w:tcPr>
            <w:tcW w:w="438" w:type="dxa"/>
            <w:tcBorders>
              <w:top w:val="nil"/>
              <w:left w:val="nil"/>
              <w:bottom w:val="nil"/>
              <w:right w:val="nil"/>
            </w:tcBorders>
            <w:shd w:val="clear" w:color="FFFFFF" w:fill="F8FBFC"/>
            <w:noWrap/>
            <w:vAlign w:val="bottom"/>
            <w:hideMark/>
          </w:tcPr>
          <w:p w:rsidRPr="00122BCF" w:rsidR="0068588A" w:rsidP="007D27B3" w:rsidRDefault="0068588A">
            <w:pPr>
              <w:rPr>
                <w:rFonts w:ascii="Times New Roman" w:hAnsi="Times New Roman"/>
                <w:color w:val="333333"/>
                <w:szCs w:val="20"/>
              </w:rPr>
            </w:pPr>
            <w:r w:rsidRPr="00122BCF">
              <w:rPr>
                <w:rFonts w:ascii="Times New Roman" w:hAnsi="Times New Roman"/>
                <w:color w:val="333333"/>
                <w:szCs w:val="20"/>
              </w:rPr>
              <w:t>25</w:t>
            </w:r>
          </w:p>
        </w:tc>
        <w:tc>
          <w:tcPr>
            <w:tcW w:w="4069" w:type="dxa"/>
            <w:tcBorders>
              <w:top w:val="nil"/>
              <w:left w:val="nil"/>
              <w:bottom w:val="nil"/>
              <w:right w:val="nil"/>
            </w:tcBorders>
            <w:shd w:val="clear" w:color="FFFFFF" w:fill="F8FBFC"/>
            <w:vAlign w:val="bottom"/>
            <w:hideMark/>
          </w:tcPr>
          <w:p w:rsidRPr="00122BCF" w:rsidR="0068588A" w:rsidP="007D27B3" w:rsidRDefault="0068588A">
            <w:pPr>
              <w:rPr>
                <w:rFonts w:ascii="Times New Roman" w:hAnsi="Times New Roman"/>
                <w:color w:val="333333"/>
                <w:szCs w:val="20"/>
              </w:rPr>
            </w:pPr>
            <w:r w:rsidRPr="00122BCF">
              <w:rPr>
                <w:rFonts w:ascii="Times New Roman" w:hAnsi="Times New Roman"/>
                <w:color w:val="333333"/>
                <w:szCs w:val="20"/>
              </w:rPr>
              <w:t>Brede doeluitkering</w:t>
            </w:r>
          </w:p>
        </w:tc>
        <w:tc>
          <w:tcPr>
            <w:tcW w:w="1818" w:type="dxa"/>
            <w:tcBorders>
              <w:top w:val="nil"/>
              <w:left w:val="nil"/>
              <w:bottom w:val="nil"/>
              <w:right w:val="nil"/>
            </w:tcBorders>
            <w:shd w:val="clear" w:color="FFFFFF" w:fill="F8FBFC"/>
            <w:noWrap/>
            <w:vAlign w:val="bottom"/>
            <w:hideMark/>
          </w:tcPr>
          <w:p w:rsidRPr="00122BCF" w:rsidR="0068588A" w:rsidP="007D27B3" w:rsidRDefault="0068588A">
            <w:pPr>
              <w:jc w:val="right"/>
              <w:rPr>
                <w:rFonts w:ascii="Times New Roman" w:hAnsi="Times New Roman"/>
                <w:color w:val="333333"/>
                <w:szCs w:val="20"/>
              </w:rPr>
            </w:pPr>
            <w:r w:rsidRPr="00122BCF">
              <w:rPr>
                <w:rFonts w:ascii="Times New Roman" w:hAnsi="Times New Roman"/>
                <w:color w:val="333333"/>
                <w:szCs w:val="20"/>
              </w:rPr>
              <w:t>898.544</w:t>
            </w:r>
          </w:p>
        </w:tc>
        <w:tc>
          <w:tcPr>
            <w:tcW w:w="1747" w:type="dxa"/>
            <w:tcBorders>
              <w:top w:val="nil"/>
              <w:left w:val="nil"/>
              <w:bottom w:val="nil"/>
              <w:right w:val="nil"/>
            </w:tcBorders>
            <w:shd w:val="clear" w:color="FFFFFF" w:fill="F8FBFC"/>
            <w:noWrap/>
            <w:vAlign w:val="bottom"/>
            <w:hideMark/>
          </w:tcPr>
          <w:p w:rsidRPr="00122BCF" w:rsidR="0068588A" w:rsidP="007D27B3" w:rsidRDefault="0068588A">
            <w:pPr>
              <w:jc w:val="right"/>
              <w:rPr>
                <w:rFonts w:ascii="Times New Roman" w:hAnsi="Times New Roman"/>
                <w:color w:val="333333"/>
                <w:szCs w:val="20"/>
              </w:rPr>
            </w:pPr>
            <w:r w:rsidRPr="00122BCF">
              <w:rPr>
                <w:rFonts w:ascii="Times New Roman" w:hAnsi="Times New Roman"/>
                <w:color w:val="333333"/>
                <w:szCs w:val="20"/>
              </w:rPr>
              <w:t>899.965</w:t>
            </w:r>
          </w:p>
        </w:tc>
        <w:tc>
          <w:tcPr>
            <w:tcW w:w="1400" w:type="dxa"/>
            <w:tcBorders>
              <w:top w:val="nil"/>
              <w:left w:val="nil"/>
              <w:bottom w:val="nil"/>
              <w:right w:val="nil"/>
            </w:tcBorders>
            <w:shd w:val="clear" w:color="FFFFFF" w:fill="F8FBFC"/>
            <w:noWrap/>
            <w:vAlign w:val="bottom"/>
            <w:hideMark/>
          </w:tcPr>
          <w:p w:rsidRPr="00122BCF" w:rsidR="0068588A" w:rsidP="007D27B3" w:rsidRDefault="0068588A">
            <w:pPr>
              <w:jc w:val="right"/>
              <w:rPr>
                <w:rFonts w:ascii="Times New Roman" w:hAnsi="Times New Roman"/>
                <w:color w:val="333333"/>
                <w:szCs w:val="20"/>
              </w:rPr>
            </w:pPr>
            <w:r w:rsidRPr="00122BCF">
              <w:rPr>
                <w:rFonts w:ascii="Times New Roman" w:hAnsi="Times New Roman"/>
                <w:color w:val="333333"/>
                <w:szCs w:val="20"/>
              </w:rPr>
              <w:t> </w:t>
            </w:r>
          </w:p>
        </w:tc>
        <w:tc>
          <w:tcPr>
            <w:tcW w:w="1628" w:type="dxa"/>
            <w:tcBorders>
              <w:top w:val="nil"/>
              <w:left w:val="nil"/>
              <w:bottom w:val="nil"/>
              <w:right w:val="nil"/>
            </w:tcBorders>
            <w:shd w:val="clear" w:color="FFFFFF" w:fill="F8FBFC"/>
            <w:noWrap/>
            <w:vAlign w:val="bottom"/>
            <w:hideMark/>
          </w:tcPr>
          <w:p w:rsidRPr="00122BCF" w:rsidR="0068588A" w:rsidP="007D27B3" w:rsidRDefault="0068588A">
            <w:pPr>
              <w:jc w:val="right"/>
              <w:rPr>
                <w:rFonts w:ascii="Times New Roman" w:hAnsi="Times New Roman"/>
                <w:color w:val="333333"/>
                <w:szCs w:val="20"/>
              </w:rPr>
            </w:pPr>
            <w:r w:rsidRPr="00122BCF">
              <w:rPr>
                <w:rFonts w:ascii="Times New Roman" w:hAnsi="Times New Roman"/>
                <w:color w:val="333333"/>
                <w:szCs w:val="20"/>
              </w:rPr>
              <w:t>-78</w:t>
            </w:r>
          </w:p>
        </w:tc>
        <w:tc>
          <w:tcPr>
            <w:tcW w:w="1400" w:type="dxa"/>
            <w:tcBorders>
              <w:top w:val="nil"/>
              <w:left w:val="nil"/>
              <w:bottom w:val="nil"/>
              <w:right w:val="nil"/>
            </w:tcBorders>
            <w:shd w:val="clear" w:color="FFFFFF" w:fill="F8FBFC"/>
            <w:noWrap/>
            <w:vAlign w:val="bottom"/>
            <w:hideMark/>
          </w:tcPr>
          <w:p w:rsidRPr="00122BCF" w:rsidR="0068588A" w:rsidP="007D27B3" w:rsidRDefault="0068588A">
            <w:pPr>
              <w:jc w:val="right"/>
              <w:rPr>
                <w:rFonts w:ascii="Times New Roman" w:hAnsi="Times New Roman"/>
                <w:color w:val="333333"/>
                <w:szCs w:val="20"/>
              </w:rPr>
            </w:pPr>
            <w:r w:rsidRPr="00122BCF">
              <w:rPr>
                <w:rFonts w:ascii="Times New Roman" w:hAnsi="Times New Roman"/>
                <w:color w:val="333333"/>
                <w:szCs w:val="20"/>
              </w:rPr>
              <w:t>32.756</w:t>
            </w:r>
          </w:p>
        </w:tc>
        <w:tc>
          <w:tcPr>
            <w:tcW w:w="1400" w:type="dxa"/>
            <w:tcBorders>
              <w:top w:val="nil"/>
              <w:left w:val="nil"/>
              <w:bottom w:val="nil"/>
              <w:right w:val="nil"/>
            </w:tcBorders>
            <w:shd w:val="clear" w:color="FFFFFF" w:fill="F8FBFC"/>
            <w:noWrap/>
            <w:vAlign w:val="bottom"/>
            <w:hideMark/>
          </w:tcPr>
          <w:p w:rsidRPr="00122BCF" w:rsidR="0068588A" w:rsidP="007D27B3" w:rsidRDefault="0068588A">
            <w:pPr>
              <w:jc w:val="right"/>
              <w:rPr>
                <w:rFonts w:ascii="Times New Roman" w:hAnsi="Times New Roman"/>
                <w:color w:val="333333"/>
                <w:szCs w:val="20"/>
              </w:rPr>
            </w:pPr>
            <w:r w:rsidRPr="00122BCF">
              <w:rPr>
                <w:rFonts w:ascii="Times New Roman" w:hAnsi="Times New Roman"/>
                <w:color w:val="333333"/>
                <w:szCs w:val="20"/>
              </w:rPr>
              <w:t> </w:t>
            </w:r>
          </w:p>
        </w:tc>
      </w:tr>
      <w:tr w:rsidRPr="002C2338" w:rsidR="0068588A" w:rsidTr="007D27B3">
        <w:trPr>
          <w:trHeight w:val="255"/>
        </w:trPr>
        <w:tc>
          <w:tcPr>
            <w:tcW w:w="438" w:type="dxa"/>
            <w:tcBorders>
              <w:top w:val="nil"/>
              <w:left w:val="nil"/>
              <w:bottom w:val="nil"/>
              <w:right w:val="nil"/>
            </w:tcBorders>
            <w:shd w:val="clear" w:color="FFFFFF" w:fill="FFFFFF"/>
            <w:noWrap/>
            <w:vAlign w:val="bottom"/>
            <w:hideMark/>
          </w:tcPr>
          <w:p w:rsidRPr="00122BCF" w:rsidR="0068588A" w:rsidP="007D27B3" w:rsidRDefault="0068588A">
            <w:pPr>
              <w:rPr>
                <w:rFonts w:ascii="Times New Roman" w:hAnsi="Times New Roman"/>
                <w:color w:val="333333"/>
                <w:szCs w:val="20"/>
              </w:rPr>
            </w:pPr>
            <w:r w:rsidRPr="00122BCF">
              <w:rPr>
                <w:rFonts w:ascii="Times New Roman" w:hAnsi="Times New Roman"/>
                <w:color w:val="333333"/>
                <w:szCs w:val="20"/>
              </w:rPr>
              <w:t>26</w:t>
            </w:r>
          </w:p>
        </w:tc>
        <w:tc>
          <w:tcPr>
            <w:tcW w:w="4069" w:type="dxa"/>
            <w:tcBorders>
              <w:top w:val="nil"/>
              <w:left w:val="nil"/>
              <w:bottom w:val="nil"/>
              <w:right w:val="nil"/>
            </w:tcBorders>
            <w:shd w:val="clear" w:color="FFFFFF" w:fill="FFFFFF"/>
            <w:vAlign w:val="bottom"/>
            <w:hideMark/>
          </w:tcPr>
          <w:p w:rsidRPr="00122BCF" w:rsidR="0068588A" w:rsidP="007D27B3" w:rsidRDefault="0068588A">
            <w:pPr>
              <w:rPr>
                <w:rFonts w:ascii="Times New Roman" w:hAnsi="Times New Roman"/>
                <w:color w:val="333333"/>
                <w:szCs w:val="20"/>
              </w:rPr>
            </w:pPr>
            <w:r w:rsidRPr="00122BCF">
              <w:rPr>
                <w:rFonts w:ascii="Times New Roman" w:hAnsi="Times New Roman"/>
                <w:color w:val="333333"/>
                <w:szCs w:val="20"/>
              </w:rPr>
              <w:t>Bijdrage investeringsfondsen</w:t>
            </w:r>
          </w:p>
        </w:tc>
        <w:tc>
          <w:tcPr>
            <w:tcW w:w="1818" w:type="dxa"/>
            <w:tcBorders>
              <w:top w:val="nil"/>
              <w:left w:val="nil"/>
              <w:bottom w:val="nil"/>
              <w:right w:val="nil"/>
            </w:tcBorders>
            <w:shd w:val="clear" w:color="FFFFFF" w:fill="FFFFFF"/>
            <w:noWrap/>
            <w:vAlign w:val="bottom"/>
            <w:hideMark/>
          </w:tcPr>
          <w:p w:rsidRPr="00122BCF" w:rsidR="0068588A" w:rsidP="007D27B3" w:rsidRDefault="0068588A">
            <w:pPr>
              <w:jc w:val="right"/>
              <w:rPr>
                <w:rFonts w:ascii="Times New Roman" w:hAnsi="Times New Roman"/>
                <w:color w:val="333333"/>
                <w:szCs w:val="20"/>
              </w:rPr>
            </w:pPr>
            <w:r w:rsidRPr="00122BCF">
              <w:rPr>
                <w:rFonts w:ascii="Times New Roman" w:hAnsi="Times New Roman"/>
                <w:color w:val="333333"/>
                <w:szCs w:val="20"/>
              </w:rPr>
              <w:t>7.795.954</w:t>
            </w:r>
          </w:p>
        </w:tc>
        <w:tc>
          <w:tcPr>
            <w:tcW w:w="1747" w:type="dxa"/>
            <w:tcBorders>
              <w:top w:val="nil"/>
              <w:left w:val="nil"/>
              <w:bottom w:val="nil"/>
              <w:right w:val="nil"/>
            </w:tcBorders>
            <w:shd w:val="clear" w:color="FFFFFF" w:fill="FFFFFF"/>
            <w:noWrap/>
            <w:vAlign w:val="bottom"/>
            <w:hideMark/>
          </w:tcPr>
          <w:p w:rsidRPr="00122BCF" w:rsidR="0068588A" w:rsidP="007D27B3" w:rsidRDefault="0068588A">
            <w:pPr>
              <w:jc w:val="right"/>
              <w:rPr>
                <w:rFonts w:ascii="Times New Roman" w:hAnsi="Times New Roman"/>
                <w:color w:val="333333"/>
                <w:szCs w:val="20"/>
              </w:rPr>
            </w:pPr>
            <w:r w:rsidRPr="00122BCF">
              <w:rPr>
                <w:rFonts w:ascii="Times New Roman" w:hAnsi="Times New Roman"/>
                <w:color w:val="333333"/>
                <w:szCs w:val="20"/>
              </w:rPr>
              <w:t>7.795.954</w:t>
            </w:r>
          </w:p>
        </w:tc>
        <w:tc>
          <w:tcPr>
            <w:tcW w:w="1400" w:type="dxa"/>
            <w:tcBorders>
              <w:top w:val="nil"/>
              <w:left w:val="nil"/>
              <w:bottom w:val="nil"/>
              <w:right w:val="nil"/>
            </w:tcBorders>
            <w:shd w:val="clear" w:color="FFFFFF" w:fill="FFFFFF"/>
            <w:noWrap/>
            <w:vAlign w:val="bottom"/>
            <w:hideMark/>
          </w:tcPr>
          <w:p w:rsidRPr="00122BCF" w:rsidR="0068588A" w:rsidP="007D27B3" w:rsidRDefault="0068588A">
            <w:pPr>
              <w:jc w:val="right"/>
              <w:rPr>
                <w:rFonts w:ascii="Times New Roman" w:hAnsi="Times New Roman"/>
                <w:color w:val="333333"/>
                <w:szCs w:val="20"/>
              </w:rPr>
            </w:pPr>
            <w:r w:rsidRPr="00122BCF">
              <w:rPr>
                <w:rFonts w:ascii="Times New Roman" w:hAnsi="Times New Roman"/>
                <w:color w:val="333333"/>
                <w:szCs w:val="20"/>
              </w:rPr>
              <w:t> </w:t>
            </w:r>
          </w:p>
        </w:tc>
        <w:tc>
          <w:tcPr>
            <w:tcW w:w="1628" w:type="dxa"/>
            <w:tcBorders>
              <w:top w:val="nil"/>
              <w:left w:val="nil"/>
              <w:bottom w:val="nil"/>
              <w:right w:val="nil"/>
            </w:tcBorders>
            <w:shd w:val="clear" w:color="FFFFFF" w:fill="FFFFFF"/>
            <w:noWrap/>
            <w:vAlign w:val="bottom"/>
            <w:hideMark/>
          </w:tcPr>
          <w:p w:rsidRPr="00122BCF" w:rsidR="0068588A" w:rsidP="007D27B3" w:rsidRDefault="0068588A">
            <w:pPr>
              <w:jc w:val="right"/>
              <w:rPr>
                <w:rFonts w:ascii="Times New Roman" w:hAnsi="Times New Roman"/>
                <w:color w:val="333333"/>
                <w:szCs w:val="20"/>
              </w:rPr>
            </w:pPr>
            <w:r w:rsidRPr="00122BCF">
              <w:rPr>
                <w:rFonts w:ascii="Times New Roman" w:hAnsi="Times New Roman"/>
                <w:color w:val="333333"/>
                <w:szCs w:val="20"/>
              </w:rPr>
              <w:t>-329.126</w:t>
            </w:r>
          </w:p>
        </w:tc>
        <w:tc>
          <w:tcPr>
            <w:tcW w:w="1400" w:type="dxa"/>
            <w:tcBorders>
              <w:top w:val="nil"/>
              <w:left w:val="nil"/>
              <w:bottom w:val="nil"/>
              <w:right w:val="nil"/>
            </w:tcBorders>
            <w:shd w:val="clear" w:color="FFFFFF" w:fill="FFFFFF"/>
            <w:noWrap/>
            <w:vAlign w:val="bottom"/>
            <w:hideMark/>
          </w:tcPr>
          <w:p w:rsidRPr="00122BCF" w:rsidR="0068588A" w:rsidP="007D27B3" w:rsidRDefault="0068588A">
            <w:pPr>
              <w:jc w:val="right"/>
              <w:rPr>
                <w:rFonts w:ascii="Times New Roman" w:hAnsi="Times New Roman"/>
                <w:color w:val="333333"/>
                <w:szCs w:val="20"/>
              </w:rPr>
            </w:pPr>
            <w:r w:rsidRPr="00122BCF">
              <w:rPr>
                <w:rFonts w:ascii="Times New Roman" w:hAnsi="Times New Roman"/>
                <w:color w:val="333333"/>
                <w:szCs w:val="20"/>
              </w:rPr>
              <w:t>-329.126</w:t>
            </w:r>
          </w:p>
        </w:tc>
        <w:tc>
          <w:tcPr>
            <w:tcW w:w="1400" w:type="dxa"/>
            <w:tcBorders>
              <w:top w:val="nil"/>
              <w:left w:val="nil"/>
              <w:bottom w:val="nil"/>
              <w:right w:val="nil"/>
            </w:tcBorders>
            <w:shd w:val="clear" w:color="FFFFFF" w:fill="FFFFFF"/>
            <w:noWrap/>
            <w:vAlign w:val="bottom"/>
            <w:hideMark/>
          </w:tcPr>
          <w:p w:rsidRPr="00122BCF" w:rsidR="0068588A" w:rsidP="007D27B3" w:rsidRDefault="0068588A">
            <w:pPr>
              <w:jc w:val="right"/>
              <w:rPr>
                <w:rFonts w:ascii="Times New Roman" w:hAnsi="Times New Roman"/>
                <w:color w:val="333333"/>
                <w:szCs w:val="20"/>
              </w:rPr>
            </w:pPr>
            <w:r w:rsidRPr="00122BCF">
              <w:rPr>
                <w:rFonts w:ascii="Times New Roman" w:hAnsi="Times New Roman"/>
                <w:color w:val="333333"/>
                <w:szCs w:val="20"/>
              </w:rPr>
              <w:t> </w:t>
            </w:r>
          </w:p>
        </w:tc>
      </w:tr>
      <w:tr w:rsidRPr="002C2338" w:rsidR="0068588A" w:rsidTr="007D27B3">
        <w:trPr>
          <w:trHeight w:val="148"/>
        </w:trPr>
        <w:tc>
          <w:tcPr>
            <w:tcW w:w="438" w:type="dxa"/>
            <w:tcBorders>
              <w:top w:val="nil"/>
              <w:left w:val="nil"/>
              <w:bottom w:val="nil"/>
              <w:right w:val="nil"/>
            </w:tcBorders>
            <w:shd w:val="clear" w:color="FFFFFF" w:fill="FFFFFF"/>
            <w:noWrap/>
            <w:vAlign w:val="bottom"/>
            <w:hideMark/>
          </w:tcPr>
          <w:p w:rsidRPr="00122BCF" w:rsidR="0068588A" w:rsidP="007D27B3" w:rsidRDefault="0068588A">
            <w:pPr>
              <w:rPr>
                <w:rFonts w:ascii="Times New Roman" w:hAnsi="Times New Roman"/>
                <w:color w:val="000000"/>
                <w:szCs w:val="20"/>
              </w:rPr>
            </w:pPr>
            <w:r w:rsidRPr="00122BCF">
              <w:rPr>
                <w:rFonts w:ascii="Times New Roman" w:hAnsi="Times New Roman"/>
                <w:color w:val="000000"/>
                <w:szCs w:val="20"/>
              </w:rPr>
              <w:t> </w:t>
            </w:r>
          </w:p>
        </w:tc>
        <w:tc>
          <w:tcPr>
            <w:tcW w:w="4069" w:type="dxa"/>
            <w:tcBorders>
              <w:top w:val="nil"/>
              <w:left w:val="nil"/>
              <w:bottom w:val="nil"/>
              <w:right w:val="nil"/>
            </w:tcBorders>
            <w:shd w:val="clear" w:color="FFFFFF" w:fill="FFFFFF"/>
            <w:noWrap/>
            <w:vAlign w:val="bottom"/>
            <w:hideMark/>
          </w:tcPr>
          <w:p w:rsidRPr="00122BCF" w:rsidR="0068588A" w:rsidP="007D27B3" w:rsidRDefault="0068588A">
            <w:pPr>
              <w:rPr>
                <w:rFonts w:ascii="Times New Roman" w:hAnsi="Times New Roman"/>
                <w:b/>
                <w:bCs/>
                <w:color w:val="000000"/>
                <w:szCs w:val="20"/>
              </w:rPr>
            </w:pPr>
            <w:r w:rsidRPr="00122BCF">
              <w:rPr>
                <w:rFonts w:ascii="Times New Roman" w:hAnsi="Times New Roman"/>
                <w:b/>
                <w:bCs/>
                <w:color w:val="000000"/>
                <w:szCs w:val="20"/>
              </w:rPr>
              <w:t> </w:t>
            </w:r>
          </w:p>
        </w:tc>
        <w:tc>
          <w:tcPr>
            <w:tcW w:w="1818" w:type="dxa"/>
            <w:tcBorders>
              <w:top w:val="nil"/>
              <w:left w:val="nil"/>
              <w:bottom w:val="nil"/>
              <w:right w:val="nil"/>
            </w:tcBorders>
            <w:shd w:val="clear" w:color="FFFFFF" w:fill="FFFFFF"/>
            <w:noWrap/>
            <w:vAlign w:val="bottom"/>
            <w:hideMark/>
          </w:tcPr>
          <w:p w:rsidRPr="00122BCF" w:rsidR="0068588A" w:rsidP="007D27B3" w:rsidRDefault="0068588A">
            <w:pPr>
              <w:rPr>
                <w:rFonts w:ascii="Times New Roman" w:hAnsi="Times New Roman"/>
                <w:b/>
                <w:bCs/>
                <w:color w:val="000000"/>
                <w:szCs w:val="20"/>
              </w:rPr>
            </w:pPr>
            <w:r w:rsidRPr="00122BCF">
              <w:rPr>
                <w:rFonts w:ascii="Times New Roman" w:hAnsi="Times New Roman"/>
                <w:b/>
                <w:bCs/>
                <w:color w:val="000000"/>
                <w:szCs w:val="20"/>
              </w:rPr>
              <w:t> </w:t>
            </w:r>
          </w:p>
        </w:tc>
        <w:tc>
          <w:tcPr>
            <w:tcW w:w="1747" w:type="dxa"/>
            <w:tcBorders>
              <w:top w:val="nil"/>
              <w:left w:val="nil"/>
              <w:bottom w:val="nil"/>
              <w:right w:val="nil"/>
            </w:tcBorders>
            <w:shd w:val="clear" w:color="FFFFFF" w:fill="FFFFFF"/>
            <w:noWrap/>
            <w:vAlign w:val="bottom"/>
            <w:hideMark/>
          </w:tcPr>
          <w:p w:rsidRPr="00122BCF" w:rsidR="0068588A" w:rsidP="007D27B3" w:rsidRDefault="0068588A">
            <w:pPr>
              <w:rPr>
                <w:rFonts w:ascii="Times New Roman" w:hAnsi="Times New Roman"/>
                <w:b/>
                <w:bCs/>
                <w:color w:val="000000"/>
                <w:szCs w:val="20"/>
              </w:rPr>
            </w:pPr>
            <w:r w:rsidRPr="00122BCF">
              <w:rPr>
                <w:rFonts w:ascii="Times New Roman" w:hAnsi="Times New Roman"/>
                <w:b/>
                <w:bCs/>
                <w:color w:val="000000"/>
                <w:szCs w:val="20"/>
              </w:rPr>
              <w:t> </w:t>
            </w:r>
          </w:p>
        </w:tc>
        <w:tc>
          <w:tcPr>
            <w:tcW w:w="1400" w:type="dxa"/>
            <w:tcBorders>
              <w:top w:val="nil"/>
              <w:left w:val="nil"/>
              <w:bottom w:val="nil"/>
              <w:right w:val="nil"/>
            </w:tcBorders>
            <w:shd w:val="clear" w:color="FFFFFF" w:fill="FFFFFF"/>
            <w:noWrap/>
            <w:vAlign w:val="bottom"/>
            <w:hideMark/>
          </w:tcPr>
          <w:p w:rsidRPr="00122BCF" w:rsidR="0068588A" w:rsidP="007D27B3" w:rsidRDefault="0068588A">
            <w:pPr>
              <w:rPr>
                <w:rFonts w:ascii="Times New Roman" w:hAnsi="Times New Roman"/>
                <w:b/>
                <w:bCs/>
                <w:color w:val="000000"/>
                <w:szCs w:val="20"/>
              </w:rPr>
            </w:pPr>
            <w:r w:rsidRPr="00122BCF">
              <w:rPr>
                <w:rFonts w:ascii="Times New Roman" w:hAnsi="Times New Roman"/>
                <w:b/>
                <w:bCs/>
                <w:color w:val="000000"/>
                <w:szCs w:val="20"/>
              </w:rPr>
              <w:t> </w:t>
            </w:r>
          </w:p>
        </w:tc>
        <w:tc>
          <w:tcPr>
            <w:tcW w:w="1628" w:type="dxa"/>
            <w:tcBorders>
              <w:top w:val="nil"/>
              <w:left w:val="nil"/>
              <w:bottom w:val="nil"/>
              <w:right w:val="nil"/>
            </w:tcBorders>
            <w:shd w:val="clear" w:color="FFFFFF" w:fill="FFFFFF"/>
            <w:noWrap/>
            <w:vAlign w:val="bottom"/>
            <w:hideMark/>
          </w:tcPr>
          <w:p w:rsidRPr="00122BCF" w:rsidR="0068588A" w:rsidP="007D27B3" w:rsidRDefault="0068588A">
            <w:pPr>
              <w:rPr>
                <w:rFonts w:ascii="Times New Roman" w:hAnsi="Times New Roman"/>
                <w:b/>
                <w:bCs/>
                <w:color w:val="000000"/>
                <w:szCs w:val="20"/>
              </w:rPr>
            </w:pPr>
            <w:r w:rsidRPr="00122BCF">
              <w:rPr>
                <w:rFonts w:ascii="Times New Roman" w:hAnsi="Times New Roman"/>
                <w:b/>
                <w:bCs/>
                <w:color w:val="000000"/>
                <w:szCs w:val="20"/>
              </w:rPr>
              <w:t> </w:t>
            </w:r>
          </w:p>
        </w:tc>
        <w:tc>
          <w:tcPr>
            <w:tcW w:w="1400" w:type="dxa"/>
            <w:tcBorders>
              <w:top w:val="nil"/>
              <w:left w:val="nil"/>
              <w:bottom w:val="nil"/>
              <w:right w:val="nil"/>
            </w:tcBorders>
            <w:shd w:val="clear" w:color="FFFFFF" w:fill="FFFFFF"/>
            <w:noWrap/>
            <w:vAlign w:val="bottom"/>
            <w:hideMark/>
          </w:tcPr>
          <w:p w:rsidRPr="00122BCF" w:rsidR="0068588A" w:rsidP="007D27B3" w:rsidRDefault="0068588A">
            <w:pPr>
              <w:rPr>
                <w:rFonts w:ascii="Times New Roman" w:hAnsi="Times New Roman"/>
                <w:b/>
                <w:bCs/>
                <w:color w:val="000000"/>
                <w:szCs w:val="20"/>
              </w:rPr>
            </w:pPr>
            <w:r w:rsidRPr="00122BCF">
              <w:rPr>
                <w:rFonts w:ascii="Times New Roman" w:hAnsi="Times New Roman"/>
                <w:b/>
                <w:bCs/>
                <w:color w:val="000000"/>
                <w:szCs w:val="20"/>
              </w:rPr>
              <w:t> </w:t>
            </w:r>
          </w:p>
        </w:tc>
        <w:tc>
          <w:tcPr>
            <w:tcW w:w="1400" w:type="dxa"/>
            <w:tcBorders>
              <w:top w:val="nil"/>
              <w:left w:val="nil"/>
              <w:bottom w:val="nil"/>
              <w:right w:val="nil"/>
            </w:tcBorders>
            <w:shd w:val="clear" w:color="FFFFFF" w:fill="FFFFFF"/>
            <w:noWrap/>
            <w:vAlign w:val="bottom"/>
            <w:hideMark/>
          </w:tcPr>
          <w:p w:rsidRPr="00122BCF" w:rsidR="0068588A" w:rsidP="007D27B3" w:rsidRDefault="0068588A">
            <w:pPr>
              <w:rPr>
                <w:rFonts w:ascii="Times New Roman" w:hAnsi="Times New Roman"/>
                <w:b/>
                <w:bCs/>
                <w:color w:val="000000"/>
                <w:szCs w:val="20"/>
              </w:rPr>
            </w:pPr>
            <w:r w:rsidRPr="00122BCF">
              <w:rPr>
                <w:rFonts w:ascii="Times New Roman" w:hAnsi="Times New Roman"/>
                <w:b/>
                <w:bCs/>
                <w:color w:val="000000"/>
                <w:szCs w:val="20"/>
              </w:rPr>
              <w:t> </w:t>
            </w:r>
          </w:p>
        </w:tc>
      </w:tr>
      <w:tr w:rsidRPr="002C2338" w:rsidR="0068588A" w:rsidTr="007D27B3">
        <w:trPr>
          <w:trHeight w:val="305"/>
        </w:trPr>
        <w:tc>
          <w:tcPr>
            <w:tcW w:w="438" w:type="dxa"/>
            <w:tcBorders>
              <w:top w:val="nil"/>
              <w:left w:val="nil"/>
              <w:bottom w:val="nil"/>
              <w:right w:val="nil"/>
            </w:tcBorders>
            <w:shd w:val="clear" w:color="FFFFFF" w:fill="FFFFFF"/>
            <w:noWrap/>
            <w:vAlign w:val="bottom"/>
            <w:hideMark/>
          </w:tcPr>
          <w:p w:rsidRPr="00122BCF" w:rsidR="0068588A" w:rsidP="007D27B3" w:rsidRDefault="0068588A">
            <w:pPr>
              <w:rPr>
                <w:rFonts w:ascii="Times New Roman" w:hAnsi="Times New Roman"/>
                <w:color w:val="000000"/>
                <w:szCs w:val="20"/>
              </w:rPr>
            </w:pPr>
            <w:r w:rsidRPr="00122BCF">
              <w:rPr>
                <w:rFonts w:ascii="Times New Roman" w:hAnsi="Times New Roman"/>
                <w:color w:val="000000"/>
                <w:szCs w:val="20"/>
              </w:rPr>
              <w:t> </w:t>
            </w:r>
          </w:p>
        </w:tc>
        <w:tc>
          <w:tcPr>
            <w:tcW w:w="4069" w:type="dxa"/>
            <w:tcBorders>
              <w:top w:val="nil"/>
              <w:left w:val="nil"/>
              <w:bottom w:val="nil"/>
              <w:right w:val="nil"/>
            </w:tcBorders>
            <w:shd w:val="clear" w:color="FFFFFF" w:fill="FFFFFF"/>
            <w:vAlign w:val="bottom"/>
            <w:hideMark/>
          </w:tcPr>
          <w:p w:rsidRPr="00122BCF" w:rsidR="0068588A" w:rsidP="007D27B3" w:rsidRDefault="0068588A">
            <w:pPr>
              <w:rPr>
                <w:rFonts w:ascii="Times New Roman" w:hAnsi="Times New Roman"/>
                <w:b/>
                <w:bCs/>
                <w:color w:val="000000"/>
                <w:szCs w:val="20"/>
              </w:rPr>
            </w:pPr>
            <w:r w:rsidRPr="00122BCF">
              <w:rPr>
                <w:rFonts w:ascii="Times New Roman" w:hAnsi="Times New Roman"/>
                <w:b/>
                <w:bCs/>
                <w:color w:val="000000"/>
                <w:szCs w:val="20"/>
              </w:rPr>
              <w:t>Niet-beleidsartikelen</w:t>
            </w:r>
          </w:p>
        </w:tc>
        <w:tc>
          <w:tcPr>
            <w:tcW w:w="1818" w:type="dxa"/>
            <w:tcBorders>
              <w:top w:val="nil"/>
              <w:left w:val="nil"/>
              <w:bottom w:val="nil"/>
              <w:right w:val="nil"/>
            </w:tcBorders>
            <w:shd w:val="clear" w:color="FFFFFF" w:fill="FFFFFF"/>
            <w:noWrap/>
            <w:vAlign w:val="bottom"/>
            <w:hideMark/>
          </w:tcPr>
          <w:p w:rsidRPr="00122BCF" w:rsidR="0068588A" w:rsidP="007D27B3" w:rsidRDefault="0068588A">
            <w:pPr>
              <w:rPr>
                <w:rFonts w:ascii="Times New Roman" w:hAnsi="Times New Roman"/>
                <w:b/>
                <w:bCs/>
                <w:color w:val="000000"/>
                <w:szCs w:val="20"/>
              </w:rPr>
            </w:pPr>
            <w:r w:rsidRPr="00122BCF">
              <w:rPr>
                <w:rFonts w:ascii="Times New Roman" w:hAnsi="Times New Roman"/>
                <w:b/>
                <w:bCs/>
                <w:color w:val="000000"/>
                <w:szCs w:val="20"/>
              </w:rPr>
              <w:t> </w:t>
            </w:r>
          </w:p>
        </w:tc>
        <w:tc>
          <w:tcPr>
            <w:tcW w:w="1747" w:type="dxa"/>
            <w:tcBorders>
              <w:top w:val="nil"/>
              <w:left w:val="nil"/>
              <w:bottom w:val="nil"/>
              <w:right w:val="nil"/>
            </w:tcBorders>
            <w:shd w:val="clear" w:color="FFFFFF" w:fill="FFFFFF"/>
            <w:noWrap/>
            <w:vAlign w:val="bottom"/>
            <w:hideMark/>
          </w:tcPr>
          <w:p w:rsidRPr="00122BCF" w:rsidR="0068588A" w:rsidP="007D27B3" w:rsidRDefault="0068588A">
            <w:pPr>
              <w:rPr>
                <w:rFonts w:ascii="Times New Roman" w:hAnsi="Times New Roman"/>
                <w:b/>
                <w:bCs/>
                <w:color w:val="000000"/>
                <w:szCs w:val="20"/>
              </w:rPr>
            </w:pPr>
            <w:r w:rsidRPr="00122BCF">
              <w:rPr>
                <w:rFonts w:ascii="Times New Roman" w:hAnsi="Times New Roman"/>
                <w:b/>
                <w:bCs/>
                <w:color w:val="000000"/>
                <w:szCs w:val="20"/>
              </w:rPr>
              <w:t> </w:t>
            </w:r>
          </w:p>
        </w:tc>
        <w:tc>
          <w:tcPr>
            <w:tcW w:w="1400" w:type="dxa"/>
            <w:tcBorders>
              <w:top w:val="nil"/>
              <w:left w:val="nil"/>
              <w:bottom w:val="nil"/>
              <w:right w:val="nil"/>
            </w:tcBorders>
            <w:shd w:val="clear" w:color="FFFFFF" w:fill="FFFFFF"/>
            <w:noWrap/>
            <w:vAlign w:val="bottom"/>
            <w:hideMark/>
          </w:tcPr>
          <w:p w:rsidRPr="00122BCF" w:rsidR="0068588A" w:rsidP="007D27B3" w:rsidRDefault="0068588A">
            <w:pPr>
              <w:rPr>
                <w:rFonts w:ascii="Times New Roman" w:hAnsi="Times New Roman"/>
                <w:b/>
                <w:bCs/>
                <w:color w:val="000000"/>
                <w:szCs w:val="20"/>
              </w:rPr>
            </w:pPr>
            <w:r w:rsidRPr="00122BCF">
              <w:rPr>
                <w:rFonts w:ascii="Times New Roman" w:hAnsi="Times New Roman"/>
                <w:b/>
                <w:bCs/>
                <w:color w:val="000000"/>
                <w:szCs w:val="20"/>
              </w:rPr>
              <w:t> </w:t>
            </w:r>
          </w:p>
        </w:tc>
        <w:tc>
          <w:tcPr>
            <w:tcW w:w="1628" w:type="dxa"/>
            <w:tcBorders>
              <w:top w:val="nil"/>
              <w:left w:val="nil"/>
              <w:bottom w:val="nil"/>
              <w:right w:val="nil"/>
            </w:tcBorders>
            <w:shd w:val="clear" w:color="FFFFFF" w:fill="FFFFFF"/>
            <w:noWrap/>
            <w:vAlign w:val="bottom"/>
            <w:hideMark/>
          </w:tcPr>
          <w:p w:rsidRPr="00122BCF" w:rsidR="0068588A" w:rsidP="007D27B3" w:rsidRDefault="0068588A">
            <w:pPr>
              <w:rPr>
                <w:rFonts w:ascii="Times New Roman" w:hAnsi="Times New Roman"/>
                <w:b/>
                <w:bCs/>
                <w:color w:val="000000"/>
                <w:szCs w:val="20"/>
              </w:rPr>
            </w:pPr>
            <w:r w:rsidRPr="00122BCF">
              <w:rPr>
                <w:rFonts w:ascii="Times New Roman" w:hAnsi="Times New Roman"/>
                <w:b/>
                <w:bCs/>
                <w:color w:val="000000"/>
                <w:szCs w:val="20"/>
              </w:rPr>
              <w:t> </w:t>
            </w:r>
          </w:p>
        </w:tc>
        <w:tc>
          <w:tcPr>
            <w:tcW w:w="1400" w:type="dxa"/>
            <w:tcBorders>
              <w:top w:val="nil"/>
              <w:left w:val="nil"/>
              <w:bottom w:val="nil"/>
              <w:right w:val="nil"/>
            </w:tcBorders>
            <w:shd w:val="clear" w:color="FFFFFF" w:fill="FFFFFF"/>
            <w:noWrap/>
            <w:vAlign w:val="bottom"/>
            <w:hideMark/>
          </w:tcPr>
          <w:p w:rsidRPr="00122BCF" w:rsidR="0068588A" w:rsidP="007D27B3" w:rsidRDefault="0068588A">
            <w:pPr>
              <w:rPr>
                <w:rFonts w:ascii="Times New Roman" w:hAnsi="Times New Roman"/>
                <w:b/>
                <w:bCs/>
                <w:color w:val="000000"/>
                <w:szCs w:val="20"/>
              </w:rPr>
            </w:pPr>
            <w:r w:rsidRPr="00122BCF">
              <w:rPr>
                <w:rFonts w:ascii="Times New Roman" w:hAnsi="Times New Roman"/>
                <w:b/>
                <w:bCs/>
                <w:color w:val="000000"/>
                <w:szCs w:val="20"/>
              </w:rPr>
              <w:t> </w:t>
            </w:r>
          </w:p>
        </w:tc>
        <w:tc>
          <w:tcPr>
            <w:tcW w:w="1400" w:type="dxa"/>
            <w:tcBorders>
              <w:top w:val="nil"/>
              <w:left w:val="nil"/>
              <w:bottom w:val="nil"/>
              <w:right w:val="nil"/>
            </w:tcBorders>
            <w:shd w:val="clear" w:color="FFFFFF" w:fill="FFFFFF"/>
            <w:noWrap/>
            <w:vAlign w:val="bottom"/>
            <w:hideMark/>
          </w:tcPr>
          <w:p w:rsidRPr="00122BCF" w:rsidR="0068588A" w:rsidP="007D27B3" w:rsidRDefault="0068588A">
            <w:pPr>
              <w:rPr>
                <w:rFonts w:ascii="Times New Roman" w:hAnsi="Times New Roman"/>
                <w:b/>
                <w:bCs/>
                <w:color w:val="000000"/>
                <w:szCs w:val="20"/>
              </w:rPr>
            </w:pPr>
            <w:r w:rsidRPr="00122BCF">
              <w:rPr>
                <w:rFonts w:ascii="Times New Roman" w:hAnsi="Times New Roman"/>
                <w:b/>
                <w:bCs/>
                <w:color w:val="000000"/>
                <w:szCs w:val="20"/>
              </w:rPr>
              <w:t> </w:t>
            </w:r>
          </w:p>
        </w:tc>
      </w:tr>
      <w:tr w:rsidRPr="002C2338" w:rsidR="0068588A" w:rsidTr="007D27B3">
        <w:trPr>
          <w:trHeight w:val="255"/>
        </w:trPr>
        <w:tc>
          <w:tcPr>
            <w:tcW w:w="438" w:type="dxa"/>
            <w:tcBorders>
              <w:top w:val="nil"/>
              <w:left w:val="nil"/>
              <w:bottom w:val="nil"/>
              <w:right w:val="nil"/>
            </w:tcBorders>
            <w:shd w:val="clear" w:color="FFFFFF" w:fill="F8FBFC"/>
            <w:noWrap/>
            <w:vAlign w:val="bottom"/>
            <w:hideMark/>
          </w:tcPr>
          <w:p w:rsidRPr="00122BCF" w:rsidR="0068588A" w:rsidP="007D27B3" w:rsidRDefault="0068588A">
            <w:pPr>
              <w:rPr>
                <w:rFonts w:ascii="Times New Roman" w:hAnsi="Times New Roman"/>
                <w:color w:val="333333"/>
                <w:szCs w:val="20"/>
              </w:rPr>
            </w:pPr>
            <w:r w:rsidRPr="00122BCF">
              <w:rPr>
                <w:rFonts w:ascii="Times New Roman" w:hAnsi="Times New Roman"/>
                <w:color w:val="333333"/>
                <w:szCs w:val="20"/>
              </w:rPr>
              <w:t>97</w:t>
            </w:r>
          </w:p>
        </w:tc>
        <w:tc>
          <w:tcPr>
            <w:tcW w:w="4069" w:type="dxa"/>
            <w:tcBorders>
              <w:top w:val="nil"/>
              <w:left w:val="nil"/>
              <w:bottom w:val="nil"/>
              <w:right w:val="nil"/>
            </w:tcBorders>
            <w:shd w:val="clear" w:color="FFFFFF" w:fill="F8FBFC"/>
            <w:vAlign w:val="bottom"/>
            <w:hideMark/>
          </w:tcPr>
          <w:p w:rsidRPr="00122BCF" w:rsidR="0068588A" w:rsidP="007D27B3" w:rsidRDefault="0068588A">
            <w:pPr>
              <w:rPr>
                <w:rFonts w:ascii="Times New Roman" w:hAnsi="Times New Roman"/>
                <w:color w:val="333333"/>
                <w:szCs w:val="20"/>
              </w:rPr>
            </w:pPr>
            <w:r w:rsidRPr="00122BCF">
              <w:rPr>
                <w:rFonts w:ascii="Times New Roman" w:hAnsi="Times New Roman"/>
                <w:color w:val="333333"/>
                <w:szCs w:val="20"/>
              </w:rPr>
              <w:t>Algemeen departement</w:t>
            </w:r>
          </w:p>
        </w:tc>
        <w:tc>
          <w:tcPr>
            <w:tcW w:w="1818" w:type="dxa"/>
            <w:tcBorders>
              <w:top w:val="nil"/>
              <w:left w:val="nil"/>
              <w:bottom w:val="nil"/>
              <w:right w:val="nil"/>
            </w:tcBorders>
            <w:shd w:val="clear" w:color="FFFFFF" w:fill="F8FBFC"/>
            <w:noWrap/>
            <w:vAlign w:val="bottom"/>
            <w:hideMark/>
          </w:tcPr>
          <w:p w:rsidRPr="00122BCF" w:rsidR="0068588A" w:rsidP="007D27B3" w:rsidRDefault="0068588A">
            <w:pPr>
              <w:jc w:val="right"/>
              <w:rPr>
                <w:rFonts w:ascii="Times New Roman" w:hAnsi="Times New Roman"/>
                <w:color w:val="333333"/>
                <w:szCs w:val="20"/>
              </w:rPr>
            </w:pPr>
            <w:r w:rsidRPr="00122BCF">
              <w:rPr>
                <w:rFonts w:ascii="Times New Roman" w:hAnsi="Times New Roman"/>
                <w:color w:val="333333"/>
                <w:szCs w:val="20"/>
              </w:rPr>
              <w:t>50.214</w:t>
            </w:r>
          </w:p>
        </w:tc>
        <w:tc>
          <w:tcPr>
            <w:tcW w:w="1747" w:type="dxa"/>
            <w:tcBorders>
              <w:top w:val="nil"/>
              <w:left w:val="nil"/>
              <w:bottom w:val="nil"/>
              <w:right w:val="nil"/>
            </w:tcBorders>
            <w:shd w:val="clear" w:color="FFFFFF" w:fill="F8FBFC"/>
            <w:noWrap/>
            <w:vAlign w:val="bottom"/>
            <w:hideMark/>
          </w:tcPr>
          <w:p w:rsidRPr="00122BCF" w:rsidR="0068588A" w:rsidP="007D27B3" w:rsidRDefault="0068588A">
            <w:pPr>
              <w:jc w:val="right"/>
              <w:rPr>
                <w:rFonts w:ascii="Times New Roman" w:hAnsi="Times New Roman"/>
                <w:color w:val="333333"/>
                <w:szCs w:val="20"/>
              </w:rPr>
            </w:pPr>
            <w:r w:rsidRPr="00122BCF">
              <w:rPr>
                <w:rFonts w:ascii="Times New Roman" w:hAnsi="Times New Roman"/>
                <w:color w:val="333333"/>
                <w:szCs w:val="20"/>
              </w:rPr>
              <w:t>62.073</w:t>
            </w:r>
          </w:p>
        </w:tc>
        <w:tc>
          <w:tcPr>
            <w:tcW w:w="1400" w:type="dxa"/>
            <w:tcBorders>
              <w:top w:val="nil"/>
              <w:left w:val="nil"/>
              <w:bottom w:val="nil"/>
              <w:right w:val="nil"/>
            </w:tcBorders>
            <w:shd w:val="clear" w:color="FFFFFF" w:fill="F8FBFC"/>
            <w:noWrap/>
            <w:vAlign w:val="bottom"/>
            <w:hideMark/>
          </w:tcPr>
          <w:p w:rsidRPr="00122BCF" w:rsidR="0068588A" w:rsidP="007D27B3" w:rsidRDefault="0068588A">
            <w:pPr>
              <w:jc w:val="right"/>
              <w:rPr>
                <w:rFonts w:ascii="Times New Roman" w:hAnsi="Times New Roman"/>
                <w:color w:val="333333"/>
                <w:szCs w:val="20"/>
              </w:rPr>
            </w:pPr>
            <w:r w:rsidRPr="00122BCF">
              <w:rPr>
                <w:rFonts w:ascii="Times New Roman" w:hAnsi="Times New Roman"/>
                <w:color w:val="333333"/>
                <w:szCs w:val="20"/>
              </w:rPr>
              <w:t>1.101</w:t>
            </w:r>
          </w:p>
        </w:tc>
        <w:tc>
          <w:tcPr>
            <w:tcW w:w="1628" w:type="dxa"/>
            <w:tcBorders>
              <w:top w:val="nil"/>
              <w:left w:val="nil"/>
              <w:bottom w:val="nil"/>
              <w:right w:val="nil"/>
            </w:tcBorders>
            <w:shd w:val="clear" w:color="FFFFFF" w:fill="F8FBFC"/>
            <w:noWrap/>
            <w:vAlign w:val="bottom"/>
            <w:hideMark/>
          </w:tcPr>
          <w:p w:rsidRPr="00122BCF" w:rsidR="0068588A" w:rsidP="007D27B3" w:rsidRDefault="0068588A">
            <w:pPr>
              <w:jc w:val="right"/>
              <w:rPr>
                <w:rFonts w:ascii="Times New Roman" w:hAnsi="Times New Roman"/>
                <w:color w:val="333333"/>
                <w:szCs w:val="20"/>
              </w:rPr>
            </w:pPr>
            <w:r w:rsidRPr="00122BCF">
              <w:rPr>
                <w:rFonts w:ascii="Times New Roman" w:hAnsi="Times New Roman"/>
                <w:color w:val="333333"/>
                <w:szCs w:val="20"/>
              </w:rPr>
              <w:t>21.162</w:t>
            </w:r>
          </w:p>
        </w:tc>
        <w:tc>
          <w:tcPr>
            <w:tcW w:w="1400" w:type="dxa"/>
            <w:tcBorders>
              <w:top w:val="nil"/>
              <w:left w:val="nil"/>
              <w:bottom w:val="nil"/>
              <w:right w:val="nil"/>
            </w:tcBorders>
            <w:shd w:val="clear" w:color="FFFFFF" w:fill="F8FBFC"/>
            <w:noWrap/>
            <w:vAlign w:val="bottom"/>
            <w:hideMark/>
          </w:tcPr>
          <w:p w:rsidRPr="00122BCF" w:rsidR="0068588A" w:rsidP="007D27B3" w:rsidRDefault="0068588A">
            <w:pPr>
              <w:jc w:val="right"/>
              <w:rPr>
                <w:rFonts w:ascii="Times New Roman" w:hAnsi="Times New Roman"/>
                <w:color w:val="333333"/>
                <w:szCs w:val="20"/>
              </w:rPr>
            </w:pPr>
            <w:r w:rsidRPr="00122BCF">
              <w:rPr>
                <w:rFonts w:ascii="Times New Roman" w:hAnsi="Times New Roman"/>
                <w:color w:val="333333"/>
                <w:szCs w:val="20"/>
              </w:rPr>
              <w:t>29.153</w:t>
            </w:r>
          </w:p>
        </w:tc>
        <w:tc>
          <w:tcPr>
            <w:tcW w:w="1400" w:type="dxa"/>
            <w:tcBorders>
              <w:top w:val="nil"/>
              <w:left w:val="nil"/>
              <w:bottom w:val="nil"/>
              <w:right w:val="nil"/>
            </w:tcBorders>
            <w:shd w:val="clear" w:color="FFFFFF" w:fill="F8FBFC"/>
            <w:noWrap/>
            <w:vAlign w:val="bottom"/>
            <w:hideMark/>
          </w:tcPr>
          <w:p w:rsidRPr="00122BCF" w:rsidR="0068588A" w:rsidP="007D27B3" w:rsidRDefault="0068588A">
            <w:pPr>
              <w:jc w:val="right"/>
              <w:rPr>
                <w:rFonts w:ascii="Times New Roman" w:hAnsi="Times New Roman"/>
                <w:color w:val="333333"/>
                <w:szCs w:val="20"/>
              </w:rPr>
            </w:pPr>
            <w:r w:rsidRPr="00122BCF">
              <w:rPr>
                <w:rFonts w:ascii="Times New Roman" w:hAnsi="Times New Roman"/>
                <w:color w:val="333333"/>
                <w:szCs w:val="20"/>
              </w:rPr>
              <w:t>800</w:t>
            </w:r>
          </w:p>
        </w:tc>
      </w:tr>
      <w:tr w:rsidRPr="002C2338" w:rsidR="0068588A" w:rsidTr="007D27B3">
        <w:trPr>
          <w:trHeight w:val="255"/>
        </w:trPr>
        <w:tc>
          <w:tcPr>
            <w:tcW w:w="438" w:type="dxa"/>
            <w:tcBorders>
              <w:top w:val="nil"/>
              <w:left w:val="nil"/>
              <w:bottom w:val="nil"/>
              <w:right w:val="nil"/>
            </w:tcBorders>
            <w:shd w:val="clear" w:color="FFFFFF" w:fill="FFFFFF"/>
            <w:noWrap/>
            <w:vAlign w:val="bottom"/>
            <w:hideMark/>
          </w:tcPr>
          <w:p w:rsidRPr="00122BCF" w:rsidR="0068588A" w:rsidP="007D27B3" w:rsidRDefault="0068588A">
            <w:pPr>
              <w:rPr>
                <w:rFonts w:ascii="Times New Roman" w:hAnsi="Times New Roman"/>
                <w:color w:val="333333"/>
                <w:szCs w:val="20"/>
              </w:rPr>
            </w:pPr>
            <w:r w:rsidRPr="00122BCF">
              <w:rPr>
                <w:rFonts w:ascii="Times New Roman" w:hAnsi="Times New Roman"/>
                <w:color w:val="333333"/>
                <w:szCs w:val="20"/>
              </w:rPr>
              <w:t>98</w:t>
            </w:r>
          </w:p>
        </w:tc>
        <w:tc>
          <w:tcPr>
            <w:tcW w:w="4069" w:type="dxa"/>
            <w:tcBorders>
              <w:top w:val="nil"/>
              <w:left w:val="nil"/>
              <w:bottom w:val="nil"/>
              <w:right w:val="nil"/>
            </w:tcBorders>
            <w:shd w:val="clear" w:color="FFFFFF" w:fill="FFFFFF"/>
            <w:vAlign w:val="bottom"/>
            <w:hideMark/>
          </w:tcPr>
          <w:p w:rsidRPr="00122BCF" w:rsidR="0068588A" w:rsidP="007D27B3" w:rsidRDefault="0068588A">
            <w:pPr>
              <w:rPr>
                <w:rFonts w:ascii="Times New Roman" w:hAnsi="Times New Roman"/>
                <w:color w:val="333333"/>
                <w:szCs w:val="20"/>
              </w:rPr>
            </w:pPr>
            <w:r w:rsidRPr="00122BCF">
              <w:rPr>
                <w:rFonts w:ascii="Times New Roman" w:hAnsi="Times New Roman"/>
                <w:color w:val="333333"/>
                <w:szCs w:val="20"/>
              </w:rPr>
              <w:t>Apparaatsuitgaven kerndepartement</w:t>
            </w:r>
          </w:p>
        </w:tc>
        <w:tc>
          <w:tcPr>
            <w:tcW w:w="1818" w:type="dxa"/>
            <w:tcBorders>
              <w:top w:val="nil"/>
              <w:left w:val="nil"/>
              <w:bottom w:val="nil"/>
              <w:right w:val="nil"/>
            </w:tcBorders>
            <w:shd w:val="clear" w:color="FFFFFF" w:fill="FFFFFF"/>
            <w:noWrap/>
            <w:vAlign w:val="bottom"/>
            <w:hideMark/>
          </w:tcPr>
          <w:p w:rsidRPr="00122BCF" w:rsidR="0068588A" w:rsidP="007D27B3" w:rsidRDefault="0068588A">
            <w:pPr>
              <w:jc w:val="right"/>
              <w:rPr>
                <w:rFonts w:ascii="Times New Roman" w:hAnsi="Times New Roman"/>
                <w:color w:val="333333"/>
                <w:szCs w:val="20"/>
              </w:rPr>
            </w:pPr>
            <w:r w:rsidRPr="00122BCF">
              <w:rPr>
                <w:rFonts w:ascii="Times New Roman" w:hAnsi="Times New Roman"/>
                <w:color w:val="333333"/>
                <w:szCs w:val="20"/>
              </w:rPr>
              <w:t>293.059</w:t>
            </w:r>
          </w:p>
        </w:tc>
        <w:tc>
          <w:tcPr>
            <w:tcW w:w="1747" w:type="dxa"/>
            <w:tcBorders>
              <w:top w:val="nil"/>
              <w:left w:val="nil"/>
              <w:bottom w:val="nil"/>
              <w:right w:val="nil"/>
            </w:tcBorders>
            <w:shd w:val="clear" w:color="FFFFFF" w:fill="FFFFFF"/>
            <w:noWrap/>
            <w:vAlign w:val="bottom"/>
            <w:hideMark/>
          </w:tcPr>
          <w:p w:rsidRPr="00122BCF" w:rsidR="0068588A" w:rsidP="007D27B3" w:rsidRDefault="0068588A">
            <w:pPr>
              <w:jc w:val="right"/>
              <w:rPr>
                <w:rFonts w:ascii="Times New Roman" w:hAnsi="Times New Roman"/>
                <w:color w:val="333333"/>
                <w:szCs w:val="20"/>
              </w:rPr>
            </w:pPr>
            <w:r w:rsidRPr="00122BCF">
              <w:rPr>
                <w:rFonts w:ascii="Times New Roman" w:hAnsi="Times New Roman"/>
                <w:color w:val="333333"/>
                <w:szCs w:val="20"/>
              </w:rPr>
              <w:t>299.115</w:t>
            </w:r>
          </w:p>
        </w:tc>
        <w:tc>
          <w:tcPr>
            <w:tcW w:w="1400" w:type="dxa"/>
            <w:tcBorders>
              <w:top w:val="nil"/>
              <w:left w:val="nil"/>
              <w:bottom w:val="nil"/>
              <w:right w:val="nil"/>
            </w:tcBorders>
            <w:shd w:val="clear" w:color="FFFFFF" w:fill="FFFFFF"/>
            <w:noWrap/>
            <w:vAlign w:val="bottom"/>
            <w:hideMark/>
          </w:tcPr>
          <w:p w:rsidRPr="00122BCF" w:rsidR="0068588A" w:rsidP="007D27B3" w:rsidRDefault="0068588A">
            <w:pPr>
              <w:jc w:val="right"/>
              <w:rPr>
                <w:rFonts w:ascii="Times New Roman" w:hAnsi="Times New Roman"/>
                <w:color w:val="333333"/>
                <w:szCs w:val="20"/>
              </w:rPr>
            </w:pPr>
            <w:r w:rsidRPr="00122BCF">
              <w:rPr>
                <w:rFonts w:ascii="Times New Roman" w:hAnsi="Times New Roman"/>
                <w:color w:val="333333"/>
                <w:szCs w:val="20"/>
              </w:rPr>
              <w:t>5.430</w:t>
            </w:r>
          </w:p>
        </w:tc>
        <w:tc>
          <w:tcPr>
            <w:tcW w:w="1628" w:type="dxa"/>
            <w:tcBorders>
              <w:top w:val="nil"/>
              <w:left w:val="nil"/>
              <w:bottom w:val="nil"/>
              <w:right w:val="nil"/>
            </w:tcBorders>
            <w:shd w:val="clear" w:color="FFFFFF" w:fill="FFFFFF"/>
            <w:noWrap/>
            <w:vAlign w:val="bottom"/>
            <w:hideMark/>
          </w:tcPr>
          <w:p w:rsidRPr="00122BCF" w:rsidR="0068588A" w:rsidP="007D27B3" w:rsidRDefault="0068588A">
            <w:pPr>
              <w:jc w:val="right"/>
              <w:rPr>
                <w:rFonts w:ascii="Times New Roman" w:hAnsi="Times New Roman"/>
                <w:color w:val="333333"/>
                <w:szCs w:val="20"/>
              </w:rPr>
            </w:pPr>
            <w:r w:rsidRPr="00122BCF">
              <w:rPr>
                <w:rFonts w:ascii="Times New Roman" w:hAnsi="Times New Roman"/>
                <w:color w:val="333333"/>
                <w:szCs w:val="20"/>
              </w:rPr>
              <w:t>6.648</w:t>
            </w:r>
          </w:p>
        </w:tc>
        <w:tc>
          <w:tcPr>
            <w:tcW w:w="1400" w:type="dxa"/>
            <w:tcBorders>
              <w:top w:val="nil"/>
              <w:left w:val="nil"/>
              <w:bottom w:val="nil"/>
              <w:right w:val="nil"/>
            </w:tcBorders>
            <w:shd w:val="clear" w:color="FFFFFF" w:fill="FFFFFF"/>
            <w:noWrap/>
            <w:vAlign w:val="bottom"/>
            <w:hideMark/>
          </w:tcPr>
          <w:p w:rsidRPr="00122BCF" w:rsidR="0068588A" w:rsidP="007D27B3" w:rsidRDefault="0068588A">
            <w:pPr>
              <w:jc w:val="right"/>
              <w:rPr>
                <w:rFonts w:ascii="Times New Roman" w:hAnsi="Times New Roman"/>
                <w:color w:val="333333"/>
                <w:szCs w:val="20"/>
              </w:rPr>
            </w:pPr>
            <w:r w:rsidRPr="00122BCF">
              <w:rPr>
                <w:rFonts w:ascii="Times New Roman" w:hAnsi="Times New Roman"/>
                <w:color w:val="333333"/>
                <w:szCs w:val="20"/>
              </w:rPr>
              <w:t>13.348</w:t>
            </w:r>
          </w:p>
        </w:tc>
        <w:tc>
          <w:tcPr>
            <w:tcW w:w="1400" w:type="dxa"/>
            <w:tcBorders>
              <w:top w:val="nil"/>
              <w:left w:val="nil"/>
              <w:bottom w:val="nil"/>
              <w:right w:val="nil"/>
            </w:tcBorders>
            <w:shd w:val="clear" w:color="FFFFFF" w:fill="FFFFFF"/>
            <w:noWrap/>
            <w:vAlign w:val="bottom"/>
            <w:hideMark/>
          </w:tcPr>
          <w:p w:rsidRPr="00122BCF" w:rsidR="0068588A" w:rsidP="007D27B3" w:rsidRDefault="0068588A">
            <w:pPr>
              <w:jc w:val="right"/>
              <w:rPr>
                <w:rFonts w:ascii="Times New Roman" w:hAnsi="Times New Roman"/>
                <w:color w:val="333333"/>
                <w:szCs w:val="20"/>
              </w:rPr>
            </w:pPr>
            <w:r w:rsidRPr="00122BCF">
              <w:rPr>
                <w:rFonts w:ascii="Times New Roman" w:hAnsi="Times New Roman"/>
                <w:color w:val="333333"/>
                <w:szCs w:val="20"/>
              </w:rPr>
              <w:t>6.651</w:t>
            </w:r>
          </w:p>
        </w:tc>
      </w:tr>
      <w:tr w:rsidRPr="002C2338" w:rsidR="0068588A" w:rsidTr="007D27B3">
        <w:trPr>
          <w:trHeight w:val="255"/>
        </w:trPr>
        <w:tc>
          <w:tcPr>
            <w:tcW w:w="438" w:type="dxa"/>
            <w:tcBorders>
              <w:top w:val="nil"/>
              <w:left w:val="nil"/>
              <w:bottom w:val="nil"/>
              <w:right w:val="nil"/>
            </w:tcBorders>
            <w:shd w:val="clear" w:color="FFFFFF" w:fill="F8FBFC"/>
            <w:noWrap/>
            <w:vAlign w:val="bottom"/>
            <w:hideMark/>
          </w:tcPr>
          <w:p w:rsidRPr="00122BCF" w:rsidR="0068588A" w:rsidP="007D27B3" w:rsidRDefault="0068588A">
            <w:pPr>
              <w:rPr>
                <w:rFonts w:ascii="Times New Roman" w:hAnsi="Times New Roman"/>
                <w:color w:val="333333"/>
                <w:szCs w:val="20"/>
              </w:rPr>
            </w:pPr>
            <w:r w:rsidRPr="00122BCF">
              <w:rPr>
                <w:rFonts w:ascii="Times New Roman" w:hAnsi="Times New Roman"/>
                <w:color w:val="333333"/>
                <w:szCs w:val="20"/>
              </w:rPr>
              <w:t>99</w:t>
            </w:r>
          </w:p>
        </w:tc>
        <w:tc>
          <w:tcPr>
            <w:tcW w:w="4069" w:type="dxa"/>
            <w:tcBorders>
              <w:top w:val="nil"/>
              <w:left w:val="nil"/>
              <w:bottom w:val="nil"/>
              <w:right w:val="nil"/>
            </w:tcBorders>
            <w:shd w:val="clear" w:color="FFFFFF" w:fill="F8FBFC"/>
            <w:vAlign w:val="bottom"/>
            <w:hideMark/>
          </w:tcPr>
          <w:p w:rsidRPr="00122BCF" w:rsidR="0068588A" w:rsidP="007D27B3" w:rsidRDefault="0068588A">
            <w:pPr>
              <w:rPr>
                <w:rFonts w:ascii="Times New Roman" w:hAnsi="Times New Roman"/>
                <w:color w:val="333333"/>
                <w:szCs w:val="20"/>
              </w:rPr>
            </w:pPr>
            <w:r w:rsidRPr="00122BCF">
              <w:rPr>
                <w:rFonts w:ascii="Times New Roman" w:hAnsi="Times New Roman"/>
                <w:color w:val="333333"/>
                <w:szCs w:val="20"/>
              </w:rPr>
              <w:t>Nominaal en onvoorzien</w:t>
            </w:r>
          </w:p>
        </w:tc>
        <w:tc>
          <w:tcPr>
            <w:tcW w:w="1818" w:type="dxa"/>
            <w:tcBorders>
              <w:top w:val="nil"/>
              <w:left w:val="nil"/>
              <w:bottom w:val="nil"/>
              <w:right w:val="nil"/>
            </w:tcBorders>
            <w:shd w:val="clear" w:color="FFFFFF" w:fill="F8FBFC"/>
            <w:noWrap/>
            <w:vAlign w:val="bottom"/>
            <w:hideMark/>
          </w:tcPr>
          <w:p w:rsidRPr="00122BCF" w:rsidR="0068588A" w:rsidP="007D27B3" w:rsidRDefault="0068588A">
            <w:pPr>
              <w:jc w:val="right"/>
              <w:rPr>
                <w:rFonts w:ascii="Times New Roman" w:hAnsi="Times New Roman"/>
                <w:color w:val="333333"/>
                <w:szCs w:val="20"/>
              </w:rPr>
            </w:pPr>
            <w:r w:rsidRPr="00122BCF">
              <w:rPr>
                <w:rFonts w:ascii="Times New Roman" w:hAnsi="Times New Roman"/>
                <w:color w:val="333333"/>
                <w:szCs w:val="20"/>
              </w:rPr>
              <w:t>-15.973</w:t>
            </w:r>
          </w:p>
        </w:tc>
        <w:tc>
          <w:tcPr>
            <w:tcW w:w="1747" w:type="dxa"/>
            <w:tcBorders>
              <w:top w:val="nil"/>
              <w:left w:val="nil"/>
              <w:bottom w:val="nil"/>
              <w:right w:val="nil"/>
            </w:tcBorders>
            <w:shd w:val="clear" w:color="FFFFFF" w:fill="F8FBFC"/>
            <w:noWrap/>
            <w:vAlign w:val="bottom"/>
            <w:hideMark/>
          </w:tcPr>
          <w:p w:rsidRPr="00122BCF" w:rsidR="0068588A" w:rsidP="007D27B3" w:rsidRDefault="0068588A">
            <w:pPr>
              <w:jc w:val="right"/>
              <w:rPr>
                <w:rFonts w:ascii="Times New Roman" w:hAnsi="Times New Roman"/>
                <w:color w:val="333333"/>
                <w:szCs w:val="20"/>
              </w:rPr>
            </w:pPr>
            <w:r w:rsidRPr="00122BCF">
              <w:rPr>
                <w:rFonts w:ascii="Times New Roman" w:hAnsi="Times New Roman"/>
                <w:color w:val="333333"/>
                <w:szCs w:val="20"/>
              </w:rPr>
              <w:t>-15.992</w:t>
            </w:r>
          </w:p>
        </w:tc>
        <w:tc>
          <w:tcPr>
            <w:tcW w:w="1400" w:type="dxa"/>
            <w:tcBorders>
              <w:top w:val="nil"/>
              <w:left w:val="nil"/>
              <w:bottom w:val="nil"/>
              <w:right w:val="nil"/>
            </w:tcBorders>
            <w:shd w:val="clear" w:color="FFFFFF" w:fill="F8FBFC"/>
            <w:noWrap/>
            <w:vAlign w:val="bottom"/>
            <w:hideMark/>
          </w:tcPr>
          <w:p w:rsidRPr="00122BCF" w:rsidR="0068588A" w:rsidP="007D27B3" w:rsidRDefault="0068588A">
            <w:pPr>
              <w:jc w:val="right"/>
              <w:rPr>
                <w:rFonts w:ascii="Times New Roman" w:hAnsi="Times New Roman"/>
                <w:color w:val="333333"/>
                <w:szCs w:val="20"/>
              </w:rPr>
            </w:pPr>
            <w:r w:rsidRPr="00122BCF">
              <w:rPr>
                <w:rFonts w:ascii="Times New Roman" w:hAnsi="Times New Roman"/>
                <w:color w:val="333333"/>
                <w:szCs w:val="20"/>
              </w:rPr>
              <w:t> </w:t>
            </w:r>
          </w:p>
        </w:tc>
        <w:tc>
          <w:tcPr>
            <w:tcW w:w="1628" w:type="dxa"/>
            <w:tcBorders>
              <w:top w:val="nil"/>
              <w:left w:val="nil"/>
              <w:bottom w:val="nil"/>
              <w:right w:val="nil"/>
            </w:tcBorders>
            <w:shd w:val="clear" w:color="FFFFFF" w:fill="F8FBFC"/>
            <w:noWrap/>
            <w:vAlign w:val="bottom"/>
            <w:hideMark/>
          </w:tcPr>
          <w:p w:rsidRPr="00122BCF" w:rsidR="0068588A" w:rsidP="007D27B3" w:rsidRDefault="0068588A">
            <w:pPr>
              <w:jc w:val="right"/>
              <w:rPr>
                <w:rFonts w:ascii="Times New Roman" w:hAnsi="Times New Roman"/>
                <w:color w:val="333333"/>
                <w:szCs w:val="20"/>
              </w:rPr>
            </w:pPr>
            <w:r w:rsidRPr="00122BCF">
              <w:rPr>
                <w:rFonts w:ascii="Times New Roman" w:hAnsi="Times New Roman"/>
                <w:color w:val="333333"/>
                <w:szCs w:val="20"/>
              </w:rPr>
              <w:t>211.726</w:t>
            </w:r>
          </w:p>
        </w:tc>
        <w:tc>
          <w:tcPr>
            <w:tcW w:w="1400" w:type="dxa"/>
            <w:tcBorders>
              <w:top w:val="nil"/>
              <w:left w:val="nil"/>
              <w:bottom w:val="nil"/>
              <w:right w:val="nil"/>
            </w:tcBorders>
            <w:shd w:val="clear" w:color="FFFFFF" w:fill="F8FBFC"/>
            <w:noWrap/>
            <w:vAlign w:val="bottom"/>
            <w:hideMark/>
          </w:tcPr>
          <w:p w:rsidRPr="00122BCF" w:rsidR="0068588A" w:rsidP="007D27B3" w:rsidRDefault="0068588A">
            <w:pPr>
              <w:jc w:val="right"/>
              <w:rPr>
                <w:rFonts w:ascii="Times New Roman" w:hAnsi="Times New Roman"/>
                <w:color w:val="333333"/>
                <w:szCs w:val="20"/>
              </w:rPr>
            </w:pPr>
            <w:r w:rsidRPr="00122BCF">
              <w:rPr>
                <w:rFonts w:ascii="Times New Roman" w:hAnsi="Times New Roman"/>
                <w:color w:val="333333"/>
                <w:szCs w:val="20"/>
              </w:rPr>
              <w:t>211.726</w:t>
            </w:r>
          </w:p>
        </w:tc>
        <w:tc>
          <w:tcPr>
            <w:tcW w:w="1400" w:type="dxa"/>
            <w:tcBorders>
              <w:top w:val="nil"/>
              <w:left w:val="nil"/>
              <w:bottom w:val="nil"/>
              <w:right w:val="nil"/>
            </w:tcBorders>
            <w:shd w:val="clear" w:color="FFFFFF" w:fill="F8FBFC"/>
            <w:noWrap/>
            <w:vAlign w:val="bottom"/>
            <w:hideMark/>
          </w:tcPr>
          <w:p w:rsidRPr="00122BCF" w:rsidR="0068588A" w:rsidP="007D27B3" w:rsidRDefault="0068588A">
            <w:pPr>
              <w:jc w:val="right"/>
              <w:rPr>
                <w:rFonts w:ascii="Times New Roman" w:hAnsi="Times New Roman"/>
                <w:color w:val="333333"/>
                <w:szCs w:val="20"/>
              </w:rPr>
            </w:pPr>
            <w:r w:rsidRPr="00122BCF">
              <w:rPr>
                <w:rFonts w:ascii="Times New Roman" w:hAnsi="Times New Roman"/>
                <w:color w:val="333333"/>
                <w:szCs w:val="20"/>
              </w:rPr>
              <w:t> </w:t>
            </w:r>
          </w:p>
        </w:tc>
      </w:tr>
      <w:tr w:rsidRPr="002C2338" w:rsidR="0068588A" w:rsidTr="007D27B3">
        <w:trPr>
          <w:trHeight w:val="255"/>
        </w:trPr>
        <w:tc>
          <w:tcPr>
            <w:tcW w:w="6325" w:type="dxa"/>
            <w:gridSpan w:val="3"/>
            <w:tcBorders>
              <w:top w:val="single" w:color="000000" w:sz="8" w:space="0"/>
              <w:left w:val="nil"/>
              <w:bottom w:val="single" w:color="000000" w:sz="8" w:space="0"/>
              <w:right w:val="nil"/>
            </w:tcBorders>
            <w:shd w:val="clear" w:color="FFFFFF" w:fill="FFFFFF"/>
            <w:noWrap/>
            <w:vAlign w:val="bottom"/>
            <w:hideMark/>
          </w:tcPr>
          <w:p w:rsidRPr="00122BCF" w:rsidR="0068588A" w:rsidP="007D27B3" w:rsidRDefault="0068588A">
            <w:pPr>
              <w:rPr>
                <w:rFonts w:ascii="Times New Roman" w:hAnsi="Times New Roman"/>
                <w:b/>
                <w:bCs/>
                <w:color w:val="333333"/>
                <w:szCs w:val="20"/>
              </w:rPr>
            </w:pPr>
            <w:r w:rsidRPr="00122BCF">
              <w:rPr>
                <w:rFonts w:ascii="Times New Roman" w:hAnsi="Times New Roman"/>
                <w:b/>
                <w:bCs/>
                <w:color w:val="333333"/>
                <w:szCs w:val="20"/>
              </w:rPr>
              <w:t>¹ De gerealiseerde bedragen zijn steeds naar boven afgerond (EUR 1000)</w:t>
            </w:r>
          </w:p>
        </w:tc>
        <w:tc>
          <w:tcPr>
            <w:tcW w:w="1747" w:type="dxa"/>
            <w:tcBorders>
              <w:top w:val="single" w:color="000000" w:sz="8" w:space="0"/>
              <w:left w:val="nil"/>
              <w:bottom w:val="single" w:color="000000" w:sz="8" w:space="0"/>
              <w:right w:val="nil"/>
            </w:tcBorders>
            <w:shd w:val="clear" w:color="FFFFFF" w:fill="FFFFFF"/>
            <w:noWrap/>
            <w:vAlign w:val="bottom"/>
            <w:hideMark/>
          </w:tcPr>
          <w:p w:rsidRPr="00122BCF" w:rsidR="0068588A" w:rsidP="007D27B3" w:rsidRDefault="0068588A">
            <w:pPr>
              <w:rPr>
                <w:rFonts w:ascii="Times New Roman" w:hAnsi="Times New Roman"/>
                <w:b/>
                <w:bCs/>
                <w:color w:val="333333"/>
                <w:szCs w:val="20"/>
              </w:rPr>
            </w:pPr>
            <w:r w:rsidRPr="00122BCF">
              <w:rPr>
                <w:rFonts w:ascii="Times New Roman" w:hAnsi="Times New Roman"/>
                <w:b/>
                <w:bCs/>
                <w:color w:val="333333"/>
                <w:szCs w:val="20"/>
              </w:rPr>
              <w:t> </w:t>
            </w:r>
          </w:p>
        </w:tc>
        <w:tc>
          <w:tcPr>
            <w:tcW w:w="1400" w:type="dxa"/>
            <w:tcBorders>
              <w:top w:val="single" w:color="000000" w:sz="8" w:space="0"/>
              <w:left w:val="nil"/>
              <w:bottom w:val="single" w:color="000000" w:sz="8" w:space="0"/>
              <w:right w:val="nil"/>
            </w:tcBorders>
            <w:shd w:val="clear" w:color="FFFFFF" w:fill="FFFFFF"/>
            <w:noWrap/>
            <w:vAlign w:val="bottom"/>
            <w:hideMark/>
          </w:tcPr>
          <w:p w:rsidRPr="00122BCF" w:rsidR="0068588A" w:rsidP="007D27B3" w:rsidRDefault="0068588A">
            <w:pPr>
              <w:rPr>
                <w:rFonts w:ascii="Times New Roman" w:hAnsi="Times New Roman"/>
                <w:b/>
                <w:bCs/>
                <w:color w:val="333333"/>
                <w:szCs w:val="20"/>
              </w:rPr>
            </w:pPr>
            <w:r w:rsidRPr="00122BCF">
              <w:rPr>
                <w:rFonts w:ascii="Times New Roman" w:hAnsi="Times New Roman"/>
                <w:b/>
                <w:bCs/>
                <w:color w:val="333333"/>
                <w:szCs w:val="20"/>
              </w:rPr>
              <w:t> </w:t>
            </w:r>
          </w:p>
        </w:tc>
        <w:tc>
          <w:tcPr>
            <w:tcW w:w="1628" w:type="dxa"/>
            <w:tcBorders>
              <w:top w:val="single" w:color="000000" w:sz="8" w:space="0"/>
              <w:left w:val="nil"/>
              <w:bottom w:val="single" w:color="000000" w:sz="8" w:space="0"/>
              <w:right w:val="nil"/>
            </w:tcBorders>
            <w:shd w:val="clear" w:color="FFFFFF" w:fill="FFFFFF"/>
            <w:noWrap/>
            <w:vAlign w:val="bottom"/>
            <w:hideMark/>
          </w:tcPr>
          <w:p w:rsidRPr="00122BCF" w:rsidR="0068588A" w:rsidP="007D27B3" w:rsidRDefault="0068588A">
            <w:pPr>
              <w:rPr>
                <w:rFonts w:ascii="Times New Roman" w:hAnsi="Times New Roman"/>
                <w:b/>
                <w:bCs/>
                <w:color w:val="333333"/>
                <w:szCs w:val="20"/>
              </w:rPr>
            </w:pPr>
            <w:r w:rsidRPr="00122BCF">
              <w:rPr>
                <w:rFonts w:ascii="Times New Roman" w:hAnsi="Times New Roman"/>
                <w:b/>
                <w:bCs/>
                <w:color w:val="333333"/>
                <w:szCs w:val="20"/>
              </w:rPr>
              <w:t> </w:t>
            </w:r>
          </w:p>
        </w:tc>
        <w:tc>
          <w:tcPr>
            <w:tcW w:w="1400" w:type="dxa"/>
            <w:tcBorders>
              <w:top w:val="single" w:color="000000" w:sz="8" w:space="0"/>
              <w:left w:val="nil"/>
              <w:bottom w:val="single" w:color="000000" w:sz="8" w:space="0"/>
              <w:right w:val="nil"/>
            </w:tcBorders>
            <w:shd w:val="clear" w:color="FFFFFF" w:fill="FFFFFF"/>
            <w:noWrap/>
            <w:vAlign w:val="bottom"/>
            <w:hideMark/>
          </w:tcPr>
          <w:p w:rsidRPr="00122BCF" w:rsidR="0068588A" w:rsidP="007D27B3" w:rsidRDefault="0068588A">
            <w:pPr>
              <w:rPr>
                <w:rFonts w:ascii="Times New Roman" w:hAnsi="Times New Roman"/>
                <w:b/>
                <w:bCs/>
                <w:color w:val="333333"/>
                <w:szCs w:val="20"/>
              </w:rPr>
            </w:pPr>
            <w:r w:rsidRPr="00122BCF">
              <w:rPr>
                <w:rFonts w:ascii="Times New Roman" w:hAnsi="Times New Roman"/>
                <w:b/>
                <w:bCs/>
                <w:color w:val="333333"/>
                <w:szCs w:val="20"/>
              </w:rPr>
              <w:t> </w:t>
            </w:r>
          </w:p>
        </w:tc>
        <w:tc>
          <w:tcPr>
            <w:tcW w:w="1400" w:type="dxa"/>
            <w:tcBorders>
              <w:top w:val="single" w:color="000000" w:sz="8" w:space="0"/>
              <w:left w:val="nil"/>
              <w:bottom w:val="single" w:color="000000" w:sz="8" w:space="0"/>
              <w:right w:val="nil"/>
            </w:tcBorders>
            <w:shd w:val="clear" w:color="FFFFFF" w:fill="FFFFFF"/>
            <w:noWrap/>
            <w:vAlign w:val="bottom"/>
            <w:hideMark/>
          </w:tcPr>
          <w:p w:rsidRPr="00122BCF" w:rsidR="0068588A" w:rsidP="007D27B3" w:rsidRDefault="0068588A">
            <w:pPr>
              <w:rPr>
                <w:rFonts w:ascii="Times New Roman" w:hAnsi="Times New Roman"/>
                <w:b/>
                <w:bCs/>
                <w:color w:val="333333"/>
                <w:szCs w:val="20"/>
              </w:rPr>
            </w:pPr>
            <w:r w:rsidRPr="00122BCF">
              <w:rPr>
                <w:rFonts w:ascii="Times New Roman" w:hAnsi="Times New Roman"/>
                <w:b/>
                <w:bCs/>
                <w:color w:val="333333"/>
                <w:szCs w:val="20"/>
              </w:rPr>
              <w:t> </w:t>
            </w:r>
          </w:p>
        </w:tc>
      </w:tr>
    </w:tbl>
    <w:p w:rsidRPr="0068588A" w:rsidR="0068588A" w:rsidP="0068588A" w:rsidRDefault="0068588A">
      <w:pPr>
        <w:rPr>
          <w:rFonts w:ascii="Times New Roman" w:hAnsi="Times New Roman"/>
          <w:b/>
          <w:bCs/>
          <w:sz w:val="24"/>
        </w:rPr>
      </w:pPr>
      <w:r w:rsidRPr="0068588A">
        <w:rPr>
          <w:rFonts w:ascii="Times New Roman" w:hAnsi="Times New Roman"/>
          <w:szCs w:val="20"/>
          <w:highlight w:val="yellow"/>
        </w:rPr>
        <w:br w:type="page"/>
      </w:r>
      <w:r w:rsidRPr="002C2338">
        <w:rPr>
          <w:rFonts w:ascii="Times New Roman" w:hAnsi="Times New Roman"/>
          <w:b/>
          <w:bCs/>
          <w:szCs w:val="20"/>
        </w:rPr>
        <w:lastRenderedPageBreak/>
        <w:t>Wijziging van de begrotingsstaat inzake de baten-lastenagentschappen van het Ministerie van Infrastructuur en Waterstaat (XII) (Eerste suppletoire begroting) (Bedragen x 1.000</w:t>
      </w:r>
      <w:r w:rsidR="002C2338">
        <w:rPr>
          <w:rFonts w:ascii="Times New Roman" w:hAnsi="Times New Roman"/>
          <w:b/>
          <w:bCs/>
          <w:sz w:val="24"/>
        </w:rPr>
        <w:t>)</w:t>
      </w:r>
    </w:p>
    <w:p w:rsidRPr="0068588A" w:rsidR="0068588A" w:rsidP="0068588A" w:rsidRDefault="0068588A">
      <w:pPr>
        <w:rPr>
          <w:rFonts w:ascii="Times New Roman" w:hAnsi="Times New Roman"/>
          <w:b/>
          <w:bCs/>
          <w:szCs w:val="20"/>
        </w:rPr>
      </w:pPr>
    </w:p>
    <w:tbl>
      <w:tblPr>
        <w:tblW w:w="5000" w:type="pct"/>
        <w:tblCellMar>
          <w:left w:w="70" w:type="dxa"/>
          <w:right w:w="70" w:type="dxa"/>
        </w:tblCellMar>
        <w:tblLook w:val="04A0" w:firstRow="1" w:lastRow="0" w:firstColumn="1" w:lastColumn="0" w:noHBand="0" w:noVBand="1"/>
      </w:tblPr>
      <w:tblGrid>
        <w:gridCol w:w="4400"/>
        <w:gridCol w:w="1349"/>
        <w:gridCol w:w="1375"/>
        <w:gridCol w:w="2147"/>
        <w:gridCol w:w="1349"/>
        <w:gridCol w:w="1375"/>
        <w:gridCol w:w="2147"/>
      </w:tblGrid>
      <w:tr w:rsidRPr="002C2338" w:rsidR="0068588A" w:rsidTr="00980AFD">
        <w:trPr>
          <w:trHeight w:val="330"/>
        </w:trPr>
        <w:tc>
          <w:tcPr>
            <w:tcW w:w="1556" w:type="pct"/>
            <w:tcBorders>
              <w:top w:val="single" w:color="auto" w:sz="4" w:space="0"/>
              <w:left w:val="nil"/>
              <w:bottom w:val="single" w:color="auto" w:sz="4" w:space="0"/>
              <w:right w:val="nil"/>
            </w:tcBorders>
            <w:shd w:val="clear" w:color="auto" w:fill="auto"/>
            <w:noWrap/>
            <w:vAlign w:val="bottom"/>
            <w:hideMark/>
          </w:tcPr>
          <w:p w:rsidRPr="002C2338" w:rsidR="0068588A" w:rsidP="007D27B3" w:rsidRDefault="0068588A">
            <w:pPr>
              <w:rPr>
                <w:rFonts w:ascii="Times New Roman" w:hAnsi="Times New Roman"/>
                <w:color w:val="000000"/>
                <w:szCs w:val="20"/>
              </w:rPr>
            </w:pPr>
            <w:r w:rsidRPr="002C2338">
              <w:rPr>
                <w:rFonts w:ascii="Times New Roman" w:hAnsi="Times New Roman"/>
                <w:color w:val="000000"/>
                <w:szCs w:val="20"/>
              </w:rPr>
              <w:t> </w:t>
            </w:r>
          </w:p>
        </w:tc>
        <w:tc>
          <w:tcPr>
            <w:tcW w:w="1722" w:type="pct"/>
            <w:gridSpan w:val="3"/>
            <w:tcBorders>
              <w:top w:val="single" w:color="auto" w:sz="4" w:space="0"/>
              <w:left w:val="nil"/>
              <w:bottom w:val="single" w:color="auto" w:sz="4" w:space="0"/>
              <w:right w:val="nil"/>
            </w:tcBorders>
            <w:shd w:val="clear" w:color="auto" w:fill="auto"/>
            <w:hideMark/>
          </w:tcPr>
          <w:p w:rsidRPr="002C2338" w:rsidR="0068588A" w:rsidP="007D27B3" w:rsidRDefault="0068588A">
            <w:pPr>
              <w:jc w:val="center"/>
              <w:rPr>
                <w:rFonts w:ascii="Times New Roman" w:hAnsi="Times New Roman"/>
                <w:b/>
                <w:bCs/>
                <w:color w:val="000000"/>
                <w:szCs w:val="20"/>
              </w:rPr>
            </w:pPr>
            <w:r w:rsidRPr="002C2338">
              <w:rPr>
                <w:rFonts w:ascii="Times New Roman" w:hAnsi="Times New Roman"/>
                <w:b/>
                <w:bCs/>
                <w:color w:val="000000"/>
                <w:szCs w:val="20"/>
              </w:rPr>
              <w:t>Vastgestelde begroting</w:t>
            </w:r>
          </w:p>
        </w:tc>
        <w:tc>
          <w:tcPr>
            <w:tcW w:w="1722" w:type="pct"/>
            <w:gridSpan w:val="3"/>
            <w:tcBorders>
              <w:top w:val="single" w:color="auto" w:sz="4" w:space="0"/>
              <w:left w:val="nil"/>
              <w:bottom w:val="single" w:color="auto" w:sz="4" w:space="0"/>
              <w:right w:val="nil"/>
            </w:tcBorders>
            <w:shd w:val="clear" w:color="auto" w:fill="auto"/>
            <w:hideMark/>
          </w:tcPr>
          <w:p w:rsidRPr="002C2338" w:rsidR="0068588A" w:rsidP="007D27B3" w:rsidRDefault="0068588A">
            <w:pPr>
              <w:jc w:val="center"/>
              <w:rPr>
                <w:rFonts w:ascii="Times New Roman" w:hAnsi="Times New Roman"/>
                <w:b/>
                <w:bCs/>
                <w:color w:val="000000"/>
                <w:szCs w:val="20"/>
              </w:rPr>
            </w:pPr>
            <w:r w:rsidRPr="002C2338">
              <w:rPr>
                <w:rFonts w:ascii="Times New Roman" w:hAnsi="Times New Roman"/>
                <w:b/>
                <w:bCs/>
                <w:color w:val="000000"/>
                <w:szCs w:val="20"/>
              </w:rPr>
              <w:t>Mutaties (+ of –) 1e suppletoire begroting</w:t>
            </w:r>
          </w:p>
        </w:tc>
      </w:tr>
      <w:tr w:rsidRPr="002C2338" w:rsidR="0068588A" w:rsidTr="00980AFD">
        <w:trPr>
          <w:trHeight w:val="659"/>
        </w:trPr>
        <w:tc>
          <w:tcPr>
            <w:tcW w:w="1556" w:type="pct"/>
            <w:tcBorders>
              <w:top w:val="nil"/>
              <w:left w:val="nil"/>
              <w:bottom w:val="single" w:color="auto" w:sz="4" w:space="0"/>
              <w:right w:val="nil"/>
            </w:tcBorders>
            <w:shd w:val="clear" w:color="auto" w:fill="auto"/>
            <w:hideMark/>
          </w:tcPr>
          <w:p w:rsidRPr="002C2338" w:rsidR="0068588A" w:rsidP="007D27B3" w:rsidRDefault="0068588A">
            <w:pPr>
              <w:jc w:val="center"/>
              <w:rPr>
                <w:rFonts w:ascii="Times New Roman" w:hAnsi="Times New Roman"/>
                <w:b/>
                <w:bCs/>
                <w:color w:val="000000"/>
                <w:szCs w:val="20"/>
              </w:rPr>
            </w:pPr>
            <w:r w:rsidRPr="002C2338">
              <w:rPr>
                <w:rFonts w:ascii="Times New Roman" w:hAnsi="Times New Roman"/>
                <w:b/>
                <w:bCs/>
                <w:color w:val="000000"/>
                <w:szCs w:val="20"/>
              </w:rPr>
              <w:t> </w:t>
            </w:r>
          </w:p>
        </w:tc>
        <w:tc>
          <w:tcPr>
            <w:tcW w:w="477" w:type="pct"/>
            <w:tcBorders>
              <w:top w:val="nil"/>
              <w:left w:val="nil"/>
              <w:bottom w:val="single" w:color="auto" w:sz="4" w:space="0"/>
              <w:right w:val="nil"/>
            </w:tcBorders>
            <w:shd w:val="clear" w:color="auto" w:fill="auto"/>
            <w:hideMark/>
          </w:tcPr>
          <w:p w:rsidRPr="002C2338" w:rsidR="0068588A" w:rsidP="007D27B3" w:rsidRDefault="0068588A">
            <w:pPr>
              <w:jc w:val="center"/>
              <w:rPr>
                <w:rFonts w:ascii="Times New Roman" w:hAnsi="Times New Roman"/>
                <w:b/>
                <w:bCs/>
                <w:color w:val="000000"/>
                <w:szCs w:val="20"/>
              </w:rPr>
            </w:pPr>
            <w:r w:rsidRPr="002C2338">
              <w:rPr>
                <w:rFonts w:ascii="Times New Roman" w:hAnsi="Times New Roman"/>
                <w:b/>
                <w:bCs/>
                <w:color w:val="000000"/>
                <w:szCs w:val="20"/>
              </w:rPr>
              <w:t>Totaal baten</w:t>
            </w:r>
          </w:p>
        </w:tc>
        <w:tc>
          <w:tcPr>
            <w:tcW w:w="486" w:type="pct"/>
            <w:tcBorders>
              <w:top w:val="nil"/>
              <w:left w:val="nil"/>
              <w:bottom w:val="single" w:color="auto" w:sz="4" w:space="0"/>
              <w:right w:val="nil"/>
            </w:tcBorders>
            <w:shd w:val="clear" w:color="auto" w:fill="auto"/>
            <w:hideMark/>
          </w:tcPr>
          <w:p w:rsidRPr="002C2338" w:rsidR="0068588A" w:rsidP="007D27B3" w:rsidRDefault="0068588A">
            <w:pPr>
              <w:jc w:val="center"/>
              <w:rPr>
                <w:rFonts w:ascii="Times New Roman" w:hAnsi="Times New Roman"/>
                <w:b/>
                <w:bCs/>
                <w:color w:val="000000"/>
                <w:szCs w:val="20"/>
              </w:rPr>
            </w:pPr>
            <w:r w:rsidRPr="002C2338">
              <w:rPr>
                <w:rFonts w:ascii="Times New Roman" w:hAnsi="Times New Roman"/>
                <w:b/>
                <w:bCs/>
                <w:color w:val="000000"/>
                <w:szCs w:val="20"/>
              </w:rPr>
              <w:t>Totaal lasten</w:t>
            </w:r>
          </w:p>
        </w:tc>
        <w:tc>
          <w:tcPr>
            <w:tcW w:w="759" w:type="pct"/>
            <w:tcBorders>
              <w:top w:val="nil"/>
              <w:left w:val="nil"/>
              <w:bottom w:val="single" w:color="auto" w:sz="4" w:space="0"/>
              <w:right w:val="nil"/>
            </w:tcBorders>
            <w:shd w:val="clear" w:color="auto" w:fill="auto"/>
            <w:hideMark/>
          </w:tcPr>
          <w:p w:rsidRPr="002C2338" w:rsidR="0068588A" w:rsidP="007D27B3" w:rsidRDefault="0068588A">
            <w:pPr>
              <w:jc w:val="center"/>
              <w:rPr>
                <w:rFonts w:ascii="Times New Roman" w:hAnsi="Times New Roman"/>
                <w:b/>
                <w:bCs/>
                <w:color w:val="000000"/>
                <w:szCs w:val="20"/>
              </w:rPr>
            </w:pPr>
            <w:r w:rsidRPr="002C2338">
              <w:rPr>
                <w:rFonts w:ascii="Times New Roman" w:hAnsi="Times New Roman"/>
                <w:b/>
                <w:bCs/>
                <w:color w:val="000000"/>
                <w:szCs w:val="20"/>
              </w:rPr>
              <w:t>Saldo baten en lasten</w:t>
            </w:r>
          </w:p>
        </w:tc>
        <w:tc>
          <w:tcPr>
            <w:tcW w:w="477" w:type="pct"/>
            <w:tcBorders>
              <w:top w:val="nil"/>
              <w:left w:val="nil"/>
              <w:bottom w:val="single" w:color="auto" w:sz="4" w:space="0"/>
              <w:right w:val="nil"/>
            </w:tcBorders>
            <w:shd w:val="clear" w:color="auto" w:fill="auto"/>
            <w:hideMark/>
          </w:tcPr>
          <w:p w:rsidRPr="002C2338" w:rsidR="0068588A" w:rsidP="007D27B3" w:rsidRDefault="0068588A">
            <w:pPr>
              <w:jc w:val="center"/>
              <w:rPr>
                <w:rFonts w:ascii="Times New Roman" w:hAnsi="Times New Roman"/>
                <w:b/>
                <w:bCs/>
                <w:color w:val="000000"/>
                <w:szCs w:val="20"/>
              </w:rPr>
            </w:pPr>
            <w:r w:rsidRPr="002C2338">
              <w:rPr>
                <w:rFonts w:ascii="Times New Roman" w:hAnsi="Times New Roman"/>
                <w:b/>
                <w:bCs/>
                <w:color w:val="000000"/>
                <w:szCs w:val="20"/>
              </w:rPr>
              <w:t>Totaal baten</w:t>
            </w:r>
          </w:p>
        </w:tc>
        <w:tc>
          <w:tcPr>
            <w:tcW w:w="486" w:type="pct"/>
            <w:tcBorders>
              <w:top w:val="nil"/>
              <w:left w:val="nil"/>
              <w:bottom w:val="single" w:color="auto" w:sz="4" w:space="0"/>
              <w:right w:val="nil"/>
            </w:tcBorders>
            <w:shd w:val="clear" w:color="auto" w:fill="auto"/>
            <w:hideMark/>
          </w:tcPr>
          <w:p w:rsidRPr="002C2338" w:rsidR="0068588A" w:rsidP="007D27B3" w:rsidRDefault="0068588A">
            <w:pPr>
              <w:jc w:val="center"/>
              <w:rPr>
                <w:rFonts w:ascii="Times New Roman" w:hAnsi="Times New Roman"/>
                <w:b/>
                <w:bCs/>
                <w:color w:val="000000"/>
                <w:szCs w:val="20"/>
              </w:rPr>
            </w:pPr>
            <w:r w:rsidRPr="002C2338">
              <w:rPr>
                <w:rFonts w:ascii="Times New Roman" w:hAnsi="Times New Roman"/>
                <w:b/>
                <w:bCs/>
                <w:color w:val="000000"/>
                <w:szCs w:val="20"/>
              </w:rPr>
              <w:t>Totaal lasten</w:t>
            </w:r>
          </w:p>
        </w:tc>
        <w:tc>
          <w:tcPr>
            <w:tcW w:w="759" w:type="pct"/>
            <w:tcBorders>
              <w:top w:val="nil"/>
              <w:left w:val="nil"/>
              <w:bottom w:val="single" w:color="auto" w:sz="4" w:space="0"/>
              <w:right w:val="nil"/>
            </w:tcBorders>
            <w:shd w:val="clear" w:color="auto" w:fill="auto"/>
            <w:hideMark/>
          </w:tcPr>
          <w:p w:rsidRPr="002C2338" w:rsidR="0068588A" w:rsidP="007D27B3" w:rsidRDefault="0068588A">
            <w:pPr>
              <w:jc w:val="center"/>
              <w:rPr>
                <w:rFonts w:ascii="Times New Roman" w:hAnsi="Times New Roman"/>
                <w:b/>
                <w:bCs/>
                <w:color w:val="000000"/>
                <w:szCs w:val="20"/>
              </w:rPr>
            </w:pPr>
            <w:r w:rsidRPr="002C2338">
              <w:rPr>
                <w:rFonts w:ascii="Times New Roman" w:hAnsi="Times New Roman"/>
                <w:b/>
                <w:bCs/>
                <w:color w:val="000000"/>
                <w:szCs w:val="20"/>
              </w:rPr>
              <w:t>Saldo baten en lasten</w:t>
            </w:r>
          </w:p>
        </w:tc>
      </w:tr>
      <w:tr w:rsidRPr="002C2338" w:rsidR="0068588A" w:rsidTr="00980AFD">
        <w:trPr>
          <w:trHeight w:val="330"/>
        </w:trPr>
        <w:tc>
          <w:tcPr>
            <w:tcW w:w="1556" w:type="pct"/>
            <w:tcBorders>
              <w:top w:val="nil"/>
              <w:left w:val="nil"/>
              <w:bottom w:val="nil"/>
              <w:right w:val="nil"/>
            </w:tcBorders>
            <w:shd w:val="clear" w:color="auto" w:fill="auto"/>
            <w:hideMark/>
          </w:tcPr>
          <w:p w:rsidRPr="002C2338" w:rsidR="0068588A" w:rsidP="007D27B3" w:rsidRDefault="0068588A">
            <w:pPr>
              <w:rPr>
                <w:rFonts w:ascii="Times New Roman" w:hAnsi="Times New Roman"/>
                <w:color w:val="000000"/>
                <w:szCs w:val="20"/>
              </w:rPr>
            </w:pPr>
            <w:r w:rsidRPr="002C2338">
              <w:rPr>
                <w:rFonts w:ascii="Times New Roman" w:hAnsi="Times New Roman"/>
                <w:color w:val="000000"/>
                <w:szCs w:val="20"/>
              </w:rPr>
              <w:t>Rijkswaterstaat</w:t>
            </w:r>
          </w:p>
        </w:tc>
        <w:tc>
          <w:tcPr>
            <w:tcW w:w="477" w:type="pct"/>
            <w:tcBorders>
              <w:top w:val="nil"/>
              <w:left w:val="nil"/>
              <w:bottom w:val="nil"/>
              <w:right w:val="nil"/>
            </w:tcBorders>
            <w:shd w:val="clear" w:color="auto" w:fill="auto"/>
            <w:noWrap/>
            <w:vAlign w:val="bottom"/>
            <w:hideMark/>
          </w:tcPr>
          <w:p w:rsidRPr="002C2338" w:rsidR="0068588A" w:rsidP="007D27B3" w:rsidRDefault="0068588A">
            <w:pPr>
              <w:jc w:val="right"/>
              <w:rPr>
                <w:rFonts w:ascii="Times New Roman" w:hAnsi="Times New Roman"/>
                <w:color w:val="000000"/>
                <w:szCs w:val="20"/>
              </w:rPr>
            </w:pPr>
            <w:r w:rsidRPr="002C2338">
              <w:rPr>
                <w:rFonts w:ascii="Times New Roman" w:hAnsi="Times New Roman"/>
                <w:color w:val="000000"/>
                <w:szCs w:val="20"/>
              </w:rPr>
              <w:t>2.457.832</w:t>
            </w:r>
          </w:p>
        </w:tc>
        <w:tc>
          <w:tcPr>
            <w:tcW w:w="486" w:type="pct"/>
            <w:tcBorders>
              <w:top w:val="nil"/>
              <w:left w:val="nil"/>
              <w:bottom w:val="nil"/>
              <w:right w:val="nil"/>
            </w:tcBorders>
            <w:shd w:val="clear" w:color="auto" w:fill="auto"/>
            <w:noWrap/>
            <w:vAlign w:val="bottom"/>
            <w:hideMark/>
          </w:tcPr>
          <w:p w:rsidRPr="002C2338" w:rsidR="0068588A" w:rsidP="007D27B3" w:rsidRDefault="0068588A">
            <w:pPr>
              <w:jc w:val="right"/>
              <w:rPr>
                <w:rFonts w:ascii="Times New Roman" w:hAnsi="Times New Roman"/>
                <w:color w:val="000000"/>
                <w:szCs w:val="20"/>
              </w:rPr>
            </w:pPr>
            <w:r w:rsidRPr="002C2338">
              <w:rPr>
                <w:rFonts w:ascii="Times New Roman" w:hAnsi="Times New Roman"/>
                <w:color w:val="000000"/>
                <w:szCs w:val="20"/>
              </w:rPr>
              <w:t>2.448.832</w:t>
            </w:r>
          </w:p>
        </w:tc>
        <w:tc>
          <w:tcPr>
            <w:tcW w:w="759" w:type="pct"/>
            <w:tcBorders>
              <w:top w:val="nil"/>
              <w:left w:val="nil"/>
              <w:bottom w:val="nil"/>
              <w:right w:val="nil"/>
            </w:tcBorders>
            <w:shd w:val="clear" w:color="auto" w:fill="auto"/>
            <w:vAlign w:val="bottom"/>
            <w:hideMark/>
          </w:tcPr>
          <w:p w:rsidRPr="002C2338" w:rsidR="0068588A" w:rsidP="007D27B3" w:rsidRDefault="0068588A">
            <w:pPr>
              <w:jc w:val="right"/>
              <w:rPr>
                <w:rFonts w:ascii="Times New Roman" w:hAnsi="Times New Roman"/>
                <w:color w:val="000000"/>
                <w:szCs w:val="20"/>
              </w:rPr>
            </w:pPr>
            <w:r w:rsidRPr="002C2338">
              <w:rPr>
                <w:rFonts w:ascii="Times New Roman" w:hAnsi="Times New Roman"/>
                <w:color w:val="000000"/>
                <w:szCs w:val="20"/>
              </w:rPr>
              <w:t>9.000</w:t>
            </w:r>
          </w:p>
        </w:tc>
        <w:tc>
          <w:tcPr>
            <w:tcW w:w="477" w:type="pct"/>
            <w:tcBorders>
              <w:top w:val="nil"/>
              <w:left w:val="nil"/>
              <w:bottom w:val="nil"/>
              <w:right w:val="nil"/>
            </w:tcBorders>
            <w:shd w:val="clear" w:color="auto" w:fill="auto"/>
            <w:vAlign w:val="bottom"/>
            <w:hideMark/>
          </w:tcPr>
          <w:p w:rsidRPr="002C2338" w:rsidR="0068588A" w:rsidP="007D27B3" w:rsidRDefault="0068588A">
            <w:pPr>
              <w:jc w:val="right"/>
              <w:rPr>
                <w:rFonts w:ascii="Times New Roman" w:hAnsi="Times New Roman"/>
                <w:color w:val="000000"/>
                <w:szCs w:val="20"/>
              </w:rPr>
            </w:pPr>
            <w:r w:rsidRPr="002C2338">
              <w:rPr>
                <w:rFonts w:ascii="Times New Roman" w:hAnsi="Times New Roman"/>
                <w:color w:val="000000"/>
                <w:szCs w:val="20"/>
              </w:rPr>
              <w:t>218.581</w:t>
            </w:r>
          </w:p>
        </w:tc>
        <w:tc>
          <w:tcPr>
            <w:tcW w:w="486" w:type="pct"/>
            <w:tcBorders>
              <w:top w:val="nil"/>
              <w:left w:val="nil"/>
              <w:bottom w:val="nil"/>
              <w:right w:val="nil"/>
            </w:tcBorders>
            <w:shd w:val="clear" w:color="auto" w:fill="auto"/>
            <w:vAlign w:val="bottom"/>
            <w:hideMark/>
          </w:tcPr>
          <w:p w:rsidRPr="002C2338" w:rsidR="0068588A" w:rsidP="007D27B3" w:rsidRDefault="0068588A">
            <w:pPr>
              <w:jc w:val="right"/>
              <w:rPr>
                <w:rFonts w:ascii="Times New Roman" w:hAnsi="Times New Roman"/>
                <w:color w:val="000000"/>
                <w:szCs w:val="20"/>
              </w:rPr>
            </w:pPr>
            <w:r w:rsidRPr="002C2338">
              <w:rPr>
                <w:rFonts w:ascii="Times New Roman" w:hAnsi="Times New Roman"/>
                <w:color w:val="000000"/>
                <w:szCs w:val="20"/>
              </w:rPr>
              <w:t>209.581</w:t>
            </w:r>
          </w:p>
        </w:tc>
        <w:tc>
          <w:tcPr>
            <w:tcW w:w="759" w:type="pct"/>
            <w:tcBorders>
              <w:top w:val="nil"/>
              <w:left w:val="nil"/>
              <w:bottom w:val="nil"/>
              <w:right w:val="nil"/>
            </w:tcBorders>
            <w:shd w:val="clear" w:color="auto" w:fill="auto"/>
            <w:vAlign w:val="bottom"/>
            <w:hideMark/>
          </w:tcPr>
          <w:p w:rsidRPr="002C2338" w:rsidR="0068588A" w:rsidP="007D27B3" w:rsidRDefault="0068588A">
            <w:pPr>
              <w:jc w:val="right"/>
              <w:rPr>
                <w:rFonts w:ascii="Times New Roman" w:hAnsi="Times New Roman"/>
                <w:color w:val="000000"/>
                <w:szCs w:val="20"/>
              </w:rPr>
            </w:pPr>
            <w:r w:rsidRPr="002C2338">
              <w:rPr>
                <w:rFonts w:ascii="Times New Roman" w:hAnsi="Times New Roman"/>
                <w:color w:val="000000"/>
                <w:szCs w:val="20"/>
              </w:rPr>
              <w:t>9.000</w:t>
            </w:r>
          </w:p>
        </w:tc>
      </w:tr>
      <w:tr w:rsidRPr="002C2338" w:rsidR="0068588A" w:rsidTr="00980AFD">
        <w:trPr>
          <w:trHeight w:val="330"/>
        </w:trPr>
        <w:tc>
          <w:tcPr>
            <w:tcW w:w="1556" w:type="pct"/>
            <w:tcBorders>
              <w:top w:val="nil"/>
              <w:left w:val="nil"/>
              <w:bottom w:val="nil"/>
              <w:right w:val="nil"/>
            </w:tcBorders>
            <w:shd w:val="clear" w:color="auto" w:fill="auto"/>
            <w:hideMark/>
          </w:tcPr>
          <w:p w:rsidRPr="002C2338" w:rsidR="0068588A" w:rsidP="007D27B3" w:rsidRDefault="0068588A">
            <w:pPr>
              <w:rPr>
                <w:rFonts w:ascii="Times New Roman" w:hAnsi="Times New Roman"/>
                <w:color w:val="000000"/>
                <w:szCs w:val="20"/>
              </w:rPr>
            </w:pPr>
            <w:r w:rsidRPr="002C2338">
              <w:rPr>
                <w:rFonts w:ascii="Times New Roman" w:hAnsi="Times New Roman"/>
                <w:color w:val="000000"/>
                <w:szCs w:val="20"/>
              </w:rPr>
              <w:t>Inspectie Leefomgeving en Transport</w:t>
            </w:r>
          </w:p>
        </w:tc>
        <w:tc>
          <w:tcPr>
            <w:tcW w:w="477" w:type="pct"/>
            <w:tcBorders>
              <w:top w:val="nil"/>
              <w:left w:val="nil"/>
              <w:bottom w:val="nil"/>
              <w:right w:val="nil"/>
            </w:tcBorders>
            <w:shd w:val="clear" w:color="auto" w:fill="auto"/>
            <w:noWrap/>
            <w:vAlign w:val="bottom"/>
            <w:hideMark/>
          </w:tcPr>
          <w:p w:rsidRPr="002C2338" w:rsidR="0068588A" w:rsidP="007D27B3" w:rsidRDefault="0068588A">
            <w:pPr>
              <w:jc w:val="right"/>
              <w:rPr>
                <w:rFonts w:ascii="Times New Roman" w:hAnsi="Times New Roman"/>
                <w:color w:val="000000"/>
                <w:szCs w:val="20"/>
              </w:rPr>
            </w:pPr>
            <w:r w:rsidRPr="002C2338">
              <w:rPr>
                <w:rFonts w:ascii="Times New Roman" w:hAnsi="Times New Roman"/>
                <w:color w:val="000000"/>
                <w:szCs w:val="20"/>
              </w:rPr>
              <w:t>145.629</w:t>
            </w:r>
          </w:p>
        </w:tc>
        <w:tc>
          <w:tcPr>
            <w:tcW w:w="486" w:type="pct"/>
            <w:tcBorders>
              <w:top w:val="nil"/>
              <w:left w:val="nil"/>
              <w:bottom w:val="nil"/>
              <w:right w:val="nil"/>
            </w:tcBorders>
            <w:shd w:val="clear" w:color="auto" w:fill="auto"/>
            <w:noWrap/>
            <w:vAlign w:val="bottom"/>
            <w:hideMark/>
          </w:tcPr>
          <w:p w:rsidRPr="002C2338" w:rsidR="0068588A" w:rsidP="007D27B3" w:rsidRDefault="0068588A">
            <w:pPr>
              <w:jc w:val="right"/>
              <w:rPr>
                <w:rFonts w:ascii="Times New Roman" w:hAnsi="Times New Roman"/>
                <w:color w:val="000000"/>
                <w:szCs w:val="20"/>
              </w:rPr>
            </w:pPr>
            <w:r w:rsidRPr="002C2338">
              <w:rPr>
                <w:rFonts w:ascii="Times New Roman" w:hAnsi="Times New Roman"/>
                <w:color w:val="000000"/>
                <w:szCs w:val="20"/>
              </w:rPr>
              <w:t>145.629</w:t>
            </w:r>
          </w:p>
        </w:tc>
        <w:tc>
          <w:tcPr>
            <w:tcW w:w="759" w:type="pct"/>
            <w:tcBorders>
              <w:top w:val="nil"/>
              <w:left w:val="nil"/>
              <w:bottom w:val="nil"/>
              <w:right w:val="nil"/>
            </w:tcBorders>
            <w:shd w:val="clear" w:color="auto" w:fill="auto"/>
            <w:vAlign w:val="bottom"/>
            <w:hideMark/>
          </w:tcPr>
          <w:p w:rsidRPr="002C2338" w:rsidR="0068588A" w:rsidP="007D27B3" w:rsidRDefault="0068588A">
            <w:pPr>
              <w:jc w:val="right"/>
              <w:rPr>
                <w:rFonts w:ascii="Times New Roman" w:hAnsi="Times New Roman"/>
                <w:color w:val="000000"/>
                <w:szCs w:val="20"/>
              </w:rPr>
            </w:pPr>
            <w:r w:rsidRPr="002C2338">
              <w:rPr>
                <w:rFonts w:ascii="Times New Roman" w:hAnsi="Times New Roman"/>
                <w:color w:val="000000"/>
                <w:szCs w:val="20"/>
              </w:rPr>
              <w:t>0</w:t>
            </w:r>
          </w:p>
        </w:tc>
        <w:tc>
          <w:tcPr>
            <w:tcW w:w="477" w:type="pct"/>
            <w:tcBorders>
              <w:top w:val="nil"/>
              <w:left w:val="nil"/>
              <w:bottom w:val="nil"/>
              <w:right w:val="nil"/>
            </w:tcBorders>
            <w:shd w:val="clear" w:color="auto" w:fill="auto"/>
            <w:vAlign w:val="bottom"/>
            <w:hideMark/>
          </w:tcPr>
          <w:p w:rsidRPr="002C2338" w:rsidR="0068588A" w:rsidP="007D27B3" w:rsidRDefault="0068588A">
            <w:pPr>
              <w:jc w:val="right"/>
              <w:rPr>
                <w:rFonts w:ascii="Times New Roman" w:hAnsi="Times New Roman"/>
                <w:color w:val="000000"/>
                <w:szCs w:val="20"/>
              </w:rPr>
            </w:pPr>
            <w:r w:rsidRPr="002C2338">
              <w:rPr>
                <w:rFonts w:ascii="Times New Roman" w:hAnsi="Times New Roman"/>
                <w:color w:val="000000"/>
                <w:szCs w:val="20"/>
              </w:rPr>
              <w:t>10.000</w:t>
            </w:r>
          </w:p>
        </w:tc>
        <w:tc>
          <w:tcPr>
            <w:tcW w:w="486" w:type="pct"/>
            <w:tcBorders>
              <w:top w:val="nil"/>
              <w:left w:val="nil"/>
              <w:bottom w:val="nil"/>
              <w:right w:val="nil"/>
            </w:tcBorders>
            <w:shd w:val="clear" w:color="auto" w:fill="auto"/>
            <w:vAlign w:val="bottom"/>
            <w:hideMark/>
          </w:tcPr>
          <w:p w:rsidRPr="002C2338" w:rsidR="0068588A" w:rsidP="007D27B3" w:rsidRDefault="0068588A">
            <w:pPr>
              <w:jc w:val="right"/>
              <w:rPr>
                <w:rFonts w:ascii="Times New Roman" w:hAnsi="Times New Roman"/>
                <w:color w:val="000000"/>
                <w:szCs w:val="20"/>
              </w:rPr>
            </w:pPr>
            <w:r w:rsidRPr="002C2338">
              <w:rPr>
                <w:rFonts w:ascii="Times New Roman" w:hAnsi="Times New Roman"/>
                <w:color w:val="000000"/>
                <w:szCs w:val="20"/>
              </w:rPr>
              <w:t>10.000</w:t>
            </w:r>
          </w:p>
        </w:tc>
        <w:tc>
          <w:tcPr>
            <w:tcW w:w="759" w:type="pct"/>
            <w:tcBorders>
              <w:top w:val="nil"/>
              <w:left w:val="nil"/>
              <w:bottom w:val="nil"/>
              <w:right w:val="nil"/>
            </w:tcBorders>
            <w:shd w:val="clear" w:color="auto" w:fill="auto"/>
            <w:vAlign w:val="bottom"/>
            <w:hideMark/>
          </w:tcPr>
          <w:p w:rsidRPr="002C2338" w:rsidR="0068588A" w:rsidP="007D27B3" w:rsidRDefault="0068588A">
            <w:pPr>
              <w:jc w:val="right"/>
              <w:rPr>
                <w:rFonts w:ascii="Times New Roman" w:hAnsi="Times New Roman"/>
                <w:color w:val="000000"/>
                <w:szCs w:val="20"/>
              </w:rPr>
            </w:pPr>
            <w:r w:rsidRPr="002C2338">
              <w:rPr>
                <w:rFonts w:ascii="Times New Roman" w:hAnsi="Times New Roman"/>
                <w:color w:val="000000"/>
                <w:szCs w:val="20"/>
              </w:rPr>
              <w:t>0</w:t>
            </w:r>
          </w:p>
        </w:tc>
      </w:tr>
      <w:tr w:rsidRPr="002C2338" w:rsidR="0068588A" w:rsidTr="00980AFD">
        <w:trPr>
          <w:trHeight w:val="330"/>
        </w:trPr>
        <w:tc>
          <w:tcPr>
            <w:tcW w:w="1556" w:type="pct"/>
            <w:tcBorders>
              <w:top w:val="nil"/>
              <w:left w:val="nil"/>
              <w:bottom w:val="nil"/>
              <w:right w:val="nil"/>
            </w:tcBorders>
            <w:shd w:val="clear" w:color="auto" w:fill="auto"/>
            <w:hideMark/>
          </w:tcPr>
          <w:p w:rsidRPr="002C2338" w:rsidR="0068588A" w:rsidP="007D27B3" w:rsidRDefault="0068588A">
            <w:pPr>
              <w:rPr>
                <w:rFonts w:ascii="Times New Roman" w:hAnsi="Times New Roman"/>
                <w:color w:val="000000"/>
                <w:szCs w:val="20"/>
              </w:rPr>
            </w:pPr>
            <w:r w:rsidRPr="002C2338">
              <w:rPr>
                <w:rFonts w:ascii="Times New Roman" w:hAnsi="Times New Roman"/>
                <w:color w:val="000000"/>
                <w:szCs w:val="20"/>
              </w:rPr>
              <w:t>Koninklijk Nederlands Meteorologisch Instituut</w:t>
            </w:r>
          </w:p>
        </w:tc>
        <w:tc>
          <w:tcPr>
            <w:tcW w:w="477" w:type="pct"/>
            <w:tcBorders>
              <w:top w:val="nil"/>
              <w:left w:val="nil"/>
              <w:bottom w:val="nil"/>
              <w:right w:val="nil"/>
            </w:tcBorders>
            <w:shd w:val="clear" w:color="auto" w:fill="auto"/>
            <w:noWrap/>
            <w:vAlign w:val="bottom"/>
          </w:tcPr>
          <w:p w:rsidRPr="002C2338" w:rsidR="0068588A" w:rsidP="007D27B3" w:rsidRDefault="0068588A">
            <w:pPr>
              <w:jc w:val="right"/>
              <w:rPr>
                <w:rFonts w:ascii="Times New Roman" w:hAnsi="Times New Roman"/>
                <w:color w:val="000000"/>
                <w:szCs w:val="20"/>
              </w:rPr>
            </w:pPr>
            <w:r w:rsidRPr="002C2338">
              <w:rPr>
                <w:rFonts w:ascii="Times New Roman" w:hAnsi="Times New Roman"/>
                <w:color w:val="000000"/>
                <w:szCs w:val="20"/>
              </w:rPr>
              <w:t>83.042</w:t>
            </w:r>
          </w:p>
        </w:tc>
        <w:tc>
          <w:tcPr>
            <w:tcW w:w="486" w:type="pct"/>
            <w:tcBorders>
              <w:top w:val="nil"/>
              <w:left w:val="nil"/>
              <w:bottom w:val="nil"/>
              <w:right w:val="nil"/>
            </w:tcBorders>
            <w:shd w:val="clear" w:color="auto" w:fill="auto"/>
            <w:noWrap/>
            <w:vAlign w:val="bottom"/>
          </w:tcPr>
          <w:p w:rsidRPr="002C2338" w:rsidR="0068588A" w:rsidP="007D27B3" w:rsidRDefault="0068588A">
            <w:pPr>
              <w:jc w:val="right"/>
              <w:rPr>
                <w:rFonts w:ascii="Times New Roman" w:hAnsi="Times New Roman"/>
                <w:color w:val="000000"/>
                <w:szCs w:val="20"/>
              </w:rPr>
            </w:pPr>
            <w:r w:rsidRPr="002C2338">
              <w:rPr>
                <w:rFonts w:ascii="Times New Roman" w:hAnsi="Times New Roman"/>
                <w:color w:val="000000"/>
                <w:szCs w:val="20"/>
              </w:rPr>
              <w:t>83.042</w:t>
            </w:r>
          </w:p>
        </w:tc>
        <w:tc>
          <w:tcPr>
            <w:tcW w:w="759" w:type="pct"/>
            <w:tcBorders>
              <w:top w:val="nil"/>
              <w:left w:val="nil"/>
              <w:bottom w:val="nil"/>
              <w:right w:val="nil"/>
            </w:tcBorders>
            <w:shd w:val="clear" w:color="auto" w:fill="auto"/>
            <w:vAlign w:val="bottom"/>
          </w:tcPr>
          <w:p w:rsidRPr="002C2338" w:rsidR="0068588A" w:rsidP="007D27B3" w:rsidRDefault="0068588A">
            <w:pPr>
              <w:jc w:val="right"/>
              <w:rPr>
                <w:rFonts w:ascii="Times New Roman" w:hAnsi="Times New Roman"/>
                <w:color w:val="000000"/>
                <w:szCs w:val="20"/>
              </w:rPr>
            </w:pPr>
            <w:r w:rsidRPr="002C2338">
              <w:rPr>
                <w:rFonts w:ascii="Times New Roman" w:hAnsi="Times New Roman"/>
                <w:color w:val="000000"/>
                <w:szCs w:val="20"/>
              </w:rPr>
              <w:t>0</w:t>
            </w:r>
          </w:p>
        </w:tc>
        <w:tc>
          <w:tcPr>
            <w:tcW w:w="477" w:type="pct"/>
            <w:tcBorders>
              <w:top w:val="nil"/>
              <w:left w:val="nil"/>
              <w:bottom w:val="nil"/>
              <w:right w:val="nil"/>
            </w:tcBorders>
            <w:shd w:val="clear" w:color="auto" w:fill="auto"/>
            <w:noWrap/>
            <w:vAlign w:val="bottom"/>
          </w:tcPr>
          <w:p w:rsidRPr="002C2338" w:rsidR="0068588A" w:rsidP="007D27B3" w:rsidRDefault="0068588A">
            <w:pPr>
              <w:jc w:val="right"/>
              <w:rPr>
                <w:rFonts w:ascii="Times New Roman" w:hAnsi="Times New Roman"/>
                <w:color w:val="000000"/>
                <w:szCs w:val="20"/>
              </w:rPr>
            </w:pPr>
            <w:r w:rsidRPr="002C2338">
              <w:rPr>
                <w:rFonts w:ascii="Times New Roman" w:hAnsi="Times New Roman"/>
                <w:color w:val="000000"/>
                <w:szCs w:val="20"/>
              </w:rPr>
              <w:t>400</w:t>
            </w:r>
          </w:p>
        </w:tc>
        <w:tc>
          <w:tcPr>
            <w:tcW w:w="486" w:type="pct"/>
            <w:tcBorders>
              <w:top w:val="nil"/>
              <w:left w:val="nil"/>
              <w:bottom w:val="nil"/>
              <w:right w:val="nil"/>
            </w:tcBorders>
            <w:shd w:val="clear" w:color="auto" w:fill="auto"/>
            <w:noWrap/>
            <w:vAlign w:val="bottom"/>
          </w:tcPr>
          <w:p w:rsidRPr="002C2338" w:rsidR="0068588A" w:rsidP="007D27B3" w:rsidRDefault="0068588A">
            <w:pPr>
              <w:jc w:val="right"/>
              <w:rPr>
                <w:rFonts w:ascii="Times New Roman" w:hAnsi="Times New Roman"/>
                <w:color w:val="000000"/>
                <w:szCs w:val="20"/>
              </w:rPr>
            </w:pPr>
            <w:r w:rsidRPr="002C2338">
              <w:rPr>
                <w:rFonts w:ascii="Times New Roman" w:hAnsi="Times New Roman"/>
                <w:color w:val="000000"/>
                <w:szCs w:val="20"/>
              </w:rPr>
              <w:t>400</w:t>
            </w:r>
          </w:p>
        </w:tc>
        <w:tc>
          <w:tcPr>
            <w:tcW w:w="759" w:type="pct"/>
            <w:tcBorders>
              <w:top w:val="nil"/>
              <w:left w:val="nil"/>
              <w:bottom w:val="nil"/>
              <w:right w:val="nil"/>
            </w:tcBorders>
            <w:shd w:val="clear" w:color="auto" w:fill="auto"/>
            <w:vAlign w:val="bottom"/>
          </w:tcPr>
          <w:p w:rsidRPr="002C2338" w:rsidR="0068588A" w:rsidP="007D27B3" w:rsidRDefault="0068588A">
            <w:pPr>
              <w:jc w:val="right"/>
              <w:rPr>
                <w:rFonts w:ascii="Times New Roman" w:hAnsi="Times New Roman"/>
                <w:color w:val="000000"/>
                <w:szCs w:val="20"/>
              </w:rPr>
            </w:pPr>
            <w:r w:rsidRPr="002C2338">
              <w:rPr>
                <w:rFonts w:ascii="Times New Roman" w:hAnsi="Times New Roman"/>
                <w:color w:val="000000"/>
                <w:szCs w:val="20"/>
              </w:rPr>
              <w:t>0</w:t>
            </w:r>
          </w:p>
        </w:tc>
      </w:tr>
      <w:tr w:rsidRPr="002C2338" w:rsidR="0068588A" w:rsidTr="00980AFD">
        <w:trPr>
          <w:trHeight w:val="330"/>
        </w:trPr>
        <w:tc>
          <w:tcPr>
            <w:tcW w:w="1556" w:type="pct"/>
            <w:tcBorders>
              <w:top w:val="single" w:color="auto" w:sz="4" w:space="0"/>
              <w:left w:val="nil"/>
              <w:bottom w:val="single" w:color="auto" w:sz="4" w:space="0"/>
              <w:right w:val="nil"/>
            </w:tcBorders>
            <w:shd w:val="clear" w:color="auto" w:fill="auto"/>
            <w:hideMark/>
          </w:tcPr>
          <w:p w:rsidRPr="002C2338" w:rsidR="0068588A" w:rsidP="007D27B3" w:rsidRDefault="0068588A">
            <w:pPr>
              <w:rPr>
                <w:rFonts w:ascii="Times New Roman" w:hAnsi="Times New Roman"/>
                <w:color w:val="000000"/>
                <w:szCs w:val="20"/>
              </w:rPr>
            </w:pPr>
            <w:r w:rsidRPr="002C2338">
              <w:rPr>
                <w:rFonts w:ascii="Times New Roman" w:hAnsi="Times New Roman"/>
                <w:color w:val="000000"/>
                <w:szCs w:val="20"/>
              </w:rPr>
              <w:t>Totaal</w:t>
            </w:r>
          </w:p>
        </w:tc>
        <w:tc>
          <w:tcPr>
            <w:tcW w:w="477" w:type="pct"/>
            <w:tcBorders>
              <w:top w:val="single" w:color="auto" w:sz="4" w:space="0"/>
              <w:left w:val="nil"/>
              <w:bottom w:val="single" w:color="auto" w:sz="4" w:space="0"/>
              <w:right w:val="nil"/>
            </w:tcBorders>
            <w:shd w:val="clear" w:color="auto" w:fill="auto"/>
            <w:vAlign w:val="bottom"/>
            <w:hideMark/>
          </w:tcPr>
          <w:p w:rsidRPr="002C2338" w:rsidR="0068588A" w:rsidP="007D27B3" w:rsidRDefault="0068588A">
            <w:pPr>
              <w:jc w:val="right"/>
              <w:rPr>
                <w:rFonts w:ascii="Times New Roman" w:hAnsi="Times New Roman"/>
                <w:color w:val="000000"/>
                <w:szCs w:val="20"/>
              </w:rPr>
            </w:pPr>
            <w:r w:rsidRPr="002C2338">
              <w:rPr>
                <w:rFonts w:ascii="Times New Roman" w:hAnsi="Times New Roman"/>
                <w:color w:val="000000"/>
                <w:szCs w:val="20"/>
              </w:rPr>
              <w:t>2.686.503</w:t>
            </w:r>
          </w:p>
        </w:tc>
        <w:tc>
          <w:tcPr>
            <w:tcW w:w="486" w:type="pct"/>
            <w:tcBorders>
              <w:top w:val="single" w:color="auto" w:sz="4" w:space="0"/>
              <w:left w:val="nil"/>
              <w:bottom w:val="single" w:color="auto" w:sz="4" w:space="0"/>
              <w:right w:val="nil"/>
            </w:tcBorders>
            <w:shd w:val="clear" w:color="auto" w:fill="auto"/>
            <w:vAlign w:val="bottom"/>
            <w:hideMark/>
          </w:tcPr>
          <w:p w:rsidRPr="002C2338" w:rsidR="0068588A" w:rsidP="007D27B3" w:rsidRDefault="0068588A">
            <w:pPr>
              <w:jc w:val="right"/>
              <w:rPr>
                <w:rFonts w:ascii="Times New Roman" w:hAnsi="Times New Roman"/>
                <w:color w:val="000000"/>
                <w:szCs w:val="20"/>
              </w:rPr>
            </w:pPr>
            <w:r w:rsidRPr="002C2338">
              <w:rPr>
                <w:rFonts w:ascii="Times New Roman" w:hAnsi="Times New Roman"/>
                <w:color w:val="000000"/>
                <w:szCs w:val="20"/>
              </w:rPr>
              <w:t>2.677.503</w:t>
            </w:r>
          </w:p>
        </w:tc>
        <w:tc>
          <w:tcPr>
            <w:tcW w:w="759" w:type="pct"/>
            <w:tcBorders>
              <w:top w:val="single" w:color="auto" w:sz="4" w:space="0"/>
              <w:left w:val="nil"/>
              <w:bottom w:val="single" w:color="auto" w:sz="4" w:space="0"/>
              <w:right w:val="nil"/>
            </w:tcBorders>
            <w:shd w:val="clear" w:color="auto" w:fill="auto"/>
            <w:vAlign w:val="bottom"/>
            <w:hideMark/>
          </w:tcPr>
          <w:p w:rsidRPr="002C2338" w:rsidR="0068588A" w:rsidP="007D27B3" w:rsidRDefault="0068588A">
            <w:pPr>
              <w:jc w:val="right"/>
              <w:rPr>
                <w:rFonts w:ascii="Times New Roman" w:hAnsi="Times New Roman"/>
                <w:color w:val="000000"/>
                <w:szCs w:val="20"/>
              </w:rPr>
            </w:pPr>
            <w:r w:rsidRPr="002C2338">
              <w:rPr>
                <w:rFonts w:ascii="Times New Roman" w:hAnsi="Times New Roman"/>
                <w:color w:val="000000"/>
                <w:szCs w:val="20"/>
              </w:rPr>
              <w:t>9.000</w:t>
            </w:r>
          </w:p>
        </w:tc>
        <w:tc>
          <w:tcPr>
            <w:tcW w:w="477" w:type="pct"/>
            <w:tcBorders>
              <w:top w:val="single" w:color="auto" w:sz="4" w:space="0"/>
              <w:left w:val="nil"/>
              <w:bottom w:val="single" w:color="auto" w:sz="4" w:space="0"/>
              <w:right w:val="nil"/>
            </w:tcBorders>
            <w:shd w:val="clear" w:color="auto" w:fill="auto"/>
            <w:vAlign w:val="bottom"/>
            <w:hideMark/>
          </w:tcPr>
          <w:p w:rsidRPr="002C2338" w:rsidR="0068588A" w:rsidP="00980AFD" w:rsidRDefault="0068588A">
            <w:pPr>
              <w:jc w:val="right"/>
              <w:rPr>
                <w:rFonts w:ascii="Times New Roman" w:hAnsi="Times New Roman"/>
                <w:color w:val="000000"/>
                <w:szCs w:val="20"/>
              </w:rPr>
            </w:pPr>
            <w:r w:rsidRPr="002C2338">
              <w:rPr>
                <w:rFonts w:ascii="Times New Roman" w:hAnsi="Times New Roman"/>
                <w:color w:val="000000"/>
                <w:szCs w:val="20"/>
              </w:rPr>
              <w:t>228.981</w:t>
            </w:r>
          </w:p>
        </w:tc>
        <w:tc>
          <w:tcPr>
            <w:tcW w:w="486" w:type="pct"/>
            <w:tcBorders>
              <w:top w:val="single" w:color="auto" w:sz="4" w:space="0"/>
              <w:left w:val="nil"/>
              <w:bottom w:val="single" w:color="auto" w:sz="4" w:space="0"/>
              <w:right w:val="nil"/>
            </w:tcBorders>
            <w:shd w:val="clear" w:color="auto" w:fill="auto"/>
            <w:vAlign w:val="bottom"/>
            <w:hideMark/>
          </w:tcPr>
          <w:p w:rsidRPr="002C2338" w:rsidR="0068588A" w:rsidP="007D27B3" w:rsidRDefault="0068588A">
            <w:pPr>
              <w:jc w:val="right"/>
              <w:rPr>
                <w:rFonts w:ascii="Times New Roman" w:hAnsi="Times New Roman"/>
                <w:color w:val="000000"/>
                <w:szCs w:val="20"/>
              </w:rPr>
            </w:pPr>
            <w:r w:rsidRPr="002C2338">
              <w:rPr>
                <w:rFonts w:ascii="Times New Roman" w:hAnsi="Times New Roman"/>
                <w:color w:val="000000"/>
                <w:szCs w:val="20"/>
              </w:rPr>
              <w:t>219.981</w:t>
            </w:r>
          </w:p>
        </w:tc>
        <w:tc>
          <w:tcPr>
            <w:tcW w:w="759" w:type="pct"/>
            <w:tcBorders>
              <w:top w:val="single" w:color="auto" w:sz="4" w:space="0"/>
              <w:left w:val="nil"/>
              <w:bottom w:val="single" w:color="auto" w:sz="4" w:space="0"/>
              <w:right w:val="nil"/>
            </w:tcBorders>
            <w:shd w:val="clear" w:color="auto" w:fill="auto"/>
            <w:vAlign w:val="bottom"/>
            <w:hideMark/>
          </w:tcPr>
          <w:p w:rsidRPr="002C2338" w:rsidR="0068588A" w:rsidP="007D27B3" w:rsidRDefault="0068588A">
            <w:pPr>
              <w:jc w:val="right"/>
              <w:rPr>
                <w:rFonts w:ascii="Times New Roman" w:hAnsi="Times New Roman"/>
                <w:color w:val="000000"/>
                <w:szCs w:val="20"/>
              </w:rPr>
            </w:pPr>
            <w:r w:rsidRPr="002C2338">
              <w:rPr>
                <w:rFonts w:ascii="Times New Roman" w:hAnsi="Times New Roman"/>
                <w:color w:val="000000"/>
                <w:szCs w:val="20"/>
              </w:rPr>
              <w:t>9.000</w:t>
            </w:r>
          </w:p>
        </w:tc>
      </w:tr>
    </w:tbl>
    <w:p w:rsidRPr="002C2338" w:rsidR="0068588A" w:rsidP="0068588A" w:rsidRDefault="0068588A">
      <w:pPr>
        <w:rPr>
          <w:rFonts w:ascii="Times New Roman" w:hAnsi="Times New Roman"/>
          <w:szCs w:val="20"/>
        </w:rPr>
      </w:pPr>
    </w:p>
    <w:p w:rsidRPr="002C2338" w:rsidR="0068588A" w:rsidP="0068588A" w:rsidRDefault="0068588A">
      <w:pPr>
        <w:rPr>
          <w:rFonts w:ascii="Times New Roman" w:hAnsi="Times New Roman"/>
          <w:szCs w:val="20"/>
        </w:rPr>
      </w:pPr>
    </w:p>
    <w:tbl>
      <w:tblPr>
        <w:tblW w:w="5000" w:type="pct"/>
        <w:tblCellMar>
          <w:left w:w="70" w:type="dxa"/>
          <w:right w:w="70" w:type="dxa"/>
        </w:tblCellMar>
        <w:tblLook w:val="04A0" w:firstRow="1" w:lastRow="0" w:firstColumn="1" w:lastColumn="0" w:noHBand="0" w:noVBand="1"/>
      </w:tblPr>
      <w:tblGrid>
        <w:gridCol w:w="4179"/>
        <w:gridCol w:w="2333"/>
        <w:gridCol w:w="2650"/>
        <w:gridCol w:w="2333"/>
        <w:gridCol w:w="2647"/>
      </w:tblGrid>
      <w:tr w:rsidRPr="002C2338" w:rsidR="0068588A" w:rsidTr="00980AFD">
        <w:trPr>
          <w:trHeight w:val="655"/>
        </w:trPr>
        <w:tc>
          <w:tcPr>
            <w:tcW w:w="1477" w:type="pct"/>
            <w:tcBorders>
              <w:top w:val="single" w:color="auto" w:sz="4" w:space="0"/>
              <w:left w:val="nil"/>
              <w:bottom w:val="single" w:color="auto" w:sz="4" w:space="0"/>
              <w:right w:val="nil"/>
            </w:tcBorders>
            <w:shd w:val="clear" w:color="auto" w:fill="auto"/>
            <w:noWrap/>
            <w:hideMark/>
          </w:tcPr>
          <w:p w:rsidRPr="002C2338" w:rsidR="0068588A" w:rsidP="007D27B3" w:rsidRDefault="0068588A">
            <w:pPr>
              <w:rPr>
                <w:rFonts w:ascii="Times New Roman" w:hAnsi="Times New Roman"/>
                <w:color w:val="000000"/>
                <w:szCs w:val="20"/>
              </w:rPr>
            </w:pPr>
            <w:r w:rsidRPr="002C2338">
              <w:rPr>
                <w:rFonts w:ascii="Times New Roman" w:hAnsi="Times New Roman"/>
                <w:color w:val="000000"/>
                <w:szCs w:val="20"/>
              </w:rPr>
              <w:t> </w:t>
            </w:r>
          </w:p>
        </w:tc>
        <w:tc>
          <w:tcPr>
            <w:tcW w:w="1762" w:type="pct"/>
            <w:gridSpan w:val="2"/>
            <w:tcBorders>
              <w:top w:val="single" w:color="auto" w:sz="4" w:space="0"/>
              <w:left w:val="nil"/>
              <w:bottom w:val="single" w:color="auto" w:sz="4" w:space="0"/>
              <w:right w:val="nil"/>
            </w:tcBorders>
            <w:shd w:val="clear" w:color="auto" w:fill="auto"/>
            <w:hideMark/>
          </w:tcPr>
          <w:p w:rsidRPr="002C2338" w:rsidR="0068588A" w:rsidP="007D27B3" w:rsidRDefault="0068588A">
            <w:pPr>
              <w:jc w:val="center"/>
              <w:rPr>
                <w:rFonts w:ascii="Times New Roman" w:hAnsi="Times New Roman"/>
                <w:b/>
                <w:bCs/>
                <w:color w:val="000000"/>
                <w:szCs w:val="20"/>
              </w:rPr>
            </w:pPr>
            <w:r w:rsidRPr="002C2338">
              <w:rPr>
                <w:rFonts w:ascii="Times New Roman" w:hAnsi="Times New Roman"/>
                <w:b/>
                <w:bCs/>
                <w:color w:val="000000"/>
                <w:szCs w:val="20"/>
              </w:rPr>
              <w:t>Vastgestelde begroting</w:t>
            </w:r>
          </w:p>
        </w:tc>
        <w:tc>
          <w:tcPr>
            <w:tcW w:w="1762" w:type="pct"/>
            <w:gridSpan w:val="2"/>
            <w:tcBorders>
              <w:top w:val="single" w:color="auto" w:sz="4" w:space="0"/>
              <w:left w:val="nil"/>
              <w:bottom w:val="single" w:color="auto" w:sz="4" w:space="0"/>
              <w:right w:val="nil"/>
            </w:tcBorders>
            <w:shd w:val="clear" w:color="auto" w:fill="auto"/>
            <w:hideMark/>
          </w:tcPr>
          <w:p w:rsidRPr="002C2338" w:rsidR="0068588A" w:rsidP="007D27B3" w:rsidRDefault="0068588A">
            <w:pPr>
              <w:jc w:val="center"/>
              <w:rPr>
                <w:rFonts w:ascii="Times New Roman" w:hAnsi="Times New Roman"/>
                <w:b/>
                <w:bCs/>
                <w:color w:val="000000"/>
                <w:szCs w:val="20"/>
              </w:rPr>
            </w:pPr>
            <w:r w:rsidRPr="002C2338">
              <w:rPr>
                <w:rFonts w:ascii="Times New Roman" w:hAnsi="Times New Roman"/>
                <w:b/>
                <w:bCs/>
                <w:color w:val="000000"/>
                <w:szCs w:val="20"/>
              </w:rPr>
              <w:t>Mutaties (+ of –) 1e suppletoire begroting</w:t>
            </w:r>
          </w:p>
        </w:tc>
      </w:tr>
      <w:tr w:rsidRPr="002C2338" w:rsidR="0068588A" w:rsidTr="00980AFD">
        <w:trPr>
          <w:trHeight w:val="898"/>
        </w:trPr>
        <w:tc>
          <w:tcPr>
            <w:tcW w:w="1477" w:type="pct"/>
            <w:tcBorders>
              <w:top w:val="nil"/>
              <w:left w:val="nil"/>
              <w:bottom w:val="single" w:color="auto" w:sz="4" w:space="0"/>
              <w:right w:val="nil"/>
            </w:tcBorders>
            <w:shd w:val="clear" w:color="auto" w:fill="auto"/>
            <w:hideMark/>
          </w:tcPr>
          <w:p w:rsidRPr="002C2338" w:rsidR="0068588A" w:rsidP="007D27B3" w:rsidRDefault="0068588A">
            <w:pPr>
              <w:jc w:val="center"/>
              <w:rPr>
                <w:rFonts w:ascii="Times New Roman" w:hAnsi="Times New Roman"/>
                <w:b/>
                <w:bCs/>
                <w:color w:val="000000"/>
                <w:szCs w:val="20"/>
              </w:rPr>
            </w:pPr>
            <w:r w:rsidRPr="002C2338">
              <w:rPr>
                <w:rFonts w:ascii="Times New Roman" w:hAnsi="Times New Roman"/>
                <w:b/>
                <w:bCs/>
                <w:color w:val="000000"/>
                <w:szCs w:val="20"/>
              </w:rPr>
              <w:t> </w:t>
            </w:r>
          </w:p>
        </w:tc>
        <w:tc>
          <w:tcPr>
            <w:tcW w:w="825" w:type="pct"/>
            <w:tcBorders>
              <w:top w:val="nil"/>
              <w:left w:val="nil"/>
              <w:bottom w:val="single" w:color="auto" w:sz="4" w:space="0"/>
              <w:right w:val="nil"/>
            </w:tcBorders>
            <w:shd w:val="clear" w:color="auto" w:fill="auto"/>
            <w:hideMark/>
          </w:tcPr>
          <w:p w:rsidRPr="002C2338" w:rsidR="0068588A" w:rsidP="007D27B3" w:rsidRDefault="0068588A">
            <w:pPr>
              <w:jc w:val="center"/>
              <w:rPr>
                <w:rFonts w:ascii="Times New Roman" w:hAnsi="Times New Roman"/>
                <w:b/>
                <w:bCs/>
                <w:color w:val="000000"/>
                <w:szCs w:val="20"/>
              </w:rPr>
            </w:pPr>
            <w:r w:rsidRPr="002C2338">
              <w:rPr>
                <w:rFonts w:ascii="Times New Roman" w:hAnsi="Times New Roman"/>
                <w:b/>
                <w:bCs/>
                <w:color w:val="000000"/>
                <w:szCs w:val="20"/>
              </w:rPr>
              <w:t>Totaal kapitaal uitgaven</w:t>
            </w:r>
          </w:p>
        </w:tc>
        <w:tc>
          <w:tcPr>
            <w:tcW w:w="936" w:type="pct"/>
            <w:tcBorders>
              <w:top w:val="nil"/>
              <w:left w:val="nil"/>
              <w:bottom w:val="single" w:color="auto" w:sz="4" w:space="0"/>
              <w:right w:val="nil"/>
            </w:tcBorders>
            <w:shd w:val="clear" w:color="auto" w:fill="auto"/>
            <w:hideMark/>
          </w:tcPr>
          <w:p w:rsidRPr="002C2338" w:rsidR="0068588A" w:rsidP="007D27B3" w:rsidRDefault="0068588A">
            <w:pPr>
              <w:jc w:val="center"/>
              <w:rPr>
                <w:rFonts w:ascii="Times New Roman" w:hAnsi="Times New Roman"/>
                <w:b/>
                <w:bCs/>
                <w:color w:val="000000"/>
                <w:szCs w:val="20"/>
              </w:rPr>
            </w:pPr>
            <w:r w:rsidRPr="002C2338">
              <w:rPr>
                <w:rFonts w:ascii="Times New Roman" w:hAnsi="Times New Roman"/>
                <w:b/>
                <w:bCs/>
                <w:color w:val="000000"/>
                <w:szCs w:val="20"/>
              </w:rPr>
              <w:t>Totaal kapitaal ontvangsten</w:t>
            </w:r>
          </w:p>
        </w:tc>
        <w:tc>
          <w:tcPr>
            <w:tcW w:w="825" w:type="pct"/>
            <w:tcBorders>
              <w:top w:val="nil"/>
              <w:left w:val="nil"/>
              <w:bottom w:val="single" w:color="auto" w:sz="4" w:space="0"/>
              <w:right w:val="nil"/>
            </w:tcBorders>
            <w:shd w:val="clear" w:color="auto" w:fill="auto"/>
            <w:hideMark/>
          </w:tcPr>
          <w:p w:rsidRPr="002C2338" w:rsidR="0068588A" w:rsidP="007D27B3" w:rsidRDefault="0068588A">
            <w:pPr>
              <w:jc w:val="center"/>
              <w:rPr>
                <w:rFonts w:ascii="Times New Roman" w:hAnsi="Times New Roman"/>
                <w:b/>
                <w:bCs/>
                <w:color w:val="000000"/>
                <w:szCs w:val="20"/>
              </w:rPr>
            </w:pPr>
            <w:r w:rsidRPr="002C2338">
              <w:rPr>
                <w:rFonts w:ascii="Times New Roman" w:hAnsi="Times New Roman"/>
                <w:b/>
                <w:bCs/>
                <w:color w:val="000000"/>
                <w:szCs w:val="20"/>
              </w:rPr>
              <w:t>Totaal kapitaal uitgaven</w:t>
            </w:r>
          </w:p>
        </w:tc>
        <w:tc>
          <w:tcPr>
            <w:tcW w:w="936" w:type="pct"/>
            <w:tcBorders>
              <w:top w:val="nil"/>
              <w:left w:val="nil"/>
              <w:bottom w:val="single" w:color="auto" w:sz="4" w:space="0"/>
              <w:right w:val="nil"/>
            </w:tcBorders>
            <w:shd w:val="clear" w:color="auto" w:fill="auto"/>
            <w:hideMark/>
          </w:tcPr>
          <w:p w:rsidRPr="002C2338" w:rsidR="0068588A" w:rsidP="007D27B3" w:rsidRDefault="0068588A">
            <w:pPr>
              <w:jc w:val="center"/>
              <w:rPr>
                <w:rFonts w:ascii="Times New Roman" w:hAnsi="Times New Roman"/>
                <w:b/>
                <w:bCs/>
                <w:color w:val="000000"/>
                <w:szCs w:val="20"/>
              </w:rPr>
            </w:pPr>
            <w:r w:rsidRPr="002C2338">
              <w:rPr>
                <w:rFonts w:ascii="Times New Roman" w:hAnsi="Times New Roman"/>
                <w:b/>
                <w:bCs/>
                <w:color w:val="000000"/>
                <w:szCs w:val="20"/>
              </w:rPr>
              <w:t>Totaal kapitaal ontvangsten</w:t>
            </w:r>
          </w:p>
        </w:tc>
      </w:tr>
      <w:tr w:rsidRPr="002C2338" w:rsidR="0068588A" w:rsidTr="00980AFD">
        <w:trPr>
          <w:trHeight w:val="299"/>
        </w:trPr>
        <w:tc>
          <w:tcPr>
            <w:tcW w:w="1477" w:type="pct"/>
            <w:tcBorders>
              <w:top w:val="nil"/>
              <w:left w:val="nil"/>
              <w:bottom w:val="nil"/>
              <w:right w:val="nil"/>
            </w:tcBorders>
            <w:shd w:val="clear" w:color="auto" w:fill="auto"/>
            <w:hideMark/>
          </w:tcPr>
          <w:p w:rsidRPr="002C2338" w:rsidR="0068588A" w:rsidP="007D27B3" w:rsidRDefault="0068588A">
            <w:pPr>
              <w:rPr>
                <w:rFonts w:ascii="Times New Roman" w:hAnsi="Times New Roman"/>
                <w:color w:val="000000"/>
                <w:szCs w:val="20"/>
              </w:rPr>
            </w:pPr>
            <w:r w:rsidRPr="002C2338">
              <w:rPr>
                <w:rFonts w:ascii="Times New Roman" w:hAnsi="Times New Roman"/>
                <w:color w:val="000000"/>
                <w:szCs w:val="20"/>
              </w:rPr>
              <w:t>Rijkswaterstaat</w:t>
            </w:r>
          </w:p>
        </w:tc>
        <w:tc>
          <w:tcPr>
            <w:tcW w:w="825" w:type="pct"/>
            <w:tcBorders>
              <w:top w:val="nil"/>
              <w:left w:val="nil"/>
              <w:bottom w:val="nil"/>
              <w:right w:val="nil"/>
            </w:tcBorders>
            <w:shd w:val="clear" w:color="auto" w:fill="auto"/>
            <w:vAlign w:val="bottom"/>
            <w:hideMark/>
          </w:tcPr>
          <w:p w:rsidRPr="002C2338" w:rsidR="0068588A" w:rsidP="007D27B3" w:rsidRDefault="0068588A">
            <w:pPr>
              <w:jc w:val="right"/>
              <w:rPr>
                <w:rFonts w:ascii="Times New Roman" w:hAnsi="Times New Roman"/>
                <w:color w:val="000000"/>
                <w:szCs w:val="20"/>
              </w:rPr>
            </w:pPr>
            <w:r w:rsidRPr="002C2338">
              <w:rPr>
                <w:rFonts w:ascii="Times New Roman" w:hAnsi="Times New Roman"/>
                <w:color w:val="000000"/>
                <w:szCs w:val="20"/>
              </w:rPr>
              <w:t>127.796</w:t>
            </w:r>
          </w:p>
        </w:tc>
        <w:tc>
          <w:tcPr>
            <w:tcW w:w="936" w:type="pct"/>
            <w:tcBorders>
              <w:top w:val="nil"/>
              <w:left w:val="nil"/>
              <w:bottom w:val="nil"/>
              <w:right w:val="nil"/>
            </w:tcBorders>
            <w:shd w:val="clear" w:color="auto" w:fill="auto"/>
            <w:vAlign w:val="bottom"/>
            <w:hideMark/>
          </w:tcPr>
          <w:p w:rsidRPr="002C2338" w:rsidR="0068588A" w:rsidP="007D27B3" w:rsidRDefault="0068588A">
            <w:pPr>
              <w:jc w:val="right"/>
              <w:rPr>
                <w:rFonts w:ascii="Times New Roman" w:hAnsi="Times New Roman"/>
                <w:color w:val="000000"/>
                <w:szCs w:val="20"/>
              </w:rPr>
            </w:pPr>
            <w:r w:rsidRPr="002C2338">
              <w:rPr>
                <w:rFonts w:ascii="Times New Roman" w:hAnsi="Times New Roman"/>
                <w:color w:val="000000"/>
                <w:szCs w:val="20"/>
              </w:rPr>
              <w:t>79.981</w:t>
            </w:r>
          </w:p>
        </w:tc>
        <w:tc>
          <w:tcPr>
            <w:tcW w:w="825" w:type="pct"/>
            <w:tcBorders>
              <w:top w:val="nil"/>
              <w:left w:val="nil"/>
              <w:bottom w:val="nil"/>
              <w:right w:val="nil"/>
            </w:tcBorders>
            <w:shd w:val="clear" w:color="auto" w:fill="auto"/>
            <w:vAlign w:val="bottom"/>
            <w:hideMark/>
          </w:tcPr>
          <w:p w:rsidRPr="002C2338" w:rsidR="0068588A" w:rsidP="007D27B3" w:rsidRDefault="0068588A">
            <w:pPr>
              <w:jc w:val="right"/>
              <w:rPr>
                <w:rFonts w:ascii="Times New Roman" w:hAnsi="Times New Roman"/>
                <w:color w:val="000000"/>
                <w:szCs w:val="20"/>
              </w:rPr>
            </w:pPr>
            <w:r w:rsidRPr="002C2338">
              <w:rPr>
                <w:rFonts w:ascii="Times New Roman" w:hAnsi="Times New Roman"/>
                <w:color w:val="000000"/>
                <w:szCs w:val="20"/>
              </w:rPr>
              <w:t>-82.291</w:t>
            </w:r>
          </w:p>
        </w:tc>
        <w:tc>
          <w:tcPr>
            <w:tcW w:w="936" w:type="pct"/>
            <w:tcBorders>
              <w:top w:val="nil"/>
              <w:left w:val="nil"/>
              <w:bottom w:val="nil"/>
              <w:right w:val="nil"/>
            </w:tcBorders>
            <w:shd w:val="clear" w:color="auto" w:fill="auto"/>
            <w:vAlign w:val="bottom"/>
            <w:hideMark/>
          </w:tcPr>
          <w:p w:rsidRPr="002C2338" w:rsidR="0068588A" w:rsidP="007D27B3" w:rsidRDefault="0068588A">
            <w:pPr>
              <w:jc w:val="right"/>
              <w:rPr>
                <w:rFonts w:ascii="Times New Roman" w:hAnsi="Times New Roman"/>
                <w:color w:val="000000"/>
                <w:szCs w:val="20"/>
              </w:rPr>
            </w:pPr>
            <w:r w:rsidRPr="002C2338">
              <w:rPr>
                <w:rFonts w:ascii="Times New Roman" w:hAnsi="Times New Roman"/>
                <w:color w:val="000000"/>
                <w:szCs w:val="20"/>
              </w:rPr>
              <w:t>-46.781</w:t>
            </w:r>
          </w:p>
        </w:tc>
      </w:tr>
      <w:tr w:rsidRPr="002C2338" w:rsidR="0068588A" w:rsidTr="00980AFD">
        <w:trPr>
          <w:trHeight w:val="299"/>
        </w:trPr>
        <w:tc>
          <w:tcPr>
            <w:tcW w:w="1477" w:type="pct"/>
            <w:tcBorders>
              <w:top w:val="nil"/>
              <w:left w:val="nil"/>
              <w:bottom w:val="nil"/>
              <w:right w:val="nil"/>
            </w:tcBorders>
            <w:shd w:val="clear" w:color="auto" w:fill="auto"/>
            <w:hideMark/>
          </w:tcPr>
          <w:p w:rsidRPr="002C2338" w:rsidR="0068588A" w:rsidP="007D27B3" w:rsidRDefault="0068588A">
            <w:pPr>
              <w:rPr>
                <w:rFonts w:ascii="Times New Roman" w:hAnsi="Times New Roman"/>
                <w:color w:val="000000"/>
                <w:szCs w:val="20"/>
              </w:rPr>
            </w:pPr>
            <w:r w:rsidRPr="002C2338">
              <w:rPr>
                <w:rFonts w:ascii="Times New Roman" w:hAnsi="Times New Roman"/>
                <w:color w:val="000000"/>
                <w:szCs w:val="20"/>
              </w:rPr>
              <w:t>Inspectie Leefomgeving en Transport</w:t>
            </w:r>
          </w:p>
        </w:tc>
        <w:tc>
          <w:tcPr>
            <w:tcW w:w="825" w:type="pct"/>
            <w:tcBorders>
              <w:top w:val="nil"/>
              <w:left w:val="nil"/>
              <w:bottom w:val="nil"/>
              <w:right w:val="nil"/>
            </w:tcBorders>
            <w:shd w:val="clear" w:color="auto" w:fill="auto"/>
            <w:vAlign w:val="bottom"/>
            <w:hideMark/>
          </w:tcPr>
          <w:p w:rsidRPr="002C2338" w:rsidR="0068588A" w:rsidP="007D27B3" w:rsidRDefault="0068588A">
            <w:pPr>
              <w:jc w:val="right"/>
              <w:rPr>
                <w:rFonts w:ascii="Times New Roman" w:hAnsi="Times New Roman"/>
                <w:color w:val="000000"/>
                <w:szCs w:val="20"/>
              </w:rPr>
            </w:pPr>
            <w:r w:rsidRPr="002C2338">
              <w:rPr>
                <w:rFonts w:ascii="Times New Roman" w:hAnsi="Times New Roman"/>
                <w:color w:val="000000"/>
                <w:szCs w:val="20"/>
              </w:rPr>
              <w:t>200</w:t>
            </w:r>
          </w:p>
        </w:tc>
        <w:tc>
          <w:tcPr>
            <w:tcW w:w="936" w:type="pct"/>
            <w:tcBorders>
              <w:top w:val="nil"/>
              <w:left w:val="nil"/>
              <w:bottom w:val="nil"/>
              <w:right w:val="nil"/>
            </w:tcBorders>
            <w:shd w:val="clear" w:color="auto" w:fill="auto"/>
            <w:vAlign w:val="bottom"/>
            <w:hideMark/>
          </w:tcPr>
          <w:p w:rsidRPr="002C2338" w:rsidR="0068588A" w:rsidP="007D27B3" w:rsidRDefault="0068588A">
            <w:pPr>
              <w:jc w:val="right"/>
              <w:rPr>
                <w:rFonts w:ascii="Times New Roman" w:hAnsi="Times New Roman"/>
                <w:color w:val="000000"/>
                <w:szCs w:val="20"/>
              </w:rPr>
            </w:pPr>
            <w:r w:rsidRPr="002C2338">
              <w:rPr>
                <w:rFonts w:ascii="Times New Roman" w:hAnsi="Times New Roman"/>
                <w:color w:val="000000"/>
                <w:szCs w:val="20"/>
              </w:rPr>
              <w:t>0</w:t>
            </w:r>
          </w:p>
        </w:tc>
        <w:tc>
          <w:tcPr>
            <w:tcW w:w="825" w:type="pct"/>
            <w:tcBorders>
              <w:top w:val="nil"/>
              <w:left w:val="nil"/>
              <w:bottom w:val="nil"/>
              <w:right w:val="nil"/>
            </w:tcBorders>
            <w:shd w:val="clear" w:color="auto" w:fill="auto"/>
            <w:vAlign w:val="bottom"/>
            <w:hideMark/>
          </w:tcPr>
          <w:p w:rsidRPr="002C2338" w:rsidR="0068588A" w:rsidP="007D27B3" w:rsidRDefault="0068588A">
            <w:pPr>
              <w:jc w:val="right"/>
              <w:rPr>
                <w:rFonts w:ascii="Times New Roman" w:hAnsi="Times New Roman"/>
                <w:color w:val="000000"/>
                <w:szCs w:val="20"/>
              </w:rPr>
            </w:pPr>
            <w:r w:rsidRPr="002C2338">
              <w:rPr>
                <w:rFonts w:ascii="Times New Roman" w:hAnsi="Times New Roman"/>
                <w:color w:val="000000"/>
                <w:szCs w:val="20"/>
              </w:rPr>
              <w:t>0</w:t>
            </w:r>
          </w:p>
        </w:tc>
        <w:tc>
          <w:tcPr>
            <w:tcW w:w="936" w:type="pct"/>
            <w:tcBorders>
              <w:top w:val="nil"/>
              <w:left w:val="nil"/>
              <w:bottom w:val="nil"/>
              <w:right w:val="nil"/>
            </w:tcBorders>
            <w:shd w:val="clear" w:color="auto" w:fill="auto"/>
            <w:vAlign w:val="bottom"/>
            <w:hideMark/>
          </w:tcPr>
          <w:p w:rsidRPr="002C2338" w:rsidR="0068588A" w:rsidP="007D27B3" w:rsidRDefault="0068588A">
            <w:pPr>
              <w:jc w:val="right"/>
              <w:rPr>
                <w:rFonts w:ascii="Times New Roman" w:hAnsi="Times New Roman"/>
                <w:color w:val="000000"/>
                <w:szCs w:val="20"/>
              </w:rPr>
            </w:pPr>
            <w:r w:rsidRPr="002C2338">
              <w:rPr>
                <w:rFonts w:ascii="Times New Roman" w:hAnsi="Times New Roman"/>
                <w:color w:val="000000"/>
                <w:szCs w:val="20"/>
              </w:rPr>
              <w:t>0</w:t>
            </w:r>
          </w:p>
        </w:tc>
      </w:tr>
      <w:tr w:rsidRPr="002C2338" w:rsidR="0068588A" w:rsidTr="00980AFD">
        <w:trPr>
          <w:trHeight w:val="299"/>
        </w:trPr>
        <w:tc>
          <w:tcPr>
            <w:tcW w:w="1477" w:type="pct"/>
            <w:tcBorders>
              <w:top w:val="nil"/>
              <w:left w:val="nil"/>
              <w:bottom w:val="nil"/>
              <w:right w:val="nil"/>
            </w:tcBorders>
            <w:shd w:val="clear" w:color="auto" w:fill="auto"/>
            <w:hideMark/>
          </w:tcPr>
          <w:p w:rsidRPr="002C2338" w:rsidR="0068588A" w:rsidP="007D27B3" w:rsidRDefault="0068588A">
            <w:pPr>
              <w:rPr>
                <w:rFonts w:ascii="Times New Roman" w:hAnsi="Times New Roman"/>
                <w:color w:val="000000"/>
                <w:szCs w:val="20"/>
              </w:rPr>
            </w:pPr>
            <w:r w:rsidRPr="002C2338">
              <w:rPr>
                <w:rFonts w:ascii="Times New Roman" w:hAnsi="Times New Roman"/>
                <w:color w:val="000000"/>
                <w:szCs w:val="20"/>
              </w:rPr>
              <w:t>Koninklijk Nederlands Meteorologisch Instituut</w:t>
            </w:r>
          </w:p>
        </w:tc>
        <w:tc>
          <w:tcPr>
            <w:tcW w:w="825" w:type="pct"/>
            <w:tcBorders>
              <w:top w:val="nil"/>
              <w:left w:val="nil"/>
              <w:bottom w:val="nil"/>
              <w:right w:val="nil"/>
            </w:tcBorders>
            <w:shd w:val="clear" w:color="auto" w:fill="auto"/>
            <w:vAlign w:val="bottom"/>
            <w:hideMark/>
          </w:tcPr>
          <w:p w:rsidRPr="002C2338" w:rsidR="0068588A" w:rsidP="007D27B3" w:rsidRDefault="0068588A">
            <w:pPr>
              <w:jc w:val="right"/>
              <w:rPr>
                <w:rFonts w:ascii="Times New Roman" w:hAnsi="Times New Roman"/>
                <w:color w:val="000000"/>
                <w:szCs w:val="20"/>
              </w:rPr>
            </w:pPr>
            <w:r w:rsidRPr="002C2338">
              <w:rPr>
                <w:rFonts w:ascii="Times New Roman" w:hAnsi="Times New Roman"/>
                <w:color w:val="000000"/>
                <w:szCs w:val="20"/>
              </w:rPr>
              <w:t>4.402</w:t>
            </w:r>
          </w:p>
        </w:tc>
        <w:tc>
          <w:tcPr>
            <w:tcW w:w="936" w:type="pct"/>
            <w:tcBorders>
              <w:top w:val="nil"/>
              <w:left w:val="nil"/>
              <w:bottom w:val="nil"/>
              <w:right w:val="nil"/>
            </w:tcBorders>
            <w:shd w:val="clear" w:color="auto" w:fill="auto"/>
            <w:vAlign w:val="bottom"/>
            <w:hideMark/>
          </w:tcPr>
          <w:p w:rsidRPr="002C2338" w:rsidR="0068588A" w:rsidP="007D27B3" w:rsidRDefault="0068588A">
            <w:pPr>
              <w:jc w:val="right"/>
              <w:rPr>
                <w:rFonts w:ascii="Times New Roman" w:hAnsi="Times New Roman"/>
                <w:color w:val="000000"/>
                <w:szCs w:val="20"/>
              </w:rPr>
            </w:pPr>
            <w:r w:rsidRPr="002C2338">
              <w:rPr>
                <w:rFonts w:ascii="Times New Roman" w:hAnsi="Times New Roman"/>
                <w:color w:val="000000"/>
                <w:szCs w:val="20"/>
              </w:rPr>
              <w:t>2.673</w:t>
            </w:r>
          </w:p>
        </w:tc>
        <w:tc>
          <w:tcPr>
            <w:tcW w:w="825" w:type="pct"/>
            <w:tcBorders>
              <w:top w:val="nil"/>
              <w:left w:val="nil"/>
              <w:bottom w:val="nil"/>
              <w:right w:val="nil"/>
            </w:tcBorders>
            <w:shd w:val="clear" w:color="auto" w:fill="auto"/>
            <w:vAlign w:val="bottom"/>
            <w:hideMark/>
          </w:tcPr>
          <w:p w:rsidRPr="002C2338" w:rsidR="0068588A" w:rsidP="007D27B3" w:rsidRDefault="0068588A">
            <w:pPr>
              <w:jc w:val="right"/>
              <w:rPr>
                <w:rFonts w:ascii="Times New Roman" w:hAnsi="Times New Roman"/>
                <w:color w:val="000000"/>
                <w:szCs w:val="20"/>
              </w:rPr>
            </w:pPr>
            <w:r w:rsidRPr="002C2338">
              <w:rPr>
                <w:rFonts w:ascii="Times New Roman" w:hAnsi="Times New Roman"/>
                <w:color w:val="000000"/>
                <w:szCs w:val="20"/>
              </w:rPr>
              <w:t>3.577</w:t>
            </w:r>
          </w:p>
        </w:tc>
        <w:tc>
          <w:tcPr>
            <w:tcW w:w="936" w:type="pct"/>
            <w:tcBorders>
              <w:top w:val="nil"/>
              <w:left w:val="nil"/>
              <w:bottom w:val="nil"/>
              <w:right w:val="nil"/>
            </w:tcBorders>
            <w:shd w:val="clear" w:color="auto" w:fill="auto"/>
            <w:vAlign w:val="bottom"/>
            <w:hideMark/>
          </w:tcPr>
          <w:p w:rsidRPr="002C2338" w:rsidR="0068588A" w:rsidP="007D27B3" w:rsidRDefault="0068588A">
            <w:pPr>
              <w:jc w:val="right"/>
              <w:rPr>
                <w:rFonts w:ascii="Times New Roman" w:hAnsi="Times New Roman"/>
                <w:color w:val="000000"/>
                <w:szCs w:val="20"/>
              </w:rPr>
            </w:pPr>
            <w:r w:rsidRPr="002C2338">
              <w:rPr>
                <w:rFonts w:ascii="Times New Roman" w:hAnsi="Times New Roman"/>
                <w:color w:val="000000"/>
                <w:szCs w:val="20"/>
              </w:rPr>
              <w:t>3.237</w:t>
            </w:r>
          </w:p>
        </w:tc>
      </w:tr>
      <w:tr w:rsidRPr="002C2338" w:rsidR="0068588A" w:rsidTr="00980AFD">
        <w:trPr>
          <w:trHeight w:val="299"/>
        </w:trPr>
        <w:tc>
          <w:tcPr>
            <w:tcW w:w="1477" w:type="pct"/>
            <w:tcBorders>
              <w:top w:val="single" w:color="auto" w:sz="4" w:space="0"/>
              <w:left w:val="nil"/>
              <w:bottom w:val="single" w:color="auto" w:sz="4" w:space="0"/>
              <w:right w:val="nil"/>
            </w:tcBorders>
            <w:shd w:val="clear" w:color="auto" w:fill="auto"/>
            <w:hideMark/>
          </w:tcPr>
          <w:p w:rsidRPr="002C2338" w:rsidR="0068588A" w:rsidP="007D27B3" w:rsidRDefault="0068588A">
            <w:pPr>
              <w:rPr>
                <w:rFonts w:ascii="Times New Roman" w:hAnsi="Times New Roman"/>
                <w:color w:val="000000"/>
                <w:szCs w:val="20"/>
              </w:rPr>
            </w:pPr>
            <w:r w:rsidRPr="002C2338">
              <w:rPr>
                <w:rFonts w:ascii="Times New Roman" w:hAnsi="Times New Roman"/>
                <w:color w:val="000000"/>
                <w:szCs w:val="20"/>
              </w:rPr>
              <w:t>Totaal</w:t>
            </w:r>
          </w:p>
        </w:tc>
        <w:tc>
          <w:tcPr>
            <w:tcW w:w="825" w:type="pct"/>
            <w:tcBorders>
              <w:top w:val="single" w:color="auto" w:sz="4" w:space="0"/>
              <w:left w:val="nil"/>
              <w:bottom w:val="single" w:color="auto" w:sz="4" w:space="0"/>
              <w:right w:val="nil"/>
            </w:tcBorders>
            <w:shd w:val="clear" w:color="auto" w:fill="auto"/>
            <w:vAlign w:val="bottom"/>
            <w:hideMark/>
          </w:tcPr>
          <w:p w:rsidRPr="002C2338" w:rsidR="0068588A" w:rsidP="007D27B3" w:rsidRDefault="0068588A">
            <w:pPr>
              <w:jc w:val="right"/>
              <w:rPr>
                <w:rFonts w:ascii="Times New Roman" w:hAnsi="Times New Roman"/>
                <w:color w:val="000000"/>
                <w:szCs w:val="20"/>
              </w:rPr>
            </w:pPr>
            <w:r w:rsidRPr="002C2338">
              <w:rPr>
                <w:rFonts w:ascii="Times New Roman" w:hAnsi="Times New Roman"/>
                <w:color w:val="000000"/>
                <w:szCs w:val="20"/>
              </w:rPr>
              <w:t>132.398</w:t>
            </w:r>
          </w:p>
        </w:tc>
        <w:tc>
          <w:tcPr>
            <w:tcW w:w="936" w:type="pct"/>
            <w:tcBorders>
              <w:top w:val="single" w:color="auto" w:sz="4" w:space="0"/>
              <w:left w:val="nil"/>
              <w:bottom w:val="single" w:color="auto" w:sz="4" w:space="0"/>
              <w:right w:val="nil"/>
            </w:tcBorders>
            <w:shd w:val="clear" w:color="auto" w:fill="auto"/>
            <w:vAlign w:val="bottom"/>
            <w:hideMark/>
          </w:tcPr>
          <w:p w:rsidRPr="002C2338" w:rsidR="0068588A" w:rsidP="007D27B3" w:rsidRDefault="0068588A">
            <w:pPr>
              <w:jc w:val="right"/>
              <w:rPr>
                <w:rFonts w:ascii="Times New Roman" w:hAnsi="Times New Roman"/>
                <w:color w:val="000000"/>
                <w:szCs w:val="20"/>
              </w:rPr>
            </w:pPr>
            <w:r w:rsidRPr="002C2338">
              <w:rPr>
                <w:rFonts w:ascii="Times New Roman" w:hAnsi="Times New Roman"/>
                <w:color w:val="000000"/>
                <w:szCs w:val="20"/>
              </w:rPr>
              <w:t>82.654</w:t>
            </w:r>
          </w:p>
        </w:tc>
        <w:tc>
          <w:tcPr>
            <w:tcW w:w="825" w:type="pct"/>
            <w:tcBorders>
              <w:top w:val="single" w:color="auto" w:sz="4" w:space="0"/>
              <w:left w:val="nil"/>
              <w:bottom w:val="single" w:color="auto" w:sz="4" w:space="0"/>
              <w:right w:val="nil"/>
            </w:tcBorders>
            <w:shd w:val="clear" w:color="auto" w:fill="auto"/>
            <w:vAlign w:val="bottom"/>
            <w:hideMark/>
          </w:tcPr>
          <w:p w:rsidRPr="002C2338" w:rsidR="0068588A" w:rsidP="007D27B3" w:rsidRDefault="0068588A">
            <w:pPr>
              <w:jc w:val="right"/>
              <w:rPr>
                <w:rFonts w:ascii="Times New Roman" w:hAnsi="Times New Roman"/>
                <w:color w:val="000000"/>
                <w:szCs w:val="20"/>
              </w:rPr>
            </w:pPr>
            <w:r w:rsidRPr="002C2338">
              <w:rPr>
                <w:rFonts w:ascii="Times New Roman" w:hAnsi="Times New Roman"/>
                <w:color w:val="000000"/>
                <w:szCs w:val="20"/>
              </w:rPr>
              <w:t>-78.714</w:t>
            </w:r>
          </w:p>
        </w:tc>
        <w:tc>
          <w:tcPr>
            <w:tcW w:w="936" w:type="pct"/>
            <w:tcBorders>
              <w:top w:val="single" w:color="auto" w:sz="4" w:space="0"/>
              <w:left w:val="nil"/>
              <w:bottom w:val="single" w:color="auto" w:sz="4" w:space="0"/>
              <w:right w:val="nil"/>
            </w:tcBorders>
            <w:shd w:val="clear" w:color="auto" w:fill="auto"/>
            <w:vAlign w:val="bottom"/>
            <w:hideMark/>
          </w:tcPr>
          <w:p w:rsidRPr="002C2338" w:rsidR="0068588A" w:rsidP="007D27B3" w:rsidRDefault="0068588A">
            <w:pPr>
              <w:jc w:val="right"/>
              <w:rPr>
                <w:rFonts w:ascii="Times New Roman" w:hAnsi="Times New Roman"/>
                <w:color w:val="000000"/>
                <w:szCs w:val="20"/>
              </w:rPr>
            </w:pPr>
            <w:r w:rsidRPr="002C2338">
              <w:rPr>
                <w:rFonts w:ascii="Times New Roman" w:hAnsi="Times New Roman"/>
                <w:color w:val="000000"/>
                <w:szCs w:val="20"/>
              </w:rPr>
              <w:t>-43.544</w:t>
            </w:r>
          </w:p>
        </w:tc>
      </w:tr>
    </w:tbl>
    <w:p w:rsidRPr="002C2338" w:rsidR="00CB3578" w:rsidP="00F90525" w:rsidRDefault="00CB3578">
      <w:pPr>
        <w:rPr>
          <w:rFonts w:ascii="Times New Roman" w:hAnsi="Times New Roman"/>
          <w:szCs w:val="20"/>
        </w:rPr>
      </w:pPr>
    </w:p>
    <w:sectPr w:rsidRPr="002C2338" w:rsidR="00CB3578" w:rsidSect="0068588A">
      <w:pgSz w:w="16838" w:h="11906" w:orient="landscape"/>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655" w:rsidRDefault="00B94655">
      <w:pPr>
        <w:spacing w:line="20" w:lineRule="exact"/>
      </w:pPr>
    </w:p>
  </w:endnote>
  <w:endnote w:type="continuationSeparator" w:id="0">
    <w:p w:rsidR="00B94655" w:rsidRDefault="00B94655">
      <w:pPr>
        <w:pStyle w:val="Amendement"/>
      </w:pPr>
      <w:r>
        <w:rPr>
          <w:b w:val="0"/>
          <w:bCs w:val="0"/>
        </w:rPr>
        <w:t xml:space="preserve"> </w:t>
      </w:r>
    </w:p>
  </w:endnote>
  <w:endnote w:type="continuationNotice" w:id="1">
    <w:p w:rsidR="00B94655" w:rsidRDefault="00B9465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D748E6">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655" w:rsidRDefault="00B94655">
      <w:pPr>
        <w:pStyle w:val="Amendement"/>
      </w:pPr>
      <w:r>
        <w:rPr>
          <w:b w:val="0"/>
          <w:bCs w:val="0"/>
        </w:rPr>
        <w:separator/>
      </w:r>
    </w:p>
  </w:footnote>
  <w:footnote w:type="continuationSeparator" w:id="0">
    <w:p w:rsidR="00B94655" w:rsidRDefault="00B946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525"/>
    <w:rsid w:val="00012DBE"/>
    <w:rsid w:val="000A1D81"/>
    <w:rsid w:val="00111ED3"/>
    <w:rsid w:val="00122BCF"/>
    <w:rsid w:val="001342AB"/>
    <w:rsid w:val="001C190E"/>
    <w:rsid w:val="002168F4"/>
    <w:rsid w:val="002A727C"/>
    <w:rsid w:val="002C2338"/>
    <w:rsid w:val="002E5E8B"/>
    <w:rsid w:val="00496032"/>
    <w:rsid w:val="005D2707"/>
    <w:rsid w:val="00606255"/>
    <w:rsid w:val="0068588A"/>
    <w:rsid w:val="006B607A"/>
    <w:rsid w:val="007D451C"/>
    <w:rsid w:val="00826224"/>
    <w:rsid w:val="00922619"/>
    <w:rsid w:val="00930A23"/>
    <w:rsid w:val="00980AFD"/>
    <w:rsid w:val="009C7354"/>
    <w:rsid w:val="009E6D7F"/>
    <w:rsid w:val="00A11E73"/>
    <w:rsid w:val="00A2521E"/>
    <w:rsid w:val="00AE436A"/>
    <w:rsid w:val="00B94655"/>
    <w:rsid w:val="00BE4484"/>
    <w:rsid w:val="00C135B1"/>
    <w:rsid w:val="00C92DF8"/>
    <w:rsid w:val="00CB3578"/>
    <w:rsid w:val="00CE46E0"/>
    <w:rsid w:val="00D20AFA"/>
    <w:rsid w:val="00D55648"/>
    <w:rsid w:val="00D748E6"/>
    <w:rsid w:val="00E16443"/>
    <w:rsid w:val="00E36EE9"/>
    <w:rsid w:val="00F13442"/>
    <w:rsid w:val="00F90525"/>
    <w:rsid w:val="00F956D4"/>
    <w:rsid w:val="00FB78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1342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1342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637</ap:Words>
  <ap:Characters>4128</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4756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2019-07-02T12:25:00.0000000Z</dcterms:created>
  <dcterms:modified xsi:type="dcterms:W3CDTF">2019-07-04T14:03:00.0000000Z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0x01010011F0757392A09E45BC8937733EE9BA96</vt:lpwstr>
  </property>
</Properties>
</file>