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6B" w:rsidP="007E1B6B" w:rsidRDefault="007E1B6B">
      <w:pPr>
        <w:rPr>
          <w:color w:val="000000"/>
        </w:rPr>
      </w:pPr>
      <w:r>
        <w:rPr>
          <w:color w:val="000000"/>
        </w:rPr>
        <w:t>Geachte leden en plaatsvervangend leden van de vaste commissie voor Infrastructuur en Waterstaat,</w:t>
      </w:r>
    </w:p>
    <w:p w:rsidR="007E1B6B" w:rsidP="007E1B6B" w:rsidRDefault="007E1B6B">
      <w:pPr>
        <w:rPr>
          <w:color w:val="000000"/>
        </w:rPr>
      </w:pPr>
    </w:p>
    <w:p w:rsidR="007E1B6B" w:rsidP="007E1B6B" w:rsidRDefault="007E1B6B">
      <w:pPr>
        <w:rPr>
          <w:color w:val="000000"/>
        </w:rPr>
      </w:pPr>
      <w:r>
        <w:rPr>
          <w:color w:val="000000"/>
        </w:rPr>
        <w:t xml:space="preserve">Het lid Dik-Faber (ChristenUnie) stelt voor de staatssecretaris te verzoeken om een reactie op het bericht </w:t>
      </w:r>
      <w:r>
        <w:rPr>
          <w:color w:val="1F497D"/>
        </w:rPr>
        <w:t>“</w:t>
      </w:r>
      <w:hyperlink w:history="1" r:id="rId5">
        <w:r>
          <w:rPr>
            <w:rStyle w:val="Hyperlink"/>
          </w:rPr>
          <w:t>Ook blikjes vergroten de plastic soep</w:t>
        </w:r>
      </w:hyperlink>
      <w:r>
        <w:rPr>
          <w:color w:val="1F497D"/>
        </w:rPr>
        <w:t xml:space="preserve">”. </w:t>
      </w:r>
      <w:r>
        <w:rPr>
          <w:color w:val="000000"/>
        </w:rPr>
        <w:t>Het voorstel is om de staatssecretaris te vragen of het klopt dat ook in blikjes plastic is verwerkt en zo ja, wat haar appreciatie daarvan is. Met het oog op het VSO Ontwerpbesluit maatregelen kleine kunststof drankflessen (30 872, nr. 232) van aanstaande woensdag, zou de brief uiterlijk morgen aan de Kamer moeten worden gezonden.</w:t>
      </w:r>
    </w:p>
    <w:p w:rsidR="007E1B6B" w:rsidP="007E1B6B" w:rsidRDefault="007E1B6B">
      <w:pPr>
        <w:rPr>
          <w:color w:val="000000"/>
        </w:rPr>
      </w:pPr>
    </w:p>
    <w:p w:rsidR="007E1B6B" w:rsidP="007E1B6B" w:rsidRDefault="007E1B6B">
      <w:pPr>
        <w:rPr>
          <w:color w:val="000000"/>
        </w:rPr>
      </w:pPr>
      <w:r>
        <w:rPr>
          <w:color w:val="000000"/>
        </w:rPr>
        <w:t xml:space="preserve">Graag verneem ik </w:t>
      </w:r>
      <w:r>
        <w:rPr>
          <w:i/>
          <w:iCs/>
          <w:color w:val="000000"/>
          <w:u w:val="single"/>
        </w:rPr>
        <w:t>uiterlijk dinsdag 2 juli om 10.00 uur</w:t>
      </w:r>
      <w:r>
        <w:rPr>
          <w:color w:val="000000"/>
        </w:rPr>
        <w:t xml:space="preserve"> (graag via ‘allen beantwoorden’ op dit e-mailbericht) of u kunt instemmen met het voorstel. Spoedig na de termijn van deze e-mailprocedure zal ik u informeren over de uitkomst.*</w:t>
      </w:r>
    </w:p>
    <w:p w:rsidR="007E1B6B" w:rsidP="007E1B6B" w:rsidRDefault="007E1B6B">
      <w:pPr>
        <w:rPr>
          <w:color w:val="000000"/>
        </w:rPr>
      </w:pPr>
    </w:p>
    <w:p w:rsidR="007E1B6B" w:rsidP="007E1B6B" w:rsidRDefault="007E1B6B">
      <w:pPr>
        <w:rPr>
          <w:color w:val="000000"/>
        </w:rPr>
      </w:pPr>
      <w:r>
        <w:rPr>
          <w:color w:val="000000"/>
        </w:rPr>
        <w:t>Met vriendelijke groeten,</w:t>
      </w:r>
    </w:p>
    <w:p w:rsidR="007E1B6B" w:rsidP="007E1B6B" w:rsidRDefault="007E1B6B">
      <w:pPr>
        <w:rPr>
          <w:color w:val="1F497D"/>
        </w:rPr>
      </w:pPr>
    </w:p>
    <w:p w:rsidR="007E1B6B" w:rsidP="007E1B6B" w:rsidRDefault="007E1B6B">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7E1B6B" w:rsidRDefault="007E1B6B">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6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E1B6B"/>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B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1B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B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1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recyclingnetwerk.org/2019/07/01/ook-blikjes-vergroten-de-plastic-soep/"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2019-07-01T10:02:00.0000000Z</dcterms:created>
  <dcterms:modified xsi:type="dcterms:W3CDTF">2019-07-01T10:02:00.0000000Z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0x0101003176731645ADA54BB3867D247FF66DD0</vt:lpwstr>
  </property>
</Properties>
</file>