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46FFB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947730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BA7217">
            <w:pPr>
              <w:tabs>
                <w:tab w:val="center" w:pos="3290"/>
              </w:tabs>
            </w:pPr>
            <w:r>
              <w:t>25 juni 2019</w:t>
            </w:r>
            <w:bookmarkStart w:name="_GoBack" w:id="0"/>
            <w:bookmarkEnd w:id="0"/>
            <w:r w:rsidR="00947730">
              <w:tab/>
            </w:r>
          </w:p>
        </w:tc>
      </w:tr>
      <w:tr w:rsidR="00946FFB" w:rsidTr="006D2844">
        <w:trPr>
          <w:trHeight w:val="369"/>
        </w:trPr>
        <w:tc>
          <w:tcPr>
            <w:tcW w:w="929" w:type="dxa"/>
          </w:tcPr>
          <w:p w:rsidR="00423C3F" w:rsidP="006D2844" w:rsidRDefault="00947730">
            <w:r>
              <w:t>Betreft</w:t>
            </w:r>
          </w:p>
        </w:tc>
        <w:tc>
          <w:tcPr>
            <w:tcW w:w="6581" w:type="dxa"/>
          </w:tcPr>
          <w:p w:rsidR="00423C3F" w:rsidP="00947730" w:rsidRDefault="00947730">
            <w:r>
              <w:t xml:space="preserve">Verslag van een schriftelijk overleg over </w:t>
            </w:r>
            <w:r w:rsidRPr="00947730">
              <w:t xml:space="preserve">het besluit tot wijziging van het Besluit experimenten flexibel hoger onderwijs houdende de verlenging van het experiment educatieve module </w:t>
            </w:r>
            <w:r>
              <w:t xml:space="preserve"> </w:t>
            </w:r>
          </w:p>
        </w:tc>
      </w:tr>
    </w:tbl>
    <w:p w:rsidR="00423C3F" w:rsidP="006D2844" w:rsidRDefault="00947730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46FFB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47730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47730">
            <w:r>
              <w:t>Postbus 20018</w:t>
            </w:r>
          </w:p>
          <w:p w:rsidR="008E3932" w:rsidP="00D9561B" w:rsidRDefault="00947730">
            <w:r>
              <w:t>2500 EA  DEN HAAG</w:t>
            </w:r>
          </w:p>
        </w:tc>
      </w:tr>
    </w:tbl>
    <w:p w:rsidR="00946FFB" w:rsidRDefault="00947730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46FFB" w:rsidTr="00DD7316">
        <w:tc>
          <w:tcPr>
            <w:tcW w:w="2160" w:type="dxa"/>
          </w:tcPr>
          <w:p w:rsidRPr="000176EE" w:rsidR="00831386" w:rsidP="00DD7316" w:rsidRDefault="00947730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947730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47730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47730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47730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47730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946FFB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946FFB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947730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B264F5" w:rsidRDefault="004C2B35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9F566C">
              <w:rPr>
                <w:sz w:val="13"/>
              </w:rPr>
              <w:fldChar w:fldCharType="begin"/>
            </w:r>
            <w:r w:rsidR="009F566C">
              <w:rPr>
                <w:sz w:val="13"/>
              </w:rPr>
              <w:instrText xml:space="preserve"> DOCPROPERTY  cs_objectid  \* MERGEFORMAT </w:instrText>
            </w:r>
            <w:r w:rsidR="009F566C">
              <w:rPr>
                <w:sz w:val="13"/>
              </w:rPr>
              <w:fldChar w:fldCharType="separate"/>
            </w:r>
            <w:r w:rsidR="009F566C">
              <w:rPr>
                <w:sz w:val="13"/>
              </w:rPr>
              <w:t>9033828</w:t>
            </w:r>
            <w:r w:rsidR="009F566C">
              <w:rPr>
                <w:sz w:val="13"/>
              </w:rPr>
              <w:fldChar w:fldCharType="end"/>
            </w:r>
            <w:r>
              <w:rPr>
                <w:sz w:val="13"/>
              </w:rPr>
              <w:t>(10275)</w:t>
            </w:r>
          </w:p>
        </w:tc>
      </w:tr>
    </w:tbl>
    <w:p w:rsidR="00831386" w:rsidP="00DD7316" w:rsidRDefault="00831386"/>
    <w:p w:rsidRPr="008E023C" w:rsidR="008E023C" w:rsidP="00947730" w:rsidRDefault="00947730">
      <w:pPr>
        <w:pStyle w:val="standaard-tekst"/>
        <w:rPr>
          <w:lang w:val="nl-NL"/>
        </w:rPr>
      </w:pPr>
      <w:r w:rsidRPr="008E023C">
        <w:rPr>
          <w:lang w:val="nl-NL"/>
        </w:rPr>
        <w:t xml:space="preserve">Hierbij bied ik u </w:t>
      </w:r>
      <w:r w:rsidRPr="00947730">
        <w:rPr>
          <w:lang w:val="nl-NL"/>
        </w:rPr>
        <w:t>mijn reactie aan op de vragen en opmerkingen in het kader van</w:t>
      </w:r>
      <w:r>
        <w:rPr>
          <w:lang w:val="nl-NL"/>
        </w:rPr>
        <w:t xml:space="preserve"> </w:t>
      </w:r>
      <w:r w:rsidRPr="00947730">
        <w:rPr>
          <w:lang w:val="nl-NL"/>
        </w:rPr>
        <w:t>het schriftelijk overleg met de vaste commissie Onderwijs, Cultuur en Wetenschap</w:t>
      </w:r>
      <w:r>
        <w:rPr>
          <w:lang w:val="nl-NL"/>
        </w:rPr>
        <w:t xml:space="preserve"> </w:t>
      </w:r>
      <w:r w:rsidRPr="00947730">
        <w:rPr>
          <w:lang w:val="nl-NL"/>
        </w:rPr>
        <w:t xml:space="preserve">over mijn brief van </w:t>
      </w:r>
      <w:r>
        <w:rPr>
          <w:lang w:val="nl-NL"/>
        </w:rPr>
        <w:t xml:space="preserve">22 mei 2019 </w:t>
      </w:r>
      <w:r w:rsidRPr="008E023C">
        <w:rPr>
          <w:lang w:val="nl-NL"/>
        </w:rPr>
        <w:t>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94773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947730" w:rsidRDefault="00947730">
      <w:pPr>
        <w:pStyle w:val="standaard-tekst"/>
        <w:rPr>
          <w:lang w:val="nl-NL"/>
        </w:rPr>
      </w:pPr>
      <w:r w:rsidRPr="008E023C">
        <w:rPr>
          <w:lang w:val="nl-NL"/>
        </w:rPr>
        <w:t xml:space="preserve">De Minister van Onderwijs, Cultuur en Wetenschap, 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94773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94773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94773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94773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94773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947730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  <w:r>
        <w:t xml:space="preserve"> </w:t>
      </w:r>
    </w:p>
    <w:p w:rsidR="00675E30" w:rsidP="003A7160" w:rsidRDefault="00675E30"/>
    <w:p w:rsidR="00D76C17" w:rsidRDefault="00D76C17">
      <w:pPr>
        <w:spacing w:line="240" w:lineRule="auto"/>
      </w:pP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E5" w:rsidRDefault="007443E5">
      <w:pPr>
        <w:spacing w:line="240" w:lineRule="auto"/>
      </w:pPr>
      <w:r>
        <w:separator/>
      </w:r>
    </w:p>
  </w:endnote>
  <w:endnote w:type="continuationSeparator" w:id="0">
    <w:p w:rsidR="007443E5" w:rsidRDefault="00744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46FF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47730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7029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7029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46FFB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47730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A721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A721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E5" w:rsidRDefault="007443E5">
      <w:pPr>
        <w:spacing w:line="240" w:lineRule="auto"/>
      </w:pPr>
      <w:r>
        <w:separator/>
      </w:r>
    </w:p>
  </w:footnote>
  <w:footnote w:type="continuationSeparator" w:id="0">
    <w:p w:rsidR="007443E5" w:rsidRDefault="007443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46FFB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46FFB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>9033828</w:t>
          </w:r>
          <w:r>
            <w:rPr>
              <w:sz w:val="13"/>
              <w:szCs w:val="13"/>
            </w:rPr>
            <w:fldChar w:fldCharType="end"/>
          </w:r>
        </w:p>
      </w:tc>
    </w:tr>
    <w:tr w:rsidR="00946FFB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46FFB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947730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982194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46FFB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947730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46FFB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946FFB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946FFB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088F1B"/>
    <w:multiLevelType w:val="hybridMultilevel"/>
    <w:tmpl w:val="1D8E1FCE"/>
    <w:lvl w:ilvl="0" w:tplc="BF9071E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19ED5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08A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2C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CA3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38E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3C4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D44D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3EC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574DA1F"/>
    <w:multiLevelType w:val="hybridMultilevel"/>
    <w:tmpl w:val="50F0923E"/>
    <w:lvl w:ilvl="0" w:tplc="43904B9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80E4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5E4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28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AB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4AF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662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005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302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C9AC8E"/>
    <w:multiLevelType w:val="hybridMultilevel"/>
    <w:tmpl w:val="1D8E1FCE"/>
    <w:lvl w:ilvl="0" w:tplc="EF60F9C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C5A49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206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AB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C5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ADA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88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2C7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3E1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75AB4F"/>
    <w:multiLevelType w:val="hybridMultilevel"/>
    <w:tmpl w:val="50F0923E"/>
    <w:lvl w:ilvl="0" w:tplc="56323A0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42C1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5E8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C0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29E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366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69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4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4CA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35E67"/>
    <w:rsid w:val="000407BB"/>
    <w:rsid w:val="00082403"/>
    <w:rsid w:val="00093ABC"/>
    <w:rsid w:val="00153BD0"/>
    <w:rsid w:val="00217880"/>
    <w:rsid w:val="00247061"/>
    <w:rsid w:val="0026686B"/>
    <w:rsid w:val="00275984"/>
    <w:rsid w:val="002F258D"/>
    <w:rsid w:val="002F71BB"/>
    <w:rsid w:val="00374412"/>
    <w:rsid w:val="003A7160"/>
    <w:rsid w:val="003B6D32"/>
    <w:rsid w:val="00423C3F"/>
    <w:rsid w:val="00434042"/>
    <w:rsid w:val="004425A7"/>
    <w:rsid w:val="0044605E"/>
    <w:rsid w:val="0047126E"/>
    <w:rsid w:val="00483ECA"/>
    <w:rsid w:val="0049501A"/>
    <w:rsid w:val="004C2B35"/>
    <w:rsid w:val="004C7E1D"/>
    <w:rsid w:val="004F44C2"/>
    <w:rsid w:val="00527BD4"/>
    <w:rsid w:val="005F2FA9"/>
    <w:rsid w:val="00636218"/>
    <w:rsid w:val="00675E30"/>
    <w:rsid w:val="006C2093"/>
    <w:rsid w:val="006D2844"/>
    <w:rsid w:val="006F273B"/>
    <w:rsid w:val="00704845"/>
    <w:rsid w:val="007443E5"/>
    <w:rsid w:val="008138A9"/>
    <w:rsid w:val="008211EF"/>
    <w:rsid w:val="00831386"/>
    <w:rsid w:val="00892BA5"/>
    <w:rsid w:val="008C356D"/>
    <w:rsid w:val="008E023C"/>
    <w:rsid w:val="008E3932"/>
    <w:rsid w:val="009262BA"/>
    <w:rsid w:val="00946FFB"/>
    <w:rsid w:val="00947730"/>
    <w:rsid w:val="00963440"/>
    <w:rsid w:val="009E3B07"/>
    <w:rsid w:val="009F566C"/>
    <w:rsid w:val="00A604D3"/>
    <w:rsid w:val="00B264F5"/>
    <w:rsid w:val="00B70297"/>
    <w:rsid w:val="00BA7217"/>
    <w:rsid w:val="00BC3B53"/>
    <w:rsid w:val="00BC4AE3"/>
    <w:rsid w:val="00BF4427"/>
    <w:rsid w:val="00C64E34"/>
    <w:rsid w:val="00D037A9"/>
    <w:rsid w:val="00D17084"/>
    <w:rsid w:val="00D4707D"/>
    <w:rsid w:val="00D76C17"/>
    <w:rsid w:val="00D86CC6"/>
    <w:rsid w:val="00D9561B"/>
    <w:rsid w:val="00DD7316"/>
    <w:rsid w:val="00E35CF4"/>
    <w:rsid w:val="00E972A2"/>
    <w:rsid w:val="00ED5C8F"/>
    <w:rsid w:val="00F7373D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2019-06-20T10:51:00.0000000Z</dcterms:created>
  <dcterms:modified xsi:type="dcterms:W3CDTF">2019-06-25T09:26:00.0000000Z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o208bui</vt:lpwstr>
  </property>
  <property fmtid="{D5CDD505-2E9C-101B-9397-08002B2CF9AE}" pid="3" name="cs_objectid">
    <vt:lpwstr>9033828</vt:lpwstr>
  </property>
  <property fmtid="{D5CDD505-2E9C-101B-9397-08002B2CF9AE}" pid="4" name="ocw_betreft">
    <vt:lpwstr/>
  </property>
  <property fmtid="{D5CDD505-2E9C-101B-9397-08002B2CF9AE}" pid="5" name="ocw_directie">
    <vt:lpwstr>WJZ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0x010100F7F99DFA431AEE4DA0BADE1436B8EC35</vt:lpwstr>
  </property>
</Properties>
</file>