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C0" w:rsidRDefault="005262C0">
      <w:pPr>
        <w:rPr>
          <w:sz w:val="32"/>
        </w:rPr>
      </w:pPr>
      <w:r>
        <w:rPr>
          <w:sz w:val="32"/>
        </w:rPr>
        <w:t>TWEEDE KAMER DER STATEN-GENERAAL</w:t>
      </w:r>
    </w:p>
    <w:p w:rsidR="00FA6692" w:rsidRDefault="00FA6692">
      <w:pPr>
        <w:rPr>
          <w:sz w:val="32"/>
        </w:rPr>
      </w:pPr>
    </w:p>
    <w:p w:rsidR="006718E8" w:rsidRDefault="000E1D8E">
      <w:pPr>
        <w:rPr>
          <w:sz w:val="32"/>
        </w:rPr>
      </w:pPr>
      <w:r>
        <w:rPr>
          <w:sz w:val="32"/>
        </w:rPr>
        <w:t>S</w:t>
      </w:r>
      <w:r w:rsidR="0013599B">
        <w:rPr>
          <w:sz w:val="32"/>
        </w:rPr>
        <w:t xml:space="preserve">temmingslijst </w:t>
      </w:r>
      <w:r w:rsidR="00AB281D">
        <w:rPr>
          <w:sz w:val="32"/>
        </w:rPr>
        <w:t>dinsdag 28 mei 2019</w:t>
      </w:r>
      <w:r>
        <w:rPr>
          <w:sz w:val="32"/>
        </w:rPr>
        <w:t xml:space="preserve">, versie </w:t>
      </w:r>
      <w:r w:rsidR="00C56F11">
        <w:rPr>
          <w:sz w:val="32"/>
        </w:rPr>
        <w:t>13.15</w:t>
      </w:r>
      <w:r w:rsidR="00544B84">
        <w:rPr>
          <w:sz w:val="32"/>
        </w:rPr>
        <w:t xml:space="preserve"> </w:t>
      </w:r>
      <w:r>
        <w:rPr>
          <w:sz w:val="32"/>
        </w:rPr>
        <w:t>uur</w:t>
      </w:r>
    </w:p>
    <w:p w:rsidR="00A972A3" w:rsidRDefault="00A972A3">
      <w:pPr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159"/>
        <w:gridCol w:w="7119"/>
      </w:tblGrid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  <w:r w:rsidRPr="00EF3DAB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F3DAB">
              <w:rPr>
                <w:szCs w:val="24"/>
              </w:rPr>
              <w:t>. Stemmingen over: moties ingediend bij het debat over het lekken van gifgas door chemiebedrijf Chemours</w:t>
            </w:r>
          </w:p>
        </w:tc>
      </w:tr>
      <w:tr w:rsidRPr="00821AA5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821AA5" w:rsidR="00AB281D" w:rsidP="00A0064A" w:rsidRDefault="00AB281D">
            <w:pPr>
              <w:rPr>
                <w:b/>
              </w:rPr>
            </w:pPr>
            <w:r w:rsidRPr="00821AA5">
              <w:rPr>
                <w:b/>
              </w:rPr>
              <w:t>De Voorzitter: mw. Kröger verzoekt haar motie op stuk nr. 130 aan te houden.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  <w:r w:rsidRPr="00EF3DAB">
              <w:rPr>
                <w:b/>
                <w:color w:val="000000"/>
                <w:szCs w:val="24"/>
              </w:rPr>
              <w:t>28 089, nr. 124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motie-Laçin c.s. over geen aanvullende vergunning verlenen aan Chemours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125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motie-Laçin c.s. over het overnemen van de aangescherpte normen van EFSA 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126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motie-Laçin c.s. over een landelijk onderzoek naar illegale lozingen van risicovolle stoffen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127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motie-Wassenberg c.s. over het niet-verlenen van een lozingsvergunning voor GenX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128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motie-Wassenberg c.s. over het niet-verlenen van een lozingsvergunning voor PFOA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129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motie-Kröger/Van Eijs over nader onderzoek naar en monitoren van zeer zorgwekkende stoffen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130</w:t>
            </w:r>
            <w:r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motie-Kröger over actief delen van informatie tussen overheden en handhavende diensten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131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motie-Kröger c.s. over kaders voor het rapporteren over zeer zorgwekkende stoffen in afval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132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motie-Van Brenk over de vergunning van directe lozing van 5 kilo GenX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133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motie-Van Eijs over mogelijke juridische opties om de vergunning niet te verlenen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28 089, nr. 134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 xml:space="preserve">-de motie-Van Eijs/Kröger over een jaarlijks afnemende hoeveelheid GenX en PFOA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  <w:r>
              <w:rPr>
                <w:szCs w:val="24"/>
              </w:rPr>
              <w:t xml:space="preserve">4. Stemming over: aangehouden motie ingediend bij </w:t>
            </w:r>
            <w:r w:rsidRPr="00492353">
              <w:rPr>
                <w:szCs w:val="24"/>
              </w:rPr>
              <w:t>het debat over blootstelling van werknemers en omwonenden aan gevaarlijke stoffen van chemiebedrijf Chemours/DuPont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25 883, nr. 303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  <w:r>
              <w:rPr>
                <w:szCs w:val="24"/>
              </w:rPr>
              <w:t>-de mo</w:t>
            </w:r>
            <w:r w:rsidRPr="009640F4">
              <w:rPr>
                <w:szCs w:val="24"/>
              </w:rPr>
              <w:t>tie</w:t>
            </w:r>
            <w:r>
              <w:rPr>
                <w:szCs w:val="24"/>
              </w:rPr>
              <w:t>-A</w:t>
            </w:r>
            <w:r w:rsidRPr="009640F4">
              <w:rPr>
                <w:szCs w:val="24"/>
              </w:rPr>
              <w:t>rissen c.s. over een verplichting tot het bewaren van bedrijfsdocumenten over het gebruik van chemische stoffen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  <w:r>
              <w:rPr>
                <w:szCs w:val="24"/>
              </w:rPr>
              <w:t>5. Stemming over: m</w:t>
            </w:r>
            <w:r w:rsidRPr="00333D09">
              <w:rPr>
                <w:szCs w:val="24"/>
              </w:rPr>
              <w:t>otie ingediend bij het debat over de LHBTI-monitor 2018 en over de Nashvilleverklaring</w:t>
            </w:r>
          </w:p>
        </w:tc>
      </w:tr>
      <w:tr w:rsidRPr="00F41AC7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41AC7" w:rsidR="00AB281D" w:rsidP="00A0064A" w:rsidRDefault="00AB281D">
            <w:pPr>
              <w:rPr>
                <w:b/>
              </w:rPr>
            </w:pPr>
            <w:r w:rsidRPr="00F41AC7">
              <w:rPr>
                <w:b/>
              </w:rPr>
              <w:t>De Voorzitter: mw. Yeşilgöz-Zegerius wenst haar motie op stuk nr. 311 te wijzigen</w:t>
            </w:r>
            <w:r>
              <w:rPr>
                <w:b/>
              </w:rPr>
              <w:t xml:space="preserve"> en </w:t>
            </w:r>
            <w:r w:rsidR="00D54747">
              <w:rPr>
                <w:b/>
              </w:rPr>
              <w:t xml:space="preserve">tweemaal </w:t>
            </w:r>
            <w:r>
              <w:rPr>
                <w:b/>
              </w:rPr>
              <w:t>nader te wijzigen</w:t>
            </w:r>
            <w:r w:rsidRPr="00F41AC7">
              <w:rPr>
                <w:b/>
              </w:rPr>
              <w:t>. De</w:t>
            </w:r>
            <w:r>
              <w:rPr>
                <w:b/>
              </w:rPr>
              <w:t xml:space="preserve"> nader</w:t>
            </w:r>
            <w:r w:rsidRPr="00F41AC7">
              <w:rPr>
                <w:b/>
              </w:rPr>
              <w:t xml:space="preserve"> gewijzigde motie is rondgedeeld. Ik neem aan dat wij daar nu over kunnen stemmen.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rPr>
                <w:b/>
                <w:color w:val="000000"/>
                <w:szCs w:val="24"/>
              </w:rPr>
              <w:t>30 420, nr. 311</w:t>
            </w:r>
            <w:r>
              <w:rPr>
                <w:b/>
                <w:color w:val="000000"/>
                <w:szCs w:val="24"/>
              </w:rPr>
              <w:t xml:space="preserve"> (gewijzigd en </w:t>
            </w:r>
            <w:r w:rsidR="0030740B">
              <w:rPr>
                <w:b/>
                <w:color w:val="000000"/>
                <w:szCs w:val="24"/>
              </w:rPr>
              <w:t xml:space="preserve">tweemaal </w:t>
            </w:r>
            <w:r>
              <w:rPr>
                <w:b/>
                <w:color w:val="000000"/>
                <w:szCs w:val="24"/>
              </w:rPr>
              <w:t>nader 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r w:rsidRPr="00EF3DAB">
              <w:t>-de</w:t>
            </w:r>
            <w:r>
              <w:t xml:space="preserve"> nader gewijzigde motie-Yeşilgöz-Zegerius c.s. </w:t>
            </w:r>
            <w:r w:rsidRPr="00EF3DAB">
              <w:t xml:space="preserve">over een wetsvoorstel om "homogenezing" te bestraffen </w:t>
            </w:r>
          </w:p>
        </w:tc>
      </w:tr>
      <w:tr w:rsidRPr="00EF3DA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F3DAB" w:rsidR="00AB281D" w:rsidP="00A0064A" w:rsidRDefault="00AB281D">
            <w:pPr>
              <w:rPr>
                <w:szCs w:val="24"/>
              </w:rPr>
            </w:pPr>
          </w:p>
        </w:tc>
      </w:tr>
      <w:tr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B281D" w:rsidP="00A0064A" w:rsidRDefault="00AB281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in verband met: </w:t>
            </w:r>
          </w:p>
        </w:tc>
      </w:tr>
      <w:tr w:rsidRPr="00A02C8B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B281D" w:rsidP="00A0064A" w:rsidRDefault="00AB281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35 022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02C8B" w:rsidR="00AB281D" w:rsidP="00A0064A" w:rsidRDefault="00AB281D">
            <w:r w:rsidRPr="00120490">
              <w:t xml:space="preserve">Wijziging van de Woningwet in verband met de introductie van een </w:t>
            </w:r>
            <w:r w:rsidRPr="00120490">
              <w:lastRenderedPageBreak/>
              <w:t>stelsel van certificering voor werkzaamheden aan gasverbrandingsinstallaties</w:t>
            </w:r>
          </w:p>
        </w:tc>
      </w:tr>
      <w:tr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pPr>
              <w:rPr>
                <w:szCs w:val="24"/>
              </w:rPr>
            </w:pPr>
          </w:p>
        </w:tc>
      </w:tr>
      <w:tr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C72F4F" w:rsidR="00AB281D" w:rsidP="00A0064A" w:rsidRDefault="00AB281D">
            <w:pPr>
              <w:rPr>
                <w:szCs w:val="24"/>
              </w:rPr>
            </w:pPr>
            <w:r w:rsidRPr="00C72F4F">
              <w:rPr>
                <w:szCs w:val="24"/>
              </w:rPr>
              <w:t>35 022</w:t>
            </w:r>
            <w:r w:rsidRPr="00C72F4F">
              <w:rPr>
                <w:szCs w:val="24"/>
              </w:rPr>
              <w:tab/>
            </w:r>
            <w:r w:rsidRPr="00C72F4F">
              <w:rPr>
                <w:szCs w:val="24"/>
              </w:rPr>
              <w:tab/>
            </w:r>
            <w:r>
              <w:rPr>
                <w:szCs w:val="24"/>
              </w:rPr>
              <w:t xml:space="preserve">    </w:t>
            </w:r>
            <w:r w:rsidRPr="00C72F4F">
              <w:rPr>
                <w:szCs w:val="24"/>
              </w:rPr>
              <w:fldChar w:fldCharType="begin"/>
            </w:r>
            <w:r w:rsidRPr="00C72F4F">
              <w:rPr>
                <w:szCs w:val="24"/>
              </w:rPr>
              <w:instrText xml:space="preserve"> =  \* MERGEFORMAT </w:instrText>
            </w:r>
            <w:r w:rsidRPr="00C72F4F">
              <w:rPr>
                <w:szCs w:val="24"/>
              </w:rPr>
              <w:fldChar w:fldCharType="separate"/>
            </w:r>
            <w:r w:rsidRPr="00C72F4F">
              <w:rPr>
                <w:szCs w:val="24"/>
              </w:rPr>
              <w:t>(bijgewerkt t/m amendement nr. 8</w:t>
            </w:r>
            <w:r w:rsidRPr="00C72F4F">
              <w:rPr>
                <w:szCs w:val="24"/>
              </w:rPr>
              <w:fldChar w:fldCharType="end"/>
            </w:r>
            <w:r w:rsidRPr="00C72F4F">
              <w:rPr>
                <w:szCs w:val="24"/>
              </w:rPr>
              <w:t>)</w:t>
            </w:r>
            <w:r w:rsidRPr="00C72F4F">
              <w:rPr>
                <w:szCs w:val="24"/>
              </w:rPr>
              <w:tab/>
            </w:r>
          </w:p>
          <w:p w:rsidRPr="00C72F4F" w:rsidR="00AB281D" w:rsidP="00A0064A" w:rsidRDefault="00AB281D">
            <w:pPr>
              <w:rPr>
                <w:szCs w:val="24"/>
              </w:rPr>
            </w:pPr>
          </w:p>
          <w:p w:rsidRPr="00C72F4F" w:rsidR="00AB281D" w:rsidP="00A0064A" w:rsidRDefault="00AB281D">
            <w:pPr>
              <w:rPr>
                <w:szCs w:val="24"/>
              </w:rPr>
            </w:pPr>
            <w:r w:rsidRPr="00C72F4F">
              <w:rPr>
                <w:szCs w:val="24"/>
              </w:rPr>
              <w:t>- artikel I, onderdelen A t/m C</w:t>
            </w:r>
          </w:p>
          <w:p w:rsidRPr="00C72F4F" w:rsidR="00AB281D" w:rsidP="00A0064A" w:rsidRDefault="00AB281D">
            <w:pPr>
              <w:rPr>
                <w:szCs w:val="24"/>
              </w:rPr>
            </w:pPr>
            <w:r w:rsidRPr="00C72F4F">
              <w:rPr>
                <w:szCs w:val="24"/>
                <w:highlight w:val="yellow"/>
              </w:rPr>
              <w:t>- gewijzigd amendement Koerhuis/Ronnes (8)</w:t>
            </w:r>
            <w:r w:rsidRPr="00C72F4F">
              <w:rPr>
                <w:szCs w:val="24"/>
              </w:rPr>
              <w:t xml:space="preserve"> over een evaluatiebepaling (toevoegen onderdeel D)</w:t>
            </w:r>
          </w:p>
          <w:p w:rsidRPr="00C72F4F" w:rsidR="00AB281D" w:rsidP="00A0064A" w:rsidRDefault="00AB281D">
            <w:pPr>
              <w:rPr>
                <w:szCs w:val="24"/>
              </w:rPr>
            </w:pPr>
            <w:r w:rsidRPr="00C72F4F">
              <w:rPr>
                <w:szCs w:val="24"/>
              </w:rPr>
              <w:t>- artikel I</w:t>
            </w:r>
          </w:p>
          <w:p w:rsidRPr="00C72F4F" w:rsidR="00AB281D" w:rsidP="00A0064A" w:rsidRDefault="00AB281D">
            <w:pPr>
              <w:rPr>
                <w:szCs w:val="24"/>
              </w:rPr>
            </w:pPr>
            <w:r w:rsidRPr="00C72F4F">
              <w:rPr>
                <w:szCs w:val="24"/>
              </w:rPr>
              <w:t>- artikelen II t/m III</w:t>
            </w:r>
          </w:p>
          <w:p w:rsidRPr="00C72F4F" w:rsidR="00AB281D" w:rsidP="00A0064A" w:rsidRDefault="00AB281D">
            <w:pPr>
              <w:rPr>
                <w:szCs w:val="24"/>
              </w:rPr>
            </w:pPr>
            <w:r w:rsidRPr="00C72F4F">
              <w:rPr>
                <w:szCs w:val="24"/>
              </w:rPr>
              <w:t>- beweegreden</w:t>
            </w:r>
          </w:p>
          <w:p w:rsidR="00AB281D" w:rsidP="00A0064A" w:rsidRDefault="00AB281D">
            <w:pPr>
              <w:rPr>
                <w:szCs w:val="24"/>
              </w:rPr>
            </w:pPr>
            <w:r w:rsidRPr="00C72F4F">
              <w:rPr>
                <w:szCs w:val="24"/>
                <w:highlight w:val="yellow"/>
              </w:rPr>
              <w:t>- wetsvoorstel</w:t>
            </w:r>
          </w:p>
        </w:tc>
      </w:tr>
      <w:tr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pPr>
              <w:rPr>
                <w:szCs w:val="24"/>
              </w:rPr>
            </w:pPr>
          </w:p>
        </w:tc>
      </w:tr>
      <w:tr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B281D" w:rsidP="00A0064A" w:rsidRDefault="00AB281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pPr>
              <w:rPr>
                <w:szCs w:val="24"/>
              </w:rPr>
            </w:pPr>
            <w:r>
              <w:rPr>
                <w:szCs w:val="24"/>
              </w:rPr>
              <w:t xml:space="preserve">7. Stemmingen over: moties ingediend bij </w:t>
            </w:r>
            <w:r w:rsidRPr="00333D09">
              <w:rPr>
                <w:szCs w:val="24"/>
              </w:rPr>
              <w:t>Wijziging van de Woningwet</w:t>
            </w:r>
          </w:p>
        </w:tc>
      </w:tr>
      <w:tr w:rsidRPr="00B95FF9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95FF9" w:rsidR="00AB281D" w:rsidP="00A0064A" w:rsidRDefault="00AB281D">
            <w:pPr>
              <w:rPr>
                <w:b/>
              </w:rPr>
            </w:pPr>
            <w:r w:rsidRPr="00B95FF9">
              <w:rPr>
                <w:b/>
              </w:rPr>
              <w:t>De Voorzitter: dhr. Koerhuis verzoekt zijn aangehouden motie op stuk nr. 12 alsnog in stemming te brengen.</w:t>
            </w:r>
            <w:r w:rsidR="00A23880">
              <w:rPr>
                <w:b/>
              </w:rPr>
              <w:t xml:space="preserve"> Dhr. Smeulders verzoekt zijn motie op stuk nr. 9 aan te houden. </w:t>
            </w:r>
          </w:p>
        </w:tc>
      </w:tr>
      <w:tr w:rsidRPr="005C1F89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B281D" w:rsidP="00A0064A" w:rsidRDefault="00AB281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35 022, nr. 9</w:t>
            </w:r>
            <w:r w:rsidR="00A23880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C1F89" w:rsidR="00AB281D" w:rsidP="00A0064A" w:rsidRDefault="00AB281D">
            <w:r>
              <w:t>-</w:t>
            </w:r>
            <w:r w:rsidRPr="005C1F89">
              <w:t>de motie-Smeulders over advies voor alternatieven voor aardgasgestookte install</w:t>
            </w:r>
            <w:r>
              <w:t>at</w:t>
            </w:r>
            <w:r w:rsidRPr="005C1F89">
              <w:t xml:space="preserve">ies door installateurs </w:t>
            </w:r>
          </w:p>
        </w:tc>
      </w:tr>
      <w:tr w:rsidRPr="005C1F89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r w:rsidRPr="00F9589C">
              <w:rPr>
                <w:b/>
                <w:color w:val="000000"/>
                <w:szCs w:val="24"/>
              </w:rPr>
              <w:t xml:space="preserve">35 022, nr. </w:t>
            </w:r>
            <w:r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C1F89" w:rsidR="00AB281D" w:rsidP="00A0064A" w:rsidRDefault="00AB281D">
            <w:r>
              <w:t>-</w:t>
            </w:r>
            <w:r w:rsidRPr="005C1F89">
              <w:t xml:space="preserve">de motie-Van Eijs over het verhogen van het kennisniveau over koolmonoxidevergiftiging </w:t>
            </w:r>
          </w:p>
        </w:tc>
      </w:tr>
      <w:tr w:rsidRPr="005C1F89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r w:rsidRPr="00F9589C">
              <w:rPr>
                <w:b/>
                <w:color w:val="000000"/>
                <w:szCs w:val="24"/>
              </w:rPr>
              <w:t xml:space="preserve">35 022, nr. </w:t>
            </w:r>
            <w:r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C1F89" w:rsidR="00AB281D" w:rsidP="00A0064A" w:rsidRDefault="00AB281D">
            <w:r>
              <w:t>-</w:t>
            </w:r>
            <w:r w:rsidRPr="005C1F89">
              <w:t xml:space="preserve">de motie-Kops over niet misbruiken van het stelsel van certificering </w:t>
            </w:r>
          </w:p>
        </w:tc>
      </w:tr>
      <w:tr w:rsidRPr="005C1F89"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r w:rsidRPr="00F9589C">
              <w:rPr>
                <w:b/>
                <w:color w:val="000000"/>
                <w:szCs w:val="24"/>
              </w:rPr>
              <w:t xml:space="preserve">35 022, nr. </w:t>
            </w:r>
            <w:r>
              <w:rPr>
                <w:b/>
                <w:color w:val="000000"/>
                <w:szCs w:val="24"/>
              </w:rPr>
              <w:t xml:space="preserve">12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C1F89" w:rsidR="00AB281D" w:rsidP="00A0064A" w:rsidRDefault="00AB281D">
            <w:r>
              <w:t>-</w:t>
            </w:r>
            <w:r w:rsidRPr="005C1F89">
              <w:t xml:space="preserve">de motie-Koerhuis/Ronnes over een mkb-toets voor de introductie van het nieuwe stelsel </w:t>
            </w:r>
          </w:p>
        </w:tc>
      </w:tr>
      <w:tr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r w:rsidRPr="00F9589C">
              <w:rPr>
                <w:b/>
                <w:color w:val="000000"/>
                <w:szCs w:val="24"/>
              </w:rPr>
              <w:t xml:space="preserve">35 022, nr. </w:t>
            </w:r>
            <w:r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r>
              <w:t>-</w:t>
            </w:r>
            <w:r w:rsidRPr="005C1F89">
              <w:t xml:space="preserve">de motie-Koerhuis/Beckerman over een 0800-nummer voor bezorgde huiseigenaren en huurders </w:t>
            </w:r>
          </w:p>
        </w:tc>
      </w:tr>
      <w:tr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B281D" w:rsidP="00A0064A" w:rsidRDefault="00AB281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pPr>
              <w:rPr>
                <w:szCs w:val="24"/>
              </w:rPr>
            </w:pPr>
          </w:p>
        </w:tc>
      </w:tr>
      <w:tr w:rsidR="00AB281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B281D" w:rsidP="00A0064A" w:rsidRDefault="00AB281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B281D" w:rsidP="00A0064A" w:rsidRDefault="00AB281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AB281D" w:rsidP="00A0064A" w:rsidRDefault="00AB281D">
            <w:pPr>
              <w:rPr>
                <w:szCs w:val="24"/>
              </w:rPr>
            </w:pPr>
            <w:r>
              <w:rPr>
                <w:szCs w:val="24"/>
              </w:rPr>
              <w:t xml:space="preserve">8. Stemmingen over: moties ingediend bij het </w:t>
            </w:r>
            <w:r w:rsidRPr="00530D7E">
              <w:rPr>
                <w:szCs w:val="24"/>
              </w:rPr>
              <w:t>VAO Luchtvaart</w:t>
            </w:r>
          </w:p>
        </w:tc>
      </w:tr>
      <w:tr w:rsidRPr="00B64DC6" w:rsidR="00B23B7D" w:rsidTr="00A0064A">
        <w:trPr>
          <w:trHeight w:val="488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41AC7" w:rsidR="00B23B7D" w:rsidP="004F009C" w:rsidRDefault="00B23B7D">
            <w:pPr>
              <w:rPr>
                <w:b/>
              </w:rPr>
            </w:pPr>
            <w:r w:rsidRPr="00F41AC7">
              <w:rPr>
                <w:b/>
              </w:rPr>
              <w:t xml:space="preserve">De Voorzitter: </w:t>
            </w:r>
            <w:r>
              <w:rPr>
                <w:b/>
              </w:rPr>
              <w:t xml:space="preserve">dhr. Van Raan </w:t>
            </w:r>
            <w:r w:rsidR="00AE10D4">
              <w:rPr>
                <w:b/>
              </w:rPr>
              <w:t xml:space="preserve">verzoekt zijn moties op stuk nrs. 622, </w:t>
            </w:r>
            <w:r w:rsidR="002307EB">
              <w:rPr>
                <w:b/>
              </w:rPr>
              <w:t xml:space="preserve">623, </w:t>
            </w:r>
            <w:r w:rsidR="00AE10D4">
              <w:rPr>
                <w:b/>
              </w:rPr>
              <w:t xml:space="preserve">624 en 625 aan te houden en </w:t>
            </w:r>
            <w:r w:rsidRPr="00F41AC7">
              <w:rPr>
                <w:b/>
              </w:rPr>
              <w:t xml:space="preserve">wenst </w:t>
            </w:r>
            <w:r>
              <w:rPr>
                <w:b/>
              </w:rPr>
              <w:t xml:space="preserve">zijn </w:t>
            </w:r>
            <w:r w:rsidRPr="00F41AC7">
              <w:rPr>
                <w:b/>
              </w:rPr>
              <w:t xml:space="preserve">motie op stuk nr. </w:t>
            </w:r>
            <w:r>
              <w:rPr>
                <w:b/>
              </w:rPr>
              <w:t xml:space="preserve">620 </w:t>
            </w:r>
            <w:r w:rsidRPr="00F41AC7">
              <w:rPr>
                <w:b/>
              </w:rPr>
              <w:t>te wijzigen</w:t>
            </w:r>
            <w:r w:rsidR="004F009C">
              <w:rPr>
                <w:b/>
              </w:rPr>
              <w:t xml:space="preserve"> en vervolgens aan te houden</w:t>
            </w:r>
            <w:r>
              <w:rPr>
                <w:b/>
              </w:rPr>
              <w:t>.</w:t>
            </w:r>
          </w:p>
        </w:tc>
      </w:tr>
      <w:tr w:rsidRPr="00B64DC6" w:rsidR="00B23B7D" w:rsidTr="00A0064A">
        <w:trPr>
          <w:trHeight w:val="488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31 936, nr. 616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motie-Kröger c.s. over het terugdringen van de overlast van nachtvluchten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motie-Kröger c.s. over het handhaafbaar vastleggen van minimale vlieghoogtes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>de motie-Laçin c.s. over een maatschappelijke kosten-batenanalyse ui</w:t>
            </w:r>
            <w:r>
              <w:t xml:space="preserve">tvoeren voor de Luchtvaartnota </w:t>
            </w:r>
            <w:r w:rsidRPr="00B64DC6">
              <w:t xml:space="preserve">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61</w:t>
            </w:r>
            <w:r>
              <w:rPr>
                <w:b/>
                <w:color w:val="000000"/>
                <w:szCs w:val="24"/>
              </w:rPr>
              <w:t>9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motie-Laçin over een structurele oplossing voor de positie van vrachtvluchten op Schiphol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</w:t>
            </w:r>
            <w:r>
              <w:rPr>
                <w:b/>
                <w:color w:val="000000"/>
                <w:szCs w:val="24"/>
              </w:rPr>
              <w:t>20 (gewijzigd</w:t>
            </w:r>
            <w:r w:rsidR="00325EFB">
              <w:rPr>
                <w:b/>
                <w:color w:val="000000"/>
                <w:szCs w:val="24"/>
              </w:rPr>
              <w:t xml:space="preserve"> en aangehouden</w:t>
            </w:r>
            <w:r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</w:t>
            </w:r>
            <w:r>
              <w:t xml:space="preserve">gewijzigde </w:t>
            </w:r>
            <w:r w:rsidRPr="00B64DC6">
              <w:t xml:space="preserve">motie-Van Raan over geen besluit nemen over de openstelling van Lelystad Airport voor commercieel luchtverkeer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</w:t>
            </w:r>
            <w:r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motie-Van Raan over het risico op botsingen met vogels rond Lelystad Airport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</w:t>
            </w:r>
            <w:r>
              <w:rPr>
                <w:b/>
                <w:color w:val="000000"/>
                <w:szCs w:val="24"/>
              </w:rPr>
              <w:t>22</w:t>
            </w:r>
            <w:r w:rsidR="00351E99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motie-Van Raan over volumescenario's opnemen in de Luchtvaartnota naar aanleiding van klimaateffecten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</w:t>
            </w:r>
            <w:r>
              <w:rPr>
                <w:b/>
                <w:color w:val="000000"/>
                <w:szCs w:val="24"/>
              </w:rPr>
              <w:t>23</w:t>
            </w:r>
            <w:r w:rsidR="002307EB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motie-Van Raan over de gang naar de bestuursrechter inzake luchthavenbesluiten weer volledig openstellen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</w:t>
            </w:r>
            <w:r>
              <w:rPr>
                <w:b/>
                <w:color w:val="000000"/>
                <w:szCs w:val="24"/>
              </w:rPr>
              <w:t>24</w:t>
            </w:r>
            <w:r w:rsidR="00351E99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motie-Van Raan over rekening houden met de doelstelling om de opwarming van de aarde te beperken tot maximaal 1,5°C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</w:t>
            </w:r>
            <w:r>
              <w:rPr>
                <w:b/>
                <w:color w:val="000000"/>
                <w:szCs w:val="24"/>
              </w:rPr>
              <w:t>25</w:t>
            </w:r>
            <w:r w:rsidR="00351E99">
              <w:rPr>
                <w:b/>
                <w:color w:val="000000"/>
                <w:szCs w:val="24"/>
              </w:rPr>
              <w:t xml:space="preserve"> </w:t>
            </w:r>
            <w:r w:rsidR="00351E99">
              <w:rPr>
                <w:b/>
                <w:color w:val="000000"/>
                <w:szCs w:val="24"/>
              </w:rPr>
              <w:lastRenderedPageBreak/>
              <w:t>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motie-Van Raan over rekening houden met het sluiten van een of </w:t>
            </w:r>
            <w:r w:rsidRPr="00B64DC6">
              <w:lastRenderedPageBreak/>
              <w:t xml:space="preserve">meerdere luchthavens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lastRenderedPageBreak/>
              <w:t>31 936, nr. 6</w:t>
            </w:r>
            <w:r>
              <w:rPr>
                <w:b/>
                <w:color w:val="000000"/>
                <w:szCs w:val="24"/>
              </w:rPr>
              <w:t>26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motie-Graus over dit jaar een kabinetsbesluit nemen dat in lijn is met het Aldersakkoord en het regeerakkoord </w:t>
            </w:r>
          </w:p>
        </w:tc>
      </w:tr>
      <w:tr w:rsidRPr="00B64DC6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643F8D">
              <w:rPr>
                <w:b/>
                <w:color w:val="000000"/>
                <w:szCs w:val="24"/>
              </w:rPr>
              <w:t>31 936, nr. 6</w:t>
            </w:r>
            <w:r>
              <w:rPr>
                <w:b/>
                <w:color w:val="000000"/>
                <w:szCs w:val="24"/>
              </w:rPr>
              <w:t>27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64DC6" w:rsidR="00B23B7D" w:rsidP="00A0064A" w:rsidRDefault="00B23B7D">
            <w:r>
              <w:t>-</w:t>
            </w:r>
            <w:r w:rsidRPr="00B64DC6">
              <w:t xml:space="preserve">de motie-De Groot/Bruins over het in kaart brengen van de kostenposten van het Nederlandse spoor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 w:rsidRPr="00530D7E">
              <w:rPr>
                <w:b/>
                <w:color w:val="000000"/>
                <w:szCs w:val="24"/>
              </w:rPr>
              <w:t>31 936, nr. 62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>
              <w:t>-</w:t>
            </w:r>
            <w:r w:rsidRPr="00B64DC6">
              <w:t xml:space="preserve">de motie-De Groot/Bruins over aandringen op een substantiële vermindering van het aantal nachtvluchten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  <w:r>
              <w:rPr>
                <w:szCs w:val="24"/>
              </w:rPr>
              <w:t xml:space="preserve">9. Stemming over: aangehouden motie ingediend bij </w:t>
            </w:r>
            <w:r w:rsidRPr="00E206D0">
              <w:rPr>
                <w:szCs w:val="24"/>
              </w:rPr>
              <w:t>het debat over Schiphol en Lelystad Airport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29 665, nr. 313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  <w:r>
              <w:rPr>
                <w:szCs w:val="24"/>
              </w:rPr>
              <w:t>-de m</w:t>
            </w:r>
            <w:r w:rsidRPr="00E206D0">
              <w:rPr>
                <w:szCs w:val="24"/>
              </w:rPr>
              <w:t>otie</w:t>
            </w:r>
            <w:r>
              <w:rPr>
                <w:szCs w:val="24"/>
              </w:rPr>
              <w:t>-B</w:t>
            </w:r>
            <w:r w:rsidRPr="00E206D0">
              <w:rPr>
                <w:szCs w:val="24"/>
              </w:rPr>
              <w:t>ruins</w:t>
            </w:r>
            <w:r>
              <w:rPr>
                <w:szCs w:val="24"/>
              </w:rPr>
              <w:t>/</w:t>
            </w:r>
            <w:r w:rsidRPr="00E206D0">
              <w:rPr>
                <w:szCs w:val="24"/>
              </w:rPr>
              <w:t>Paternotte over knelpunten bij de routes van en naar Lelystad Airport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364A05" w:rsidR="00B23B7D" w:rsidP="00A0064A" w:rsidRDefault="00B23B7D">
            <w:pPr>
              <w:rPr>
                <w:b/>
              </w:rPr>
            </w:pPr>
            <w:r w:rsidRPr="00364A05">
              <w:rPr>
                <w:b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666591" w:rsidR="00B23B7D" w:rsidP="00A0064A" w:rsidRDefault="00B23B7D"/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>
              <w:t>10</w:t>
            </w:r>
            <w:r w:rsidRPr="00666591">
              <w:t>. Stemmingen over: moties ingediend bij het VAO Gemeenschappelijk Landbouwbeleid en Nationaal Strategisch Plan</w:t>
            </w:r>
          </w:p>
        </w:tc>
      </w:tr>
      <w:tr w:rsidRPr="001148F1" w:rsidR="007D71E6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7D71E6" w:rsidP="00A0064A" w:rsidRDefault="007D71E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D71E6" w:rsidP="00A0064A" w:rsidRDefault="007D71E6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7D71E6" w:rsidR="007D71E6" w:rsidP="00A0064A" w:rsidRDefault="007D71E6">
            <w:pPr>
              <w:rPr>
                <w:b/>
              </w:rPr>
            </w:pPr>
            <w:r w:rsidRPr="007D71E6">
              <w:rPr>
                <w:b/>
              </w:rPr>
              <w:t xml:space="preserve">De Voorzitter: mw. Ouwehand verzoekt haar motie op stuk nr. 266 aan te houden. </w:t>
            </w:r>
          </w:p>
        </w:tc>
      </w:tr>
      <w:tr w:rsidRPr="001148F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28 625, nr. 266</w:t>
            </w:r>
            <w:r w:rsidR="007D71E6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48F1" w:rsidR="00B23B7D" w:rsidP="00A0064A" w:rsidRDefault="00B23B7D">
            <w:r>
              <w:t>-</w:t>
            </w:r>
            <w:r w:rsidRPr="001148F1">
              <w:t xml:space="preserve">de motie-Ouwehand over geen belastinggeld meer steken in de financiering van de kalverhouderij </w:t>
            </w:r>
          </w:p>
        </w:tc>
      </w:tr>
      <w:tr w:rsidRPr="001148F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0B718D">
              <w:rPr>
                <w:b/>
                <w:color w:val="000000"/>
                <w:szCs w:val="24"/>
              </w:rPr>
              <w:t>28 625, nr. 26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48F1" w:rsidR="00B23B7D" w:rsidP="00A0064A" w:rsidRDefault="00B23B7D">
            <w:r>
              <w:t>-</w:t>
            </w:r>
            <w:r w:rsidRPr="001148F1">
              <w:t xml:space="preserve">de motie-Madlener over niet accepteren van een relatieve verslechtering van de inkomenspositie van Nederlandse boeren </w:t>
            </w:r>
          </w:p>
        </w:tc>
      </w:tr>
      <w:tr w:rsidRPr="001148F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0B718D">
              <w:rPr>
                <w:b/>
                <w:color w:val="000000"/>
                <w:szCs w:val="24"/>
              </w:rPr>
              <w:t>28 625, nr. 26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48F1" w:rsidR="00B23B7D" w:rsidP="00A0064A" w:rsidRDefault="00B23B7D">
            <w:r>
              <w:t>-</w:t>
            </w:r>
            <w:r w:rsidRPr="001148F1">
              <w:t xml:space="preserve">de motie-Madlener over onderhandelingen over het verbeteren, vereenvoudigen en herzien van het Nederlandse fosfaatrechtenstelsel </w:t>
            </w:r>
          </w:p>
        </w:tc>
      </w:tr>
      <w:tr w:rsidRPr="001148F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0B718D">
              <w:rPr>
                <w:b/>
                <w:color w:val="000000"/>
                <w:szCs w:val="24"/>
              </w:rPr>
              <w:t>28 625, nr. 26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48F1" w:rsidR="00B23B7D" w:rsidP="00A0064A" w:rsidRDefault="00B23B7D">
            <w:r>
              <w:t>-</w:t>
            </w:r>
            <w:r w:rsidRPr="001148F1">
              <w:t xml:space="preserve">de motie-Moorlag over herverdeling van inkomenssteun ten faveure van boeren met een laag inkomen </w:t>
            </w:r>
          </w:p>
        </w:tc>
      </w:tr>
      <w:tr w:rsidRPr="001148F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0B718D">
              <w:rPr>
                <w:b/>
                <w:color w:val="000000"/>
                <w:szCs w:val="24"/>
              </w:rPr>
              <w:t>28 625, nr. 2</w:t>
            </w:r>
            <w:r>
              <w:rPr>
                <w:b/>
                <w:color w:val="000000"/>
                <w:szCs w:val="24"/>
              </w:rPr>
              <w:t>70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48F1" w:rsidR="00B23B7D" w:rsidP="00A0064A" w:rsidRDefault="00B23B7D">
            <w:r>
              <w:t>-</w:t>
            </w:r>
            <w:r w:rsidRPr="001148F1">
              <w:t xml:space="preserve">de motie-Moorlag/Bromet over prioriteit voor onder meer natuurdoelen bij de inzet van publieke GLB-middelen </w:t>
            </w:r>
          </w:p>
        </w:tc>
      </w:tr>
      <w:tr w:rsidRPr="001148F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0B718D">
              <w:rPr>
                <w:b/>
                <w:color w:val="000000"/>
                <w:szCs w:val="24"/>
              </w:rPr>
              <w:t>28 625, nr. 2</w:t>
            </w:r>
            <w:r>
              <w:rPr>
                <w:b/>
                <w:color w:val="000000"/>
                <w:szCs w:val="24"/>
              </w:rPr>
              <w:t>71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48F1" w:rsidR="00B23B7D" w:rsidP="00A0064A" w:rsidRDefault="00B23B7D">
            <w:r>
              <w:t>-</w:t>
            </w:r>
            <w:r w:rsidRPr="001148F1">
              <w:t xml:space="preserve">de motie-De Groot over substantiële maatregelen voor de transitie naar kringlooplandbouw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0B718D">
              <w:rPr>
                <w:b/>
                <w:color w:val="000000"/>
                <w:szCs w:val="24"/>
              </w:rPr>
              <w:t>28 625, nr. 2</w:t>
            </w:r>
            <w:r>
              <w:rPr>
                <w:b/>
                <w:color w:val="000000"/>
                <w:szCs w:val="24"/>
              </w:rPr>
              <w:t>72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>
              <w:t>-</w:t>
            </w:r>
            <w:r w:rsidRPr="001148F1">
              <w:t xml:space="preserve">de motie-Bisschop over een scenario voor minimaal 60% van het budget uittrekken voor de basispremie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  <w:r>
              <w:rPr>
                <w:szCs w:val="24"/>
              </w:rPr>
              <w:t xml:space="preserve">11. Stemmingen over: moties ingediend bij het </w:t>
            </w:r>
            <w:r w:rsidRPr="00530D7E">
              <w:rPr>
                <w:szCs w:val="24"/>
              </w:rPr>
              <w:t>VAO Nationale Omgevingsvisie (NOVI)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5A70A1" w:rsidRDefault="00B23B7D">
            <w:r w:rsidRPr="003C4616">
              <w:rPr>
                <w:b/>
              </w:rPr>
              <w:t xml:space="preserve">De Voorzitter: </w:t>
            </w:r>
            <w:r>
              <w:rPr>
                <w:b/>
              </w:rPr>
              <w:t>d</w:t>
            </w:r>
            <w:r w:rsidRPr="003C4616">
              <w:rPr>
                <w:b/>
              </w:rPr>
              <w:t xml:space="preserve">hr. Smeulders verzoekt zijn motie op stuk nr. </w:t>
            </w:r>
            <w:r>
              <w:rPr>
                <w:b/>
              </w:rPr>
              <w:t>12</w:t>
            </w:r>
            <w:r w:rsidRPr="003C4616">
              <w:rPr>
                <w:b/>
              </w:rPr>
              <w:t xml:space="preserve"> aan te houden.</w:t>
            </w:r>
            <w:r w:rsidR="005A70A1">
              <w:t xml:space="preserve"> M</w:t>
            </w:r>
            <w:r w:rsidRPr="005A70A1" w:rsidR="005A70A1">
              <w:rPr>
                <w:b/>
              </w:rPr>
              <w:t xml:space="preserve">w. </w:t>
            </w:r>
            <w:r w:rsidR="005A70A1">
              <w:rPr>
                <w:b/>
              </w:rPr>
              <w:t>Dik-Faber wenst haar motie op stuk nr. 20</w:t>
            </w:r>
            <w:r w:rsidRPr="005A70A1" w:rsidR="005A70A1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34 682, nr. 10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motie-Smeulders c.s. over het indicatieve buisleidingentracé Laarbeek-Echt-Susteren uit de Structuurvisie Buisleidingen schrappen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>34 682, nr. 1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motie-Smeulders/Dik-Faber over het beschermen van bijzondere landschappen tegen verrommeling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>34 682, nr. 1</w:t>
            </w:r>
            <w:r>
              <w:rPr>
                <w:b/>
                <w:color w:val="000000"/>
                <w:szCs w:val="24"/>
              </w:rPr>
              <w:t>2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motie-Smeulders/Dik-Faber over het aanwijzen van nationale landschappen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>34 682, nr. 1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motie-Krol over aandacht besteden aan ecologisch wonen en ecologische woonzones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>34 682, nr. 1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motie-Krol/Nijboer over rekening houden met de behoeften van senioren en mindervaliden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>34 682, nr. 1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motie-Krol over aandacht voor innovatieve en intelligente technologieën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lastRenderedPageBreak/>
              <w:t>34 682, nr. 1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motie-Van Eijs/Dik-Faber over het opzetten van een nationaal landschapsmonitoringsprogramma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>34 682, nr. 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motie-Laan-Geselschap over aandacht voor bescherming en aanwijzing van bijzondere landschappen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>34 682, nr. 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motie-Ronnes over de realisatie van voldoende woningbouw als topprioriteit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>34 682, nr. 1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motie-Ronnes/Dik-Faber over waardevolle karakteristieken en cultuurhistorische aspecten van het landschap koesteren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 xml:space="preserve">34 682, nr. </w:t>
            </w:r>
            <w:r>
              <w:rPr>
                <w:b/>
                <w:color w:val="000000"/>
                <w:szCs w:val="24"/>
              </w:rPr>
              <w:t>20</w:t>
            </w:r>
            <w:r w:rsidR="003802E2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3802E2" w:rsidRDefault="00B23B7D">
            <w:r>
              <w:t>-</w:t>
            </w:r>
            <w:r w:rsidRPr="00DE7958">
              <w:t xml:space="preserve">de </w:t>
            </w:r>
            <w:r w:rsidR="003802E2">
              <w:t xml:space="preserve">gewijzigde </w:t>
            </w:r>
            <w:r w:rsidRPr="00DE7958">
              <w:t>motie-Dik-Faber c.s. over in aanloop naar d</w:t>
            </w:r>
            <w:r w:rsidR="003802E2">
              <w:t xml:space="preserve">e Regionale Energiestrategieën toetsen van </w:t>
            </w:r>
            <w:r w:rsidRPr="00DE7958">
              <w:t xml:space="preserve">nieuwe zonneparken op natuur- en landbouwgronden </w:t>
            </w:r>
            <w:r w:rsidR="003802E2">
              <w:t>aan de zonneladder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 xml:space="preserve">34 682, nr. </w:t>
            </w:r>
            <w:r>
              <w:rPr>
                <w:b/>
                <w:color w:val="000000"/>
                <w:szCs w:val="24"/>
              </w:rPr>
              <w:t>21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motie-Dik-Faber over toetsing van cumulatieve effecten van Regionale Omgevingsstrategieën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 xml:space="preserve">34 682, nr. </w:t>
            </w:r>
            <w:r>
              <w:rPr>
                <w:b/>
                <w:color w:val="000000"/>
                <w:szCs w:val="24"/>
              </w:rPr>
              <w:t>22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motie-Van Gerven over natuurgebieden pas in laatste instantie aanwijzen voor het opwekken van duurzame energie </w:t>
            </w:r>
          </w:p>
        </w:tc>
      </w:tr>
      <w:tr w:rsidRPr="00DE7958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F1A6E">
              <w:rPr>
                <w:b/>
                <w:color w:val="000000"/>
                <w:szCs w:val="24"/>
              </w:rPr>
              <w:t xml:space="preserve">34 682, nr. </w:t>
            </w:r>
            <w:r>
              <w:rPr>
                <w:b/>
                <w:color w:val="000000"/>
                <w:szCs w:val="24"/>
              </w:rPr>
              <w:t>23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E7958" w:rsidR="00B23B7D" w:rsidP="00A0064A" w:rsidRDefault="00B23B7D">
            <w:r>
              <w:t>-</w:t>
            </w:r>
            <w:r w:rsidRPr="00DE7958">
              <w:t xml:space="preserve">de motie-Van Gerven over de NOVI kaderstellend en richtinggevend laten zijn voor decentrale ordeningsinstrumenten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 w:rsidRPr="00EA28B9">
              <w:rPr>
                <w:b/>
                <w:color w:val="000000"/>
                <w:szCs w:val="24"/>
              </w:rPr>
              <w:t>34 682, nr. 2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>
              <w:t>-</w:t>
            </w:r>
            <w:r w:rsidRPr="00DE7958">
              <w:t>de motie-Van Gerven over adequate en laagdrempelige inspraak van burgers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over: moties ingediend bij het </w:t>
            </w:r>
            <w:r w:rsidRPr="00530D7E">
              <w:rPr>
                <w:szCs w:val="24"/>
              </w:rPr>
              <w:t>VAO Financiering politieke partijen</w:t>
            </w:r>
          </w:p>
        </w:tc>
      </w:tr>
      <w:tr w:rsidRPr="00D813D5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32 752, nr. 56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813D5" w:rsidR="00B23B7D" w:rsidP="00A0064A" w:rsidRDefault="00B23B7D">
            <w:r>
              <w:t>-</w:t>
            </w:r>
            <w:r w:rsidRPr="00D813D5">
              <w:t xml:space="preserve">de motie-Özütok over een verbod op donaties door bedrijven aan Europese partijen </w:t>
            </w:r>
          </w:p>
        </w:tc>
      </w:tr>
      <w:tr w:rsidRPr="00D813D5" w:rsidR="00B23B7D" w:rsidTr="00A0064A">
        <w:trPr>
          <w:trHeight w:val="344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FD6051">
              <w:rPr>
                <w:b/>
                <w:color w:val="000000"/>
                <w:szCs w:val="24"/>
              </w:rPr>
              <w:t>32 752, nr. 5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813D5" w:rsidR="00B23B7D" w:rsidP="00A0064A" w:rsidRDefault="00B23B7D">
            <w:r>
              <w:t>-</w:t>
            </w:r>
            <w:r w:rsidRPr="00D813D5">
              <w:t xml:space="preserve">de motie-Van Raak/Bisschop over een verbod op financiering van politieke partijen vanuit landen binnen de Europese Unie </w:t>
            </w:r>
          </w:p>
        </w:tc>
      </w:tr>
      <w:tr w:rsidRPr="00D813D5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FD6051">
              <w:rPr>
                <w:b/>
                <w:color w:val="000000"/>
                <w:szCs w:val="24"/>
              </w:rPr>
              <w:t>32 752, nr. 5</w:t>
            </w:r>
            <w:r>
              <w:rPr>
                <w:b/>
                <w:color w:val="000000"/>
                <w:szCs w:val="24"/>
              </w:rPr>
              <w:t xml:space="preserve">8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813D5" w:rsidR="00B23B7D" w:rsidP="00A0064A" w:rsidRDefault="00B23B7D">
            <w:r>
              <w:t>-</w:t>
            </w:r>
            <w:r w:rsidRPr="00D813D5">
              <w:t xml:space="preserve">de motie-Van Raak/Bisschop over de aanbeveling van de adviescommissie over de maatstaf "leden" overnemen </w:t>
            </w:r>
          </w:p>
        </w:tc>
      </w:tr>
      <w:tr w:rsidRPr="00D813D5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FD6051">
              <w:rPr>
                <w:b/>
                <w:color w:val="000000"/>
                <w:szCs w:val="24"/>
              </w:rPr>
              <w:t>32 752, nr. 5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813D5" w:rsidR="00B23B7D" w:rsidP="00A0064A" w:rsidRDefault="00B23B7D">
            <w:r>
              <w:t>-</w:t>
            </w:r>
            <w:r w:rsidRPr="00D813D5">
              <w:t xml:space="preserve">de motie-Den Boer over het subsidiebedrag aan politieke partijen als een gewogen gemiddelde </w:t>
            </w:r>
          </w:p>
        </w:tc>
      </w:tr>
      <w:tr w:rsidRPr="00D813D5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FD6051">
              <w:rPr>
                <w:b/>
                <w:color w:val="000000"/>
                <w:szCs w:val="24"/>
              </w:rPr>
              <w:t xml:space="preserve">32 752, nr. </w:t>
            </w:r>
            <w:r>
              <w:rPr>
                <w:b/>
                <w:color w:val="000000"/>
                <w:szCs w:val="24"/>
              </w:rPr>
              <w:t>60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813D5" w:rsidR="00B23B7D" w:rsidP="00A0064A" w:rsidRDefault="00B23B7D">
            <w:r>
              <w:t>-</w:t>
            </w:r>
            <w:r w:rsidRPr="00D813D5">
              <w:t xml:space="preserve">de motie-Den Boer over volledig onafhankelijk toezicht op de financiering van politieke partijen </w:t>
            </w:r>
          </w:p>
        </w:tc>
      </w:tr>
      <w:tr w:rsidRPr="00D813D5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FD6051">
              <w:rPr>
                <w:b/>
                <w:color w:val="000000"/>
                <w:szCs w:val="24"/>
              </w:rPr>
              <w:t xml:space="preserve">32 752, nr. </w:t>
            </w:r>
            <w:r>
              <w:rPr>
                <w:b/>
                <w:color w:val="000000"/>
                <w:szCs w:val="24"/>
              </w:rPr>
              <w:t>61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813D5" w:rsidR="00B23B7D" w:rsidP="00A0064A" w:rsidRDefault="00B23B7D">
            <w:r>
              <w:t>-</w:t>
            </w:r>
            <w:r w:rsidRPr="00D813D5">
              <w:t xml:space="preserve">de motie-Öztürk over het verhogen van het basisbedrag per fractie </w:t>
            </w:r>
          </w:p>
        </w:tc>
      </w:tr>
      <w:tr w:rsidRPr="00D813D5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FD6051">
              <w:rPr>
                <w:b/>
                <w:color w:val="000000"/>
                <w:szCs w:val="24"/>
              </w:rPr>
              <w:t xml:space="preserve">32 752, nr. </w:t>
            </w:r>
            <w:r>
              <w:rPr>
                <w:b/>
                <w:color w:val="000000"/>
                <w:szCs w:val="24"/>
              </w:rPr>
              <w:t>62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813D5" w:rsidR="00B23B7D" w:rsidP="00A0064A" w:rsidRDefault="00B23B7D">
            <w:r>
              <w:t>-</w:t>
            </w:r>
            <w:r w:rsidRPr="00D813D5">
              <w:t xml:space="preserve">de motie-Öztürk over het verbieden van giften van extreemrechtse, islamofobe en antisemitische organisaties </w:t>
            </w:r>
          </w:p>
        </w:tc>
      </w:tr>
      <w:tr w:rsidRPr="00D813D5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FD6051">
              <w:rPr>
                <w:b/>
                <w:color w:val="000000"/>
                <w:szCs w:val="24"/>
              </w:rPr>
              <w:t xml:space="preserve">32 752, nr. </w:t>
            </w:r>
            <w:r>
              <w:rPr>
                <w:b/>
                <w:color w:val="000000"/>
                <w:szCs w:val="24"/>
              </w:rPr>
              <w:t>63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813D5" w:rsidR="00B23B7D" w:rsidP="00A0064A" w:rsidRDefault="00B23B7D">
            <w:r>
              <w:t>-</w:t>
            </w:r>
            <w:r w:rsidRPr="00D813D5">
              <w:t xml:space="preserve">de motie-Van der Molen over transparantie over tussenschakels bij giften aan een partij of politicus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FD6051">
              <w:rPr>
                <w:b/>
                <w:color w:val="000000"/>
                <w:szCs w:val="24"/>
              </w:rPr>
              <w:t xml:space="preserve">32 752, nr. </w:t>
            </w:r>
            <w:r>
              <w:rPr>
                <w:b/>
                <w:color w:val="000000"/>
                <w:szCs w:val="24"/>
              </w:rPr>
              <w:t>64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>
              <w:t>-</w:t>
            </w:r>
            <w:r w:rsidRPr="00D813D5">
              <w:t xml:space="preserve">de motie-Van der Molen c.s. over structureel tegemoetkomen aan politieke jongerenorganisaties vanwege de toenemende ledenaantallen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  <w:r>
              <w:rPr>
                <w:szCs w:val="24"/>
              </w:rPr>
              <w:t xml:space="preserve">13. Stemmingen over: moties ingediend bij het </w:t>
            </w:r>
            <w:r w:rsidRPr="00530D7E">
              <w:rPr>
                <w:szCs w:val="24"/>
              </w:rPr>
              <w:t>VAO Sociaal domein/ Interbestuurlijk programma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F41AC7">
              <w:rPr>
                <w:b/>
              </w:rPr>
              <w:t xml:space="preserve">De Voorzitter: mw. </w:t>
            </w:r>
            <w:r>
              <w:rPr>
                <w:b/>
              </w:rPr>
              <w:t>Özütok</w:t>
            </w:r>
            <w:r w:rsidRPr="00F41AC7">
              <w:rPr>
                <w:b/>
              </w:rPr>
              <w:t xml:space="preserve"> wenst haar motie op stuk nr. </w:t>
            </w:r>
            <w:r>
              <w:rPr>
                <w:b/>
              </w:rPr>
              <w:t>58</w:t>
            </w:r>
            <w:r w:rsidRPr="00F41AC7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1106D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34 477, nr. 58 </w:t>
            </w:r>
            <w:r w:rsidRPr="00232639">
              <w:rPr>
                <w:b/>
                <w:color w:val="000000"/>
                <w:szCs w:val="24"/>
              </w:rPr>
              <w:t>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06D1" w:rsidR="00B23B7D" w:rsidP="00A0064A" w:rsidRDefault="00B23B7D">
            <w:r>
              <w:t>-</w:t>
            </w:r>
            <w:r w:rsidRPr="001106D1">
              <w:t xml:space="preserve">de </w:t>
            </w:r>
            <w:r>
              <w:t xml:space="preserve">gewijzigde </w:t>
            </w:r>
            <w:r w:rsidRPr="001106D1">
              <w:t xml:space="preserve">motie-Özütok/Kerstens over duidelijkheid over de democratische controle op bestuurlijke akkoorden </w:t>
            </w:r>
          </w:p>
        </w:tc>
      </w:tr>
      <w:tr w:rsidRPr="001106D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A28FD">
              <w:rPr>
                <w:b/>
                <w:color w:val="000000"/>
                <w:szCs w:val="24"/>
              </w:rPr>
              <w:t>34 477, nr. 5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06D1" w:rsidR="00B23B7D" w:rsidP="00A0064A" w:rsidRDefault="00B23B7D">
            <w:r>
              <w:t>-</w:t>
            </w:r>
            <w:r w:rsidRPr="001106D1">
              <w:t xml:space="preserve">de motie-Özütok/Kerstens over toegankelijkheid van de dienstverlening voor de burger in krimpgebieden </w:t>
            </w:r>
          </w:p>
        </w:tc>
      </w:tr>
      <w:tr w:rsidRPr="001106D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A28FD">
              <w:rPr>
                <w:b/>
                <w:color w:val="000000"/>
                <w:szCs w:val="24"/>
              </w:rPr>
              <w:t xml:space="preserve">34 477, nr. </w:t>
            </w:r>
            <w:r>
              <w:rPr>
                <w:b/>
                <w:color w:val="000000"/>
                <w:szCs w:val="24"/>
              </w:rPr>
              <w:t>60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06D1" w:rsidR="00B23B7D" w:rsidP="00A0064A" w:rsidRDefault="00B23B7D">
            <w:r>
              <w:t>-</w:t>
            </w:r>
            <w:r w:rsidRPr="001106D1">
              <w:t xml:space="preserve">de motie-Kerstens/Özütok over aandacht voor de tijdige </w:t>
            </w:r>
            <w:r>
              <w:t xml:space="preserve">realisatie van </w:t>
            </w:r>
            <w:r>
              <w:lastRenderedPageBreak/>
              <w:t xml:space="preserve">randvoorwaarden </w:t>
            </w:r>
            <w:r w:rsidRPr="001106D1">
              <w:t xml:space="preserve"> </w:t>
            </w:r>
          </w:p>
        </w:tc>
      </w:tr>
      <w:tr w:rsidRPr="001106D1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A28FD">
              <w:rPr>
                <w:b/>
                <w:color w:val="000000"/>
                <w:szCs w:val="24"/>
              </w:rPr>
              <w:lastRenderedPageBreak/>
              <w:t xml:space="preserve">34 477, nr. </w:t>
            </w:r>
            <w:r>
              <w:rPr>
                <w:b/>
                <w:color w:val="000000"/>
                <w:szCs w:val="24"/>
              </w:rPr>
              <w:t>61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06D1" w:rsidR="00B23B7D" w:rsidP="00A0064A" w:rsidRDefault="00B23B7D">
            <w:r>
              <w:t>-</w:t>
            </w:r>
            <w:r w:rsidRPr="001106D1">
              <w:t xml:space="preserve">de motie-Kerstens/Özütok over de bereidheid om te komen tot latere dan wel aangepaste invoering van een nieuw verdeelmodel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 w:rsidRPr="005A28FD">
              <w:rPr>
                <w:b/>
                <w:color w:val="000000"/>
                <w:szCs w:val="24"/>
              </w:rPr>
              <w:t xml:space="preserve">34 477, nr. </w:t>
            </w:r>
            <w:r>
              <w:rPr>
                <w:b/>
                <w:color w:val="000000"/>
                <w:szCs w:val="24"/>
              </w:rPr>
              <w:t>62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r>
              <w:t>-</w:t>
            </w:r>
            <w:r w:rsidRPr="001106D1">
              <w:t xml:space="preserve">de motie-Van der Molen over medicijngebruik niet hanteren als verdeelmaatstaf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</w:p>
        </w:tc>
      </w:tr>
      <w:tr w:rsidRPr="00516D8B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516D8B" w:rsidR="00B23B7D" w:rsidP="00A0064A" w:rsidRDefault="00B23B7D">
            <w:pPr>
              <w:rPr>
                <w:b/>
                <w:color w:val="000000"/>
                <w:szCs w:val="24"/>
              </w:rPr>
            </w:pPr>
            <w:r w:rsidRPr="00516D8B"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516D8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16D8B" w:rsidR="00B23B7D" w:rsidP="00A0064A" w:rsidRDefault="00B23B7D">
            <w:pPr>
              <w:rPr>
                <w:szCs w:val="24"/>
              </w:rPr>
            </w:pPr>
            <w:r w:rsidRPr="00516D8B">
              <w:rPr>
                <w:szCs w:val="24"/>
              </w:rPr>
              <w:t xml:space="preserve">14. Stemmingen in verband met: </w:t>
            </w:r>
          </w:p>
        </w:tc>
      </w:tr>
      <w:tr w:rsidRPr="00516D8B"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516D8B" w:rsidR="00B23B7D" w:rsidP="00A0064A" w:rsidRDefault="00B23B7D">
            <w:pPr>
              <w:rPr>
                <w:b/>
                <w:color w:val="000000"/>
                <w:szCs w:val="24"/>
              </w:rPr>
            </w:pPr>
            <w:r w:rsidRPr="00516D8B">
              <w:rPr>
                <w:b/>
                <w:color w:val="000000"/>
                <w:szCs w:val="24"/>
              </w:rPr>
              <w:t>22 112, nr. 2801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516D8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16D8B" w:rsidR="00B23B7D" w:rsidP="00AB281D" w:rsidRDefault="00B23B7D">
            <w:pPr>
              <w:rPr>
                <w:szCs w:val="24"/>
              </w:rPr>
            </w:pPr>
            <w:r w:rsidRPr="00516D8B">
              <w:rPr>
                <w:szCs w:val="24"/>
              </w:rPr>
              <w:t xml:space="preserve">Brief van het Presidium over een adviesaanvraag aan de Venetië-Commissie van de Raad voor Europa 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  <w:r w:rsidRPr="00516D8B">
              <w:rPr>
                <w:b/>
                <w:szCs w:val="24"/>
              </w:rPr>
              <w:t>De Voorzitter: ik stel voor conform het voorstel van het Presidium te besluiten.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23B7D" w:rsidP="00A0064A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B23B7D" w:rsidP="00A0064A" w:rsidRDefault="00B23B7D">
            <w:pPr>
              <w:rPr>
                <w:szCs w:val="24"/>
              </w:rPr>
            </w:pP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B23B7D" w:rsidP="00A0064A" w:rsidRDefault="00B23B7D">
            <w:pPr>
              <w:rPr>
                <w:b/>
                <w:color w:val="000000"/>
                <w:szCs w:val="24"/>
              </w:rPr>
            </w:pPr>
            <w:r w:rsidRPr="002D705B">
              <w:rPr>
                <w:b/>
                <w:color w:val="000000"/>
                <w:szCs w:val="24"/>
              </w:rPr>
              <w:t>Stemming</w:t>
            </w:r>
            <w:r w:rsidRPr="002D705B" w:rsidR="00667EEE">
              <w:rPr>
                <w:b/>
                <w:color w:val="000000"/>
                <w:szCs w:val="24"/>
              </w:rPr>
              <w:t>en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B23B7D" w:rsidP="00A0064A" w:rsidRDefault="00B23B7D">
            <w:pPr>
              <w:rPr>
                <w:szCs w:val="24"/>
              </w:rPr>
            </w:pPr>
            <w:r w:rsidRPr="002D705B">
              <w:rPr>
                <w:szCs w:val="24"/>
              </w:rPr>
              <w:t>15. Stemming</w:t>
            </w:r>
            <w:r w:rsidRPr="002D705B" w:rsidR="00667EEE">
              <w:rPr>
                <w:szCs w:val="24"/>
              </w:rPr>
              <w:t>en</w:t>
            </w:r>
            <w:r w:rsidRPr="002D705B">
              <w:rPr>
                <w:szCs w:val="24"/>
              </w:rPr>
              <w:t xml:space="preserve"> over: aangehouden motie</w:t>
            </w:r>
            <w:r w:rsidRPr="002D705B" w:rsidR="00667EEE">
              <w:rPr>
                <w:szCs w:val="24"/>
              </w:rPr>
              <w:t>s</w:t>
            </w:r>
            <w:r w:rsidRPr="002D705B">
              <w:rPr>
                <w:szCs w:val="24"/>
              </w:rPr>
              <w:t xml:space="preserve"> ingediend bij het VAO Mijnbouw/Groningen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B23B7D" w:rsidP="00A4355B" w:rsidRDefault="00B23B7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B23B7D" w:rsidP="002A7FBC" w:rsidRDefault="00B23B7D">
            <w:pPr>
              <w:rPr>
                <w:szCs w:val="24"/>
              </w:rPr>
            </w:pPr>
            <w:r w:rsidRPr="002D705B">
              <w:rPr>
                <w:b/>
              </w:rPr>
              <w:t xml:space="preserve">De Voorzitter: </w:t>
            </w:r>
            <w:r w:rsidRPr="002D705B" w:rsidR="000E50FC">
              <w:rPr>
                <w:b/>
              </w:rPr>
              <w:t>mw. Beckerman wenst haar motie op stuk nr. 594 te wijzigen</w:t>
            </w:r>
            <w:r w:rsidR="00C56F11">
              <w:rPr>
                <w:b/>
              </w:rPr>
              <w:t xml:space="preserve"> en nader te wijzigen</w:t>
            </w:r>
            <w:r w:rsidR="002A7FBC">
              <w:rPr>
                <w:b/>
              </w:rPr>
              <w:t>. D</w:t>
            </w:r>
            <w:r w:rsidRPr="002D705B">
              <w:rPr>
                <w:b/>
              </w:rPr>
              <w:t>hr. Sienot</w:t>
            </w:r>
            <w:r w:rsidR="002A7FBC">
              <w:rPr>
                <w:b/>
              </w:rPr>
              <w:t xml:space="preserve"> wenst </w:t>
            </w:r>
            <w:r w:rsidRPr="002D705B">
              <w:rPr>
                <w:b/>
              </w:rPr>
              <w:t>zijn motie op stuk nr. 600</w:t>
            </w:r>
            <w:r w:rsidR="002A7FBC">
              <w:rPr>
                <w:b/>
              </w:rPr>
              <w:t xml:space="preserve"> te wijzigen en nader te wijzigen</w:t>
            </w:r>
            <w:r w:rsidRPr="002D705B" w:rsidR="000E50FC">
              <w:rPr>
                <w:b/>
              </w:rPr>
              <w:t>. D</w:t>
            </w:r>
            <w:r w:rsidRPr="002D705B" w:rsidR="007133E7">
              <w:rPr>
                <w:b/>
              </w:rPr>
              <w:t>e gewijzigde motie</w:t>
            </w:r>
            <w:r w:rsidRPr="002D705B">
              <w:rPr>
                <w:b/>
              </w:rPr>
              <w:t xml:space="preserve">s </w:t>
            </w:r>
            <w:r w:rsidRPr="002D705B" w:rsidR="007133E7">
              <w:rPr>
                <w:b/>
              </w:rPr>
              <w:t xml:space="preserve">zijn </w:t>
            </w:r>
            <w:r w:rsidRPr="002D705B">
              <w:rPr>
                <w:b/>
              </w:rPr>
              <w:t>rondgedeeld. Ik neem aan dat wij daar nu over kunnen stemmen.</w:t>
            </w:r>
          </w:p>
        </w:tc>
      </w:tr>
      <w:tr w:rsidR="00667EEE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667EEE" w:rsidP="00C56F11" w:rsidRDefault="00667EEE">
            <w:pPr>
              <w:rPr>
                <w:b/>
                <w:color w:val="000000"/>
                <w:szCs w:val="24"/>
              </w:rPr>
            </w:pPr>
            <w:r w:rsidRPr="002D705B">
              <w:rPr>
                <w:b/>
                <w:color w:val="000000"/>
                <w:szCs w:val="24"/>
              </w:rPr>
              <w:t>33 529, nr. 594</w:t>
            </w:r>
            <w:r w:rsidR="00FD37E9">
              <w:rPr>
                <w:b/>
                <w:color w:val="000000"/>
                <w:szCs w:val="24"/>
              </w:rPr>
              <w:t xml:space="preserve"> (gewijzigd</w:t>
            </w:r>
            <w:r w:rsidR="00C56F11">
              <w:rPr>
                <w:b/>
                <w:color w:val="000000"/>
                <w:szCs w:val="24"/>
              </w:rPr>
              <w:t xml:space="preserve"> en nader gewijzigd</w:t>
            </w:r>
            <w:r w:rsidR="00FD37E9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667EEE" w:rsidP="00A0064A" w:rsidRDefault="00667EEE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667EEE" w:rsidP="002D705B" w:rsidRDefault="00E57CE8">
            <w:pPr>
              <w:rPr>
                <w:szCs w:val="24"/>
              </w:rPr>
            </w:pPr>
            <w:r w:rsidRPr="002D705B">
              <w:rPr>
                <w:szCs w:val="24"/>
              </w:rPr>
              <w:t xml:space="preserve">-de </w:t>
            </w:r>
            <w:r w:rsidR="00286A35">
              <w:rPr>
                <w:szCs w:val="24"/>
              </w:rPr>
              <w:t xml:space="preserve">nader </w:t>
            </w:r>
            <w:r w:rsidRPr="002D705B">
              <w:rPr>
                <w:szCs w:val="24"/>
              </w:rPr>
              <w:t>gewijzigde motie-</w:t>
            </w:r>
            <w:r w:rsidRPr="002D705B" w:rsidR="00667EEE">
              <w:rPr>
                <w:szCs w:val="24"/>
              </w:rPr>
              <w:t xml:space="preserve">Beckerman c.s. over </w:t>
            </w:r>
            <w:bookmarkStart w:name="_GoBack" w:id="0"/>
            <w:bookmarkEnd w:id="0"/>
            <w:r w:rsidRPr="002D705B" w:rsidR="002D705B">
              <w:rPr>
                <w:szCs w:val="24"/>
              </w:rPr>
              <w:t>zorgen dat schades voor 1-1-2020 zijn afgehandeld</w:t>
            </w:r>
          </w:p>
        </w:tc>
      </w:tr>
      <w:tr w:rsidR="00B23B7D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B23B7D" w:rsidP="00A4355B" w:rsidRDefault="00B23B7D">
            <w:pPr>
              <w:rPr>
                <w:b/>
                <w:color w:val="000000"/>
                <w:szCs w:val="24"/>
              </w:rPr>
            </w:pPr>
            <w:r w:rsidRPr="002D705B">
              <w:rPr>
                <w:b/>
                <w:color w:val="000000"/>
                <w:szCs w:val="24"/>
              </w:rPr>
              <w:t>33 529, nr. 600 (gewijzigd</w:t>
            </w:r>
            <w:r w:rsidR="002A7FBC">
              <w:rPr>
                <w:b/>
                <w:color w:val="000000"/>
                <w:szCs w:val="24"/>
              </w:rPr>
              <w:t xml:space="preserve"> en nader gewijzigd</w:t>
            </w:r>
            <w:r w:rsidRPr="002D705B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B23B7D" w:rsidP="00A0064A" w:rsidRDefault="00B23B7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D705B" w:rsidR="00B23B7D" w:rsidP="007C074E" w:rsidRDefault="00B23B7D">
            <w:pPr>
              <w:rPr>
                <w:szCs w:val="24"/>
              </w:rPr>
            </w:pPr>
            <w:r w:rsidRPr="002D705B">
              <w:rPr>
                <w:szCs w:val="24"/>
              </w:rPr>
              <w:t xml:space="preserve">-de </w:t>
            </w:r>
            <w:r w:rsidR="002A7FBC">
              <w:rPr>
                <w:szCs w:val="24"/>
              </w:rPr>
              <w:t xml:space="preserve">nader </w:t>
            </w:r>
            <w:r w:rsidRPr="002D705B">
              <w:rPr>
                <w:szCs w:val="24"/>
              </w:rPr>
              <w:t>gewijzigde motie-Sienot c.s. over de doelstelling van 16.000 afgehandelde schademeldingen op 1-1-2020</w:t>
            </w:r>
          </w:p>
        </w:tc>
      </w:tr>
      <w:tr w:rsidR="00667EEE" w:rsidTr="00A0064A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67EEE" w:rsidP="00A0064A" w:rsidRDefault="00667EE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67EEE" w:rsidP="00A0064A" w:rsidRDefault="00667EEE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667EEE" w:rsidP="00A0064A" w:rsidRDefault="00667EEE">
            <w:pPr>
              <w:rPr>
                <w:szCs w:val="24"/>
              </w:rPr>
            </w:pPr>
          </w:p>
        </w:tc>
      </w:tr>
    </w:tbl>
    <w:p w:rsidR="005262C0" w:rsidP="00F64499" w:rsidRDefault="005262C0">
      <w:pPr>
        <w:pStyle w:val="Voettekst"/>
        <w:tabs>
          <w:tab w:val="clear" w:pos="4536"/>
          <w:tab w:val="clear" w:pos="9072"/>
        </w:tabs>
      </w:pPr>
    </w:p>
    <w:sectPr w:rsidR="005262C0" w:rsidSect="000514FD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19" w:rsidRDefault="007D1019">
      <w:r>
        <w:separator/>
      </w:r>
    </w:p>
  </w:endnote>
  <w:endnote w:type="continuationSeparator" w:id="0">
    <w:p w:rsidR="007D1019" w:rsidRDefault="007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19" w:rsidRDefault="007D10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D1019" w:rsidRDefault="007D101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19" w:rsidRDefault="007D10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86A35">
      <w:rPr>
        <w:rStyle w:val="Paginanummer"/>
        <w:noProof/>
      </w:rPr>
      <w:t>5</w:t>
    </w:r>
    <w:r>
      <w:rPr>
        <w:rStyle w:val="Paginanummer"/>
      </w:rPr>
      <w:fldChar w:fldCharType="end"/>
    </w:r>
  </w:p>
  <w:p w:rsidR="007D1019" w:rsidRDefault="007D1019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19" w:rsidRDefault="007D1019">
      <w:r>
        <w:separator/>
      </w:r>
    </w:p>
  </w:footnote>
  <w:footnote w:type="continuationSeparator" w:id="0">
    <w:p w:rsidR="007D1019" w:rsidRDefault="007D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2E"/>
    <w:rsid w:val="000017C5"/>
    <w:rsid w:val="0000182E"/>
    <w:rsid w:val="0000272A"/>
    <w:rsid w:val="00005252"/>
    <w:rsid w:val="00005DBF"/>
    <w:rsid w:val="000069BF"/>
    <w:rsid w:val="00011003"/>
    <w:rsid w:val="000128CC"/>
    <w:rsid w:val="0001362F"/>
    <w:rsid w:val="00013BC7"/>
    <w:rsid w:val="00014244"/>
    <w:rsid w:val="00014F81"/>
    <w:rsid w:val="0001684F"/>
    <w:rsid w:val="00020803"/>
    <w:rsid w:val="0002136C"/>
    <w:rsid w:val="00022290"/>
    <w:rsid w:val="0002796F"/>
    <w:rsid w:val="00031577"/>
    <w:rsid w:val="00034777"/>
    <w:rsid w:val="00034F02"/>
    <w:rsid w:val="000376B4"/>
    <w:rsid w:val="0004036E"/>
    <w:rsid w:val="00040EF7"/>
    <w:rsid w:val="000411FF"/>
    <w:rsid w:val="00041E27"/>
    <w:rsid w:val="0004270B"/>
    <w:rsid w:val="00043914"/>
    <w:rsid w:val="000452F2"/>
    <w:rsid w:val="000461D4"/>
    <w:rsid w:val="00046A9D"/>
    <w:rsid w:val="000514FD"/>
    <w:rsid w:val="00052117"/>
    <w:rsid w:val="000528A8"/>
    <w:rsid w:val="0005443E"/>
    <w:rsid w:val="00054B3C"/>
    <w:rsid w:val="00054CFE"/>
    <w:rsid w:val="0005616B"/>
    <w:rsid w:val="00056435"/>
    <w:rsid w:val="00056EAE"/>
    <w:rsid w:val="00057EE4"/>
    <w:rsid w:val="00061053"/>
    <w:rsid w:val="00061833"/>
    <w:rsid w:val="00061FA0"/>
    <w:rsid w:val="00062162"/>
    <w:rsid w:val="00062447"/>
    <w:rsid w:val="00062A30"/>
    <w:rsid w:val="00063563"/>
    <w:rsid w:val="0006700F"/>
    <w:rsid w:val="00067034"/>
    <w:rsid w:val="00070801"/>
    <w:rsid w:val="00071D0C"/>
    <w:rsid w:val="00073D17"/>
    <w:rsid w:val="000759E6"/>
    <w:rsid w:val="00076693"/>
    <w:rsid w:val="000770EC"/>
    <w:rsid w:val="00077789"/>
    <w:rsid w:val="00082312"/>
    <w:rsid w:val="0008375E"/>
    <w:rsid w:val="00083D66"/>
    <w:rsid w:val="00083FEE"/>
    <w:rsid w:val="000845FF"/>
    <w:rsid w:val="0009012C"/>
    <w:rsid w:val="000904FB"/>
    <w:rsid w:val="000908E4"/>
    <w:rsid w:val="000911D1"/>
    <w:rsid w:val="0009286A"/>
    <w:rsid w:val="00094A02"/>
    <w:rsid w:val="00094C1B"/>
    <w:rsid w:val="00094E07"/>
    <w:rsid w:val="000950A4"/>
    <w:rsid w:val="0009531F"/>
    <w:rsid w:val="0009776B"/>
    <w:rsid w:val="000A0EB4"/>
    <w:rsid w:val="000A1987"/>
    <w:rsid w:val="000A290D"/>
    <w:rsid w:val="000A48F7"/>
    <w:rsid w:val="000A5864"/>
    <w:rsid w:val="000A5DED"/>
    <w:rsid w:val="000A6B47"/>
    <w:rsid w:val="000A6CCD"/>
    <w:rsid w:val="000B0EC0"/>
    <w:rsid w:val="000B1455"/>
    <w:rsid w:val="000B5E55"/>
    <w:rsid w:val="000B65E2"/>
    <w:rsid w:val="000B7114"/>
    <w:rsid w:val="000C0931"/>
    <w:rsid w:val="000C1EAD"/>
    <w:rsid w:val="000C6264"/>
    <w:rsid w:val="000D3861"/>
    <w:rsid w:val="000D681E"/>
    <w:rsid w:val="000D6FB2"/>
    <w:rsid w:val="000D7E5A"/>
    <w:rsid w:val="000E0D80"/>
    <w:rsid w:val="000E1D8E"/>
    <w:rsid w:val="000E336D"/>
    <w:rsid w:val="000E3A14"/>
    <w:rsid w:val="000E4030"/>
    <w:rsid w:val="000E50FC"/>
    <w:rsid w:val="000E59E4"/>
    <w:rsid w:val="000E7B45"/>
    <w:rsid w:val="000F1257"/>
    <w:rsid w:val="000F2AD3"/>
    <w:rsid w:val="000F3E33"/>
    <w:rsid w:val="000F53DD"/>
    <w:rsid w:val="000F5D38"/>
    <w:rsid w:val="000F747D"/>
    <w:rsid w:val="001019E0"/>
    <w:rsid w:val="00103A7E"/>
    <w:rsid w:val="001067B0"/>
    <w:rsid w:val="00107329"/>
    <w:rsid w:val="001108B3"/>
    <w:rsid w:val="001117B9"/>
    <w:rsid w:val="00114597"/>
    <w:rsid w:val="0011477B"/>
    <w:rsid w:val="00114CFC"/>
    <w:rsid w:val="00117430"/>
    <w:rsid w:val="00120D3B"/>
    <w:rsid w:val="00120F2F"/>
    <w:rsid w:val="00121260"/>
    <w:rsid w:val="0012172D"/>
    <w:rsid w:val="001232C9"/>
    <w:rsid w:val="00123739"/>
    <w:rsid w:val="00123C41"/>
    <w:rsid w:val="001254D1"/>
    <w:rsid w:val="00130DCD"/>
    <w:rsid w:val="00134219"/>
    <w:rsid w:val="0013550D"/>
    <w:rsid w:val="0013599B"/>
    <w:rsid w:val="0013642A"/>
    <w:rsid w:val="00137ABA"/>
    <w:rsid w:val="00141168"/>
    <w:rsid w:val="001438C6"/>
    <w:rsid w:val="001441E3"/>
    <w:rsid w:val="001451B9"/>
    <w:rsid w:val="00145B44"/>
    <w:rsid w:val="00147930"/>
    <w:rsid w:val="00150CE1"/>
    <w:rsid w:val="00150DE7"/>
    <w:rsid w:val="00152380"/>
    <w:rsid w:val="001523D8"/>
    <w:rsid w:val="00152B47"/>
    <w:rsid w:val="0015303C"/>
    <w:rsid w:val="001557D1"/>
    <w:rsid w:val="00156A48"/>
    <w:rsid w:val="00160EF0"/>
    <w:rsid w:val="0016193F"/>
    <w:rsid w:val="001621D8"/>
    <w:rsid w:val="0016220A"/>
    <w:rsid w:val="001626AA"/>
    <w:rsid w:val="00163911"/>
    <w:rsid w:val="00164B63"/>
    <w:rsid w:val="0016684D"/>
    <w:rsid w:val="001676F0"/>
    <w:rsid w:val="00170535"/>
    <w:rsid w:val="00173EAA"/>
    <w:rsid w:val="0017680D"/>
    <w:rsid w:val="00176E5D"/>
    <w:rsid w:val="00182D7D"/>
    <w:rsid w:val="00183133"/>
    <w:rsid w:val="001837AE"/>
    <w:rsid w:val="001846DA"/>
    <w:rsid w:val="00184862"/>
    <w:rsid w:val="00186DE5"/>
    <w:rsid w:val="00187F2E"/>
    <w:rsid w:val="00190F7C"/>
    <w:rsid w:val="00191BEE"/>
    <w:rsid w:val="00191EA9"/>
    <w:rsid w:val="001935AD"/>
    <w:rsid w:val="001944B9"/>
    <w:rsid w:val="001968FD"/>
    <w:rsid w:val="001972AA"/>
    <w:rsid w:val="001A4660"/>
    <w:rsid w:val="001A6298"/>
    <w:rsid w:val="001B2202"/>
    <w:rsid w:val="001B2C51"/>
    <w:rsid w:val="001B2F43"/>
    <w:rsid w:val="001B45D4"/>
    <w:rsid w:val="001B45F0"/>
    <w:rsid w:val="001B5983"/>
    <w:rsid w:val="001B5A70"/>
    <w:rsid w:val="001B621F"/>
    <w:rsid w:val="001B6A8A"/>
    <w:rsid w:val="001B7A1D"/>
    <w:rsid w:val="001C0D80"/>
    <w:rsid w:val="001C23C2"/>
    <w:rsid w:val="001C3FD5"/>
    <w:rsid w:val="001C55BF"/>
    <w:rsid w:val="001C5DDC"/>
    <w:rsid w:val="001C6AF7"/>
    <w:rsid w:val="001C7646"/>
    <w:rsid w:val="001D0427"/>
    <w:rsid w:val="001D4043"/>
    <w:rsid w:val="001D4AF5"/>
    <w:rsid w:val="001D598F"/>
    <w:rsid w:val="001D6449"/>
    <w:rsid w:val="001E0414"/>
    <w:rsid w:val="001E089C"/>
    <w:rsid w:val="001E1400"/>
    <w:rsid w:val="001E234B"/>
    <w:rsid w:val="001E3D29"/>
    <w:rsid w:val="001E46F5"/>
    <w:rsid w:val="001E640E"/>
    <w:rsid w:val="001F2269"/>
    <w:rsid w:val="001F23AF"/>
    <w:rsid w:val="001F3D4D"/>
    <w:rsid w:val="001F7024"/>
    <w:rsid w:val="001F7E21"/>
    <w:rsid w:val="00200C84"/>
    <w:rsid w:val="00203253"/>
    <w:rsid w:val="00204ADF"/>
    <w:rsid w:val="0020596F"/>
    <w:rsid w:val="00207A68"/>
    <w:rsid w:val="00213D53"/>
    <w:rsid w:val="002150E7"/>
    <w:rsid w:val="002166B2"/>
    <w:rsid w:val="0021732F"/>
    <w:rsid w:val="00220322"/>
    <w:rsid w:val="00221BAE"/>
    <w:rsid w:val="00223344"/>
    <w:rsid w:val="0022718F"/>
    <w:rsid w:val="00227F8A"/>
    <w:rsid w:val="002307EB"/>
    <w:rsid w:val="00231C8A"/>
    <w:rsid w:val="00232085"/>
    <w:rsid w:val="00232737"/>
    <w:rsid w:val="002354F2"/>
    <w:rsid w:val="00236DB8"/>
    <w:rsid w:val="00237C3F"/>
    <w:rsid w:val="00241741"/>
    <w:rsid w:val="00242685"/>
    <w:rsid w:val="00242938"/>
    <w:rsid w:val="00252522"/>
    <w:rsid w:val="00252936"/>
    <w:rsid w:val="00252F2E"/>
    <w:rsid w:val="00253695"/>
    <w:rsid w:val="00254501"/>
    <w:rsid w:val="0025469F"/>
    <w:rsid w:val="00255250"/>
    <w:rsid w:val="002553C6"/>
    <w:rsid w:val="0025663E"/>
    <w:rsid w:val="002566D5"/>
    <w:rsid w:val="0025719D"/>
    <w:rsid w:val="0025799F"/>
    <w:rsid w:val="00260D3B"/>
    <w:rsid w:val="00260FFD"/>
    <w:rsid w:val="00262BC3"/>
    <w:rsid w:val="00263196"/>
    <w:rsid w:val="00263966"/>
    <w:rsid w:val="002642B7"/>
    <w:rsid w:val="0026632A"/>
    <w:rsid w:val="002677DD"/>
    <w:rsid w:val="00270D70"/>
    <w:rsid w:val="00270FDD"/>
    <w:rsid w:val="0027256E"/>
    <w:rsid w:val="00275B69"/>
    <w:rsid w:val="002765BE"/>
    <w:rsid w:val="00276B01"/>
    <w:rsid w:val="0028202B"/>
    <w:rsid w:val="00283ED8"/>
    <w:rsid w:val="00284459"/>
    <w:rsid w:val="00284BE3"/>
    <w:rsid w:val="00284FF8"/>
    <w:rsid w:val="00286A35"/>
    <w:rsid w:val="00287365"/>
    <w:rsid w:val="00290F66"/>
    <w:rsid w:val="002921DD"/>
    <w:rsid w:val="002927E9"/>
    <w:rsid w:val="00292F3D"/>
    <w:rsid w:val="00293075"/>
    <w:rsid w:val="00293BFE"/>
    <w:rsid w:val="00293CA9"/>
    <w:rsid w:val="002941E9"/>
    <w:rsid w:val="00294EBA"/>
    <w:rsid w:val="00295E7C"/>
    <w:rsid w:val="00296412"/>
    <w:rsid w:val="00296F60"/>
    <w:rsid w:val="00297071"/>
    <w:rsid w:val="00297BC7"/>
    <w:rsid w:val="002A052F"/>
    <w:rsid w:val="002A06A0"/>
    <w:rsid w:val="002A0885"/>
    <w:rsid w:val="002A2573"/>
    <w:rsid w:val="002A51A3"/>
    <w:rsid w:val="002A759A"/>
    <w:rsid w:val="002A7FBC"/>
    <w:rsid w:val="002B3286"/>
    <w:rsid w:val="002B376F"/>
    <w:rsid w:val="002B3DF8"/>
    <w:rsid w:val="002B3E9D"/>
    <w:rsid w:val="002B468D"/>
    <w:rsid w:val="002B4AD1"/>
    <w:rsid w:val="002B5A39"/>
    <w:rsid w:val="002B6BD4"/>
    <w:rsid w:val="002B7699"/>
    <w:rsid w:val="002C1C69"/>
    <w:rsid w:val="002C1FE2"/>
    <w:rsid w:val="002C4179"/>
    <w:rsid w:val="002C4BE9"/>
    <w:rsid w:val="002C592A"/>
    <w:rsid w:val="002D0939"/>
    <w:rsid w:val="002D4504"/>
    <w:rsid w:val="002D4BAA"/>
    <w:rsid w:val="002D56E0"/>
    <w:rsid w:val="002D5745"/>
    <w:rsid w:val="002D5FCD"/>
    <w:rsid w:val="002D5FF3"/>
    <w:rsid w:val="002D705B"/>
    <w:rsid w:val="002D71A8"/>
    <w:rsid w:val="002E0D40"/>
    <w:rsid w:val="002E1603"/>
    <w:rsid w:val="002E2772"/>
    <w:rsid w:val="002E7C85"/>
    <w:rsid w:val="002F0A06"/>
    <w:rsid w:val="002F2F59"/>
    <w:rsid w:val="002F41D2"/>
    <w:rsid w:val="002F5227"/>
    <w:rsid w:val="002F6AF9"/>
    <w:rsid w:val="002F75D4"/>
    <w:rsid w:val="002F7D1B"/>
    <w:rsid w:val="003024A6"/>
    <w:rsid w:val="00304655"/>
    <w:rsid w:val="00304943"/>
    <w:rsid w:val="00304E4B"/>
    <w:rsid w:val="00306E62"/>
    <w:rsid w:val="00306EE3"/>
    <w:rsid w:val="0030740B"/>
    <w:rsid w:val="00307C50"/>
    <w:rsid w:val="00310E21"/>
    <w:rsid w:val="00310F1B"/>
    <w:rsid w:val="003122BD"/>
    <w:rsid w:val="00312CF3"/>
    <w:rsid w:val="00312D23"/>
    <w:rsid w:val="00313765"/>
    <w:rsid w:val="00317394"/>
    <w:rsid w:val="003176EB"/>
    <w:rsid w:val="003200F1"/>
    <w:rsid w:val="00320C86"/>
    <w:rsid w:val="00321114"/>
    <w:rsid w:val="00323DCF"/>
    <w:rsid w:val="003241A5"/>
    <w:rsid w:val="00325EFB"/>
    <w:rsid w:val="00326758"/>
    <w:rsid w:val="00327A9B"/>
    <w:rsid w:val="003300C7"/>
    <w:rsid w:val="003337F2"/>
    <w:rsid w:val="00335702"/>
    <w:rsid w:val="00336E2A"/>
    <w:rsid w:val="0034089E"/>
    <w:rsid w:val="00343607"/>
    <w:rsid w:val="00343894"/>
    <w:rsid w:val="00343E6A"/>
    <w:rsid w:val="00344DF4"/>
    <w:rsid w:val="0034536A"/>
    <w:rsid w:val="00346678"/>
    <w:rsid w:val="00347CD3"/>
    <w:rsid w:val="00350898"/>
    <w:rsid w:val="00351E99"/>
    <w:rsid w:val="0035236D"/>
    <w:rsid w:val="003523B6"/>
    <w:rsid w:val="003535D4"/>
    <w:rsid w:val="00353C19"/>
    <w:rsid w:val="00357BA0"/>
    <w:rsid w:val="00361C3E"/>
    <w:rsid w:val="00361C68"/>
    <w:rsid w:val="003622AC"/>
    <w:rsid w:val="00365671"/>
    <w:rsid w:val="00366DA5"/>
    <w:rsid w:val="0036769F"/>
    <w:rsid w:val="00370D9C"/>
    <w:rsid w:val="00371E5E"/>
    <w:rsid w:val="003742FA"/>
    <w:rsid w:val="003743DA"/>
    <w:rsid w:val="00375176"/>
    <w:rsid w:val="0037561D"/>
    <w:rsid w:val="003770F8"/>
    <w:rsid w:val="00377A73"/>
    <w:rsid w:val="003802E2"/>
    <w:rsid w:val="00383026"/>
    <w:rsid w:val="00383BF8"/>
    <w:rsid w:val="003855BC"/>
    <w:rsid w:val="003861C9"/>
    <w:rsid w:val="00387A5C"/>
    <w:rsid w:val="00390F21"/>
    <w:rsid w:val="0039109C"/>
    <w:rsid w:val="00393B0B"/>
    <w:rsid w:val="003947C1"/>
    <w:rsid w:val="00397EC6"/>
    <w:rsid w:val="003A062F"/>
    <w:rsid w:val="003A0B01"/>
    <w:rsid w:val="003A1FDF"/>
    <w:rsid w:val="003A273D"/>
    <w:rsid w:val="003A32D9"/>
    <w:rsid w:val="003A32F1"/>
    <w:rsid w:val="003A5E49"/>
    <w:rsid w:val="003A7A30"/>
    <w:rsid w:val="003A7CC7"/>
    <w:rsid w:val="003B10D9"/>
    <w:rsid w:val="003B1351"/>
    <w:rsid w:val="003B6CB1"/>
    <w:rsid w:val="003C0050"/>
    <w:rsid w:val="003C08BD"/>
    <w:rsid w:val="003C09DF"/>
    <w:rsid w:val="003C1325"/>
    <w:rsid w:val="003C2010"/>
    <w:rsid w:val="003C3712"/>
    <w:rsid w:val="003C4616"/>
    <w:rsid w:val="003D0E1B"/>
    <w:rsid w:val="003D136E"/>
    <w:rsid w:val="003D2440"/>
    <w:rsid w:val="003D27C7"/>
    <w:rsid w:val="003D29FF"/>
    <w:rsid w:val="003D3839"/>
    <w:rsid w:val="003D3B9E"/>
    <w:rsid w:val="003D5080"/>
    <w:rsid w:val="003E416A"/>
    <w:rsid w:val="003E5216"/>
    <w:rsid w:val="003E52E2"/>
    <w:rsid w:val="003E67D9"/>
    <w:rsid w:val="003F0220"/>
    <w:rsid w:val="003F16A9"/>
    <w:rsid w:val="003F266C"/>
    <w:rsid w:val="003F267D"/>
    <w:rsid w:val="003F2C0C"/>
    <w:rsid w:val="003F2EE2"/>
    <w:rsid w:val="003F2F6A"/>
    <w:rsid w:val="003F4468"/>
    <w:rsid w:val="003F6A39"/>
    <w:rsid w:val="003F7D50"/>
    <w:rsid w:val="004003A8"/>
    <w:rsid w:val="00400A7D"/>
    <w:rsid w:val="00400F5E"/>
    <w:rsid w:val="0040351B"/>
    <w:rsid w:val="00406542"/>
    <w:rsid w:val="00411709"/>
    <w:rsid w:val="00411FDB"/>
    <w:rsid w:val="00413703"/>
    <w:rsid w:val="00414FF8"/>
    <w:rsid w:val="00415E11"/>
    <w:rsid w:val="004166E9"/>
    <w:rsid w:val="00416D07"/>
    <w:rsid w:val="0041702F"/>
    <w:rsid w:val="0041752E"/>
    <w:rsid w:val="00420789"/>
    <w:rsid w:val="0042547C"/>
    <w:rsid w:val="00425491"/>
    <w:rsid w:val="00426287"/>
    <w:rsid w:val="00426F7C"/>
    <w:rsid w:val="00427C51"/>
    <w:rsid w:val="004315DD"/>
    <w:rsid w:val="00433819"/>
    <w:rsid w:val="0043490C"/>
    <w:rsid w:val="00434FD5"/>
    <w:rsid w:val="00435792"/>
    <w:rsid w:val="00437B7E"/>
    <w:rsid w:val="004406DA"/>
    <w:rsid w:val="00441B07"/>
    <w:rsid w:val="004433D6"/>
    <w:rsid w:val="004458AD"/>
    <w:rsid w:val="00446293"/>
    <w:rsid w:val="0045339D"/>
    <w:rsid w:val="00453C0A"/>
    <w:rsid w:val="00456238"/>
    <w:rsid w:val="0045793B"/>
    <w:rsid w:val="004609E4"/>
    <w:rsid w:val="004616E0"/>
    <w:rsid w:val="004619DC"/>
    <w:rsid w:val="00463ECB"/>
    <w:rsid w:val="004652C9"/>
    <w:rsid w:val="00466E7B"/>
    <w:rsid w:val="00470062"/>
    <w:rsid w:val="00470C8C"/>
    <w:rsid w:val="00471ED1"/>
    <w:rsid w:val="00471F8B"/>
    <w:rsid w:val="0047274D"/>
    <w:rsid w:val="00473357"/>
    <w:rsid w:val="00475C58"/>
    <w:rsid w:val="00475DBD"/>
    <w:rsid w:val="00475DC4"/>
    <w:rsid w:val="00476365"/>
    <w:rsid w:val="004777A2"/>
    <w:rsid w:val="00480FF6"/>
    <w:rsid w:val="004816AB"/>
    <w:rsid w:val="00482745"/>
    <w:rsid w:val="004834F7"/>
    <w:rsid w:val="00486262"/>
    <w:rsid w:val="00487252"/>
    <w:rsid w:val="00494843"/>
    <w:rsid w:val="00495FD9"/>
    <w:rsid w:val="004962E4"/>
    <w:rsid w:val="00497BA4"/>
    <w:rsid w:val="004A0BBE"/>
    <w:rsid w:val="004A0E1A"/>
    <w:rsid w:val="004A1146"/>
    <w:rsid w:val="004A1BC4"/>
    <w:rsid w:val="004A2958"/>
    <w:rsid w:val="004A2B46"/>
    <w:rsid w:val="004A2BE7"/>
    <w:rsid w:val="004A39A1"/>
    <w:rsid w:val="004A3EE0"/>
    <w:rsid w:val="004A62B6"/>
    <w:rsid w:val="004B0E7C"/>
    <w:rsid w:val="004B1398"/>
    <w:rsid w:val="004B23AA"/>
    <w:rsid w:val="004B2684"/>
    <w:rsid w:val="004B3040"/>
    <w:rsid w:val="004B30A1"/>
    <w:rsid w:val="004B5255"/>
    <w:rsid w:val="004B5C4C"/>
    <w:rsid w:val="004C0A59"/>
    <w:rsid w:val="004C2388"/>
    <w:rsid w:val="004C2D76"/>
    <w:rsid w:val="004C2EC3"/>
    <w:rsid w:val="004C305A"/>
    <w:rsid w:val="004C55C0"/>
    <w:rsid w:val="004C5F89"/>
    <w:rsid w:val="004C657D"/>
    <w:rsid w:val="004C775F"/>
    <w:rsid w:val="004D1400"/>
    <w:rsid w:val="004D14A1"/>
    <w:rsid w:val="004D764C"/>
    <w:rsid w:val="004D7872"/>
    <w:rsid w:val="004E0AC9"/>
    <w:rsid w:val="004E0C6F"/>
    <w:rsid w:val="004E2C2C"/>
    <w:rsid w:val="004E466D"/>
    <w:rsid w:val="004E4721"/>
    <w:rsid w:val="004E4D02"/>
    <w:rsid w:val="004E59D4"/>
    <w:rsid w:val="004E62F9"/>
    <w:rsid w:val="004E7275"/>
    <w:rsid w:val="004F009C"/>
    <w:rsid w:val="004F0F4C"/>
    <w:rsid w:val="004F5248"/>
    <w:rsid w:val="004F5ACB"/>
    <w:rsid w:val="004F5E7E"/>
    <w:rsid w:val="004F678C"/>
    <w:rsid w:val="00500849"/>
    <w:rsid w:val="00504357"/>
    <w:rsid w:val="00505181"/>
    <w:rsid w:val="0051033D"/>
    <w:rsid w:val="00510760"/>
    <w:rsid w:val="00511951"/>
    <w:rsid w:val="005130C6"/>
    <w:rsid w:val="0051320F"/>
    <w:rsid w:val="00513DA2"/>
    <w:rsid w:val="00516CE5"/>
    <w:rsid w:val="00521E40"/>
    <w:rsid w:val="00524D16"/>
    <w:rsid w:val="0052532D"/>
    <w:rsid w:val="005262C0"/>
    <w:rsid w:val="005265DB"/>
    <w:rsid w:val="00530812"/>
    <w:rsid w:val="00531138"/>
    <w:rsid w:val="005317BC"/>
    <w:rsid w:val="00532530"/>
    <w:rsid w:val="005343FF"/>
    <w:rsid w:val="005367A9"/>
    <w:rsid w:val="00536821"/>
    <w:rsid w:val="00537502"/>
    <w:rsid w:val="005404F7"/>
    <w:rsid w:val="0054069D"/>
    <w:rsid w:val="00540D44"/>
    <w:rsid w:val="00542A2D"/>
    <w:rsid w:val="00543118"/>
    <w:rsid w:val="00543640"/>
    <w:rsid w:val="0054493E"/>
    <w:rsid w:val="00544B84"/>
    <w:rsid w:val="005454C1"/>
    <w:rsid w:val="00547079"/>
    <w:rsid w:val="00547D4E"/>
    <w:rsid w:val="00551958"/>
    <w:rsid w:val="00551B73"/>
    <w:rsid w:val="005523BE"/>
    <w:rsid w:val="00552866"/>
    <w:rsid w:val="00554F75"/>
    <w:rsid w:val="00555062"/>
    <w:rsid w:val="005555CA"/>
    <w:rsid w:val="00556B5B"/>
    <w:rsid w:val="00556EE0"/>
    <w:rsid w:val="00557A6D"/>
    <w:rsid w:val="005611A5"/>
    <w:rsid w:val="00562492"/>
    <w:rsid w:val="00562792"/>
    <w:rsid w:val="00563235"/>
    <w:rsid w:val="00570944"/>
    <w:rsid w:val="00572952"/>
    <w:rsid w:val="00572B85"/>
    <w:rsid w:val="00573325"/>
    <w:rsid w:val="00573B0A"/>
    <w:rsid w:val="00575DD2"/>
    <w:rsid w:val="00576A72"/>
    <w:rsid w:val="00576AB7"/>
    <w:rsid w:val="00576E3A"/>
    <w:rsid w:val="0057765A"/>
    <w:rsid w:val="005833D7"/>
    <w:rsid w:val="005876B2"/>
    <w:rsid w:val="00594597"/>
    <w:rsid w:val="0059576A"/>
    <w:rsid w:val="00597398"/>
    <w:rsid w:val="005A00C1"/>
    <w:rsid w:val="005A03B0"/>
    <w:rsid w:val="005A37C6"/>
    <w:rsid w:val="005A477B"/>
    <w:rsid w:val="005A4B3F"/>
    <w:rsid w:val="005A665E"/>
    <w:rsid w:val="005A70A1"/>
    <w:rsid w:val="005B1A95"/>
    <w:rsid w:val="005B483E"/>
    <w:rsid w:val="005B51B1"/>
    <w:rsid w:val="005B6453"/>
    <w:rsid w:val="005C00F7"/>
    <w:rsid w:val="005C4E6E"/>
    <w:rsid w:val="005C57DC"/>
    <w:rsid w:val="005C5902"/>
    <w:rsid w:val="005C5ED4"/>
    <w:rsid w:val="005D1913"/>
    <w:rsid w:val="005D266D"/>
    <w:rsid w:val="005D2C2F"/>
    <w:rsid w:val="005D39DC"/>
    <w:rsid w:val="005D65D0"/>
    <w:rsid w:val="005D7186"/>
    <w:rsid w:val="005E022D"/>
    <w:rsid w:val="005E10AC"/>
    <w:rsid w:val="005E126A"/>
    <w:rsid w:val="005E1580"/>
    <w:rsid w:val="005E68CD"/>
    <w:rsid w:val="005E7DFC"/>
    <w:rsid w:val="005F03F0"/>
    <w:rsid w:val="005F21A2"/>
    <w:rsid w:val="005F2A7F"/>
    <w:rsid w:val="005F3A1C"/>
    <w:rsid w:val="005F611C"/>
    <w:rsid w:val="005F76A3"/>
    <w:rsid w:val="00600E34"/>
    <w:rsid w:val="00602039"/>
    <w:rsid w:val="00604262"/>
    <w:rsid w:val="00610C1F"/>
    <w:rsid w:val="00610C8C"/>
    <w:rsid w:val="00610EF0"/>
    <w:rsid w:val="00611078"/>
    <w:rsid w:val="00611D1E"/>
    <w:rsid w:val="00613115"/>
    <w:rsid w:val="00613147"/>
    <w:rsid w:val="00616145"/>
    <w:rsid w:val="00617A07"/>
    <w:rsid w:val="006202C4"/>
    <w:rsid w:val="00622173"/>
    <w:rsid w:val="00622D37"/>
    <w:rsid w:val="006236E0"/>
    <w:rsid w:val="00623E75"/>
    <w:rsid w:val="00626A11"/>
    <w:rsid w:val="006326C6"/>
    <w:rsid w:val="0063362C"/>
    <w:rsid w:val="00635272"/>
    <w:rsid w:val="00635695"/>
    <w:rsid w:val="00635D17"/>
    <w:rsid w:val="00637ECD"/>
    <w:rsid w:val="006401BD"/>
    <w:rsid w:val="006445B0"/>
    <w:rsid w:val="006474C7"/>
    <w:rsid w:val="00653491"/>
    <w:rsid w:val="006541E7"/>
    <w:rsid w:val="00656823"/>
    <w:rsid w:val="00656A18"/>
    <w:rsid w:val="00660215"/>
    <w:rsid w:val="006609AD"/>
    <w:rsid w:val="006609EE"/>
    <w:rsid w:val="00662C55"/>
    <w:rsid w:val="006639C3"/>
    <w:rsid w:val="00665AF1"/>
    <w:rsid w:val="00667EEE"/>
    <w:rsid w:val="006718E8"/>
    <w:rsid w:val="00671B41"/>
    <w:rsid w:val="006749DB"/>
    <w:rsid w:val="00675340"/>
    <w:rsid w:val="00675581"/>
    <w:rsid w:val="00675D7D"/>
    <w:rsid w:val="00676BA5"/>
    <w:rsid w:val="006816DC"/>
    <w:rsid w:val="00681EC5"/>
    <w:rsid w:val="00685C3D"/>
    <w:rsid w:val="00686025"/>
    <w:rsid w:val="00690009"/>
    <w:rsid w:val="00690E9C"/>
    <w:rsid w:val="006913B1"/>
    <w:rsid w:val="00692F53"/>
    <w:rsid w:val="00694953"/>
    <w:rsid w:val="0069616A"/>
    <w:rsid w:val="00696A37"/>
    <w:rsid w:val="00697EA6"/>
    <w:rsid w:val="006A0714"/>
    <w:rsid w:val="006A08AA"/>
    <w:rsid w:val="006A24FA"/>
    <w:rsid w:val="006A3831"/>
    <w:rsid w:val="006A55A9"/>
    <w:rsid w:val="006A5A6B"/>
    <w:rsid w:val="006B0B87"/>
    <w:rsid w:val="006B14EC"/>
    <w:rsid w:val="006B2C52"/>
    <w:rsid w:val="006B38AD"/>
    <w:rsid w:val="006B527F"/>
    <w:rsid w:val="006B57AC"/>
    <w:rsid w:val="006B58F3"/>
    <w:rsid w:val="006B7097"/>
    <w:rsid w:val="006C23B1"/>
    <w:rsid w:val="006C3071"/>
    <w:rsid w:val="006C3959"/>
    <w:rsid w:val="006C3E6D"/>
    <w:rsid w:val="006C473D"/>
    <w:rsid w:val="006D00B4"/>
    <w:rsid w:val="006D2130"/>
    <w:rsid w:val="006D3C7C"/>
    <w:rsid w:val="006D3CA2"/>
    <w:rsid w:val="006D4327"/>
    <w:rsid w:val="006D4502"/>
    <w:rsid w:val="006D6A29"/>
    <w:rsid w:val="006D7067"/>
    <w:rsid w:val="006E0FCE"/>
    <w:rsid w:val="006E2B41"/>
    <w:rsid w:val="006E31C9"/>
    <w:rsid w:val="006E4B82"/>
    <w:rsid w:val="006E6CF3"/>
    <w:rsid w:val="006E6DED"/>
    <w:rsid w:val="006F0902"/>
    <w:rsid w:val="006F0FD3"/>
    <w:rsid w:val="006F49BE"/>
    <w:rsid w:val="006F5468"/>
    <w:rsid w:val="006F61DB"/>
    <w:rsid w:val="006F6D0D"/>
    <w:rsid w:val="006F6FC1"/>
    <w:rsid w:val="006F7706"/>
    <w:rsid w:val="006F7F9F"/>
    <w:rsid w:val="00700A0A"/>
    <w:rsid w:val="00701A94"/>
    <w:rsid w:val="0070240C"/>
    <w:rsid w:val="00702B04"/>
    <w:rsid w:val="00702E3A"/>
    <w:rsid w:val="00703C85"/>
    <w:rsid w:val="00703D3B"/>
    <w:rsid w:val="0070452A"/>
    <w:rsid w:val="00706809"/>
    <w:rsid w:val="0070685F"/>
    <w:rsid w:val="00710390"/>
    <w:rsid w:val="00710B5C"/>
    <w:rsid w:val="0071134D"/>
    <w:rsid w:val="007119E8"/>
    <w:rsid w:val="00711A7A"/>
    <w:rsid w:val="00711C2A"/>
    <w:rsid w:val="00711E2C"/>
    <w:rsid w:val="007133E7"/>
    <w:rsid w:val="00713A5B"/>
    <w:rsid w:val="0071570B"/>
    <w:rsid w:val="00715D80"/>
    <w:rsid w:val="00721AC2"/>
    <w:rsid w:val="00722D34"/>
    <w:rsid w:val="00722F98"/>
    <w:rsid w:val="00723A51"/>
    <w:rsid w:val="00725363"/>
    <w:rsid w:val="00725EC2"/>
    <w:rsid w:val="00726131"/>
    <w:rsid w:val="0073283C"/>
    <w:rsid w:val="007350EB"/>
    <w:rsid w:val="00736627"/>
    <w:rsid w:val="00736A34"/>
    <w:rsid w:val="007375C3"/>
    <w:rsid w:val="00737FD1"/>
    <w:rsid w:val="007420C7"/>
    <w:rsid w:val="00743C57"/>
    <w:rsid w:val="00743CB8"/>
    <w:rsid w:val="007441DE"/>
    <w:rsid w:val="00745FEE"/>
    <w:rsid w:val="007460F3"/>
    <w:rsid w:val="00746139"/>
    <w:rsid w:val="007465C3"/>
    <w:rsid w:val="00747DEC"/>
    <w:rsid w:val="00750D5E"/>
    <w:rsid w:val="0075357D"/>
    <w:rsid w:val="007538FD"/>
    <w:rsid w:val="00754068"/>
    <w:rsid w:val="00754079"/>
    <w:rsid w:val="00754DED"/>
    <w:rsid w:val="007551AF"/>
    <w:rsid w:val="00756438"/>
    <w:rsid w:val="00756B3F"/>
    <w:rsid w:val="00757C91"/>
    <w:rsid w:val="007618D6"/>
    <w:rsid w:val="00761C12"/>
    <w:rsid w:val="00762B6F"/>
    <w:rsid w:val="007638D0"/>
    <w:rsid w:val="00763A97"/>
    <w:rsid w:val="00763E9E"/>
    <w:rsid w:val="00770E9D"/>
    <w:rsid w:val="00771E41"/>
    <w:rsid w:val="007760F7"/>
    <w:rsid w:val="0077641F"/>
    <w:rsid w:val="007769F5"/>
    <w:rsid w:val="0078438A"/>
    <w:rsid w:val="00784543"/>
    <w:rsid w:val="007847EC"/>
    <w:rsid w:val="007852C4"/>
    <w:rsid w:val="00785806"/>
    <w:rsid w:val="00787A10"/>
    <w:rsid w:val="007921E6"/>
    <w:rsid w:val="00795557"/>
    <w:rsid w:val="00795EA6"/>
    <w:rsid w:val="00796F97"/>
    <w:rsid w:val="007A07C6"/>
    <w:rsid w:val="007A1E56"/>
    <w:rsid w:val="007A1EBE"/>
    <w:rsid w:val="007A22C3"/>
    <w:rsid w:val="007A2BDC"/>
    <w:rsid w:val="007A49E9"/>
    <w:rsid w:val="007A78CD"/>
    <w:rsid w:val="007B0281"/>
    <w:rsid w:val="007B05ED"/>
    <w:rsid w:val="007B06BA"/>
    <w:rsid w:val="007B0B2D"/>
    <w:rsid w:val="007B19E7"/>
    <w:rsid w:val="007B25AA"/>
    <w:rsid w:val="007B39BE"/>
    <w:rsid w:val="007B4584"/>
    <w:rsid w:val="007B6A25"/>
    <w:rsid w:val="007C0451"/>
    <w:rsid w:val="007C074E"/>
    <w:rsid w:val="007C6541"/>
    <w:rsid w:val="007C66A5"/>
    <w:rsid w:val="007C7DFA"/>
    <w:rsid w:val="007D0E4D"/>
    <w:rsid w:val="007D1019"/>
    <w:rsid w:val="007D30E6"/>
    <w:rsid w:val="007D3F0A"/>
    <w:rsid w:val="007D44BD"/>
    <w:rsid w:val="007D5E64"/>
    <w:rsid w:val="007D601E"/>
    <w:rsid w:val="007D685F"/>
    <w:rsid w:val="007D6B8B"/>
    <w:rsid w:val="007D71E6"/>
    <w:rsid w:val="007E0691"/>
    <w:rsid w:val="007E1FC3"/>
    <w:rsid w:val="007E4E1C"/>
    <w:rsid w:val="007E6FAD"/>
    <w:rsid w:val="007E7389"/>
    <w:rsid w:val="007F1F0D"/>
    <w:rsid w:val="007F4DB8"/>
    <w:rsid w:val="007F57C0"/>
    <w:rsid w:val="007F68D3"/>
    <w:rsid w:val="00801FEB"/>
    <w:rsid w:val="008028F2"/>
    <w:rsid w:val="0080397E"/>
    <w:rsid w:val="008043AD"/>
    <w:rsid w:val="008047E0"/>
    <w:rsid w:val="00806A72"/>
    <w:rsid w:val="008076FA"/>
    <w:rsid w:val="00807CD9"/>
    <w:rsid w:val="00810187"/>
    <w:rsid w:val="00810ADF"/>
    <w:rsid w:val="008129BB"/>
    <w:rsid w:val="00812BE9"/>
    <w:rsid w:val="008130F5"/>
    <w:rsid w:val="00815BB2"/>
    <w:rsid w:val="00816EDD"/>
    <w:rsid w:val="008219ED"/>
    <w:rsid w:val="008222FE"/>
    <w:rsid w:val="0082361A"/>
    <w:rsid w:val="008251AF"/>
    <w:rsid w:val="00826619"/>
    <w:rsid w:val="00826773"/>
    <w:rsid w:val="00826A8C"/>
    <w:rsid w:val="00826D3E"/>
    <w:rsid w:val="008314BF"/>
    <w:rsid w:val="00831A30"/>
    <w:rsid w:val="00832063"/>
    <w:rsid w:val="00833F11"/>
    <w:rsid w:val="008348D8"/>
    <w:rsid w:val="008349C8"/>
    <w:rsid w:val="00834DF5"/>
    <w:rsid w:val="008351E3"/>
    <w:rsid w:val="00835443"/>
    <w:rsid w:val="00835D48"/>
    <w:rsid w:val="008360FD"/>
    <w:rsid w:val="00836237"/>
    <w:rsid w:val="0084000C"/>
    <w:rsid w:val="0084389E"/>
    <w:rsid w:val="0084572F"/>
    <w:rsid w:val="00846CB1"/>
    <w:rsid w:val="00846E88"/>
    <w:rsid w:val="0084705A"/>
    <w:rsid w:val="008473B2"/>
    <w:rsid w:val="00847A11"/>
    <w:rsid w:val="00852264"/>
    <w:rsid w:val="008557D8"/>
    <w:rsid w:val="00855DAD"/>
    <w:rsid w:val="008577E9"/>
    <w:rsid w:val="008606E8"/>
    <w:rsid w:val="00860D1A"/>
    <w:rsid w:val="00863250"/>
    <w:rsid w:val="008633E2"/>
    <w:rsid w:val="008656F6"/>
    <w:rsid w:val="008706AB"/>
    <w:rsid w:val="00875322"/>
    <w:rsid w:val="008764D9"/>
    <w:rsid w:val="00876A6E"/>
    <w:rsid w:val="00876AD1"/>
    <w:rsid w:val="00876EB4"/>
    <w:rsid w:val="008770AA"/>
    <w:rsid w:val="00877394"/>
    <w:rsid w:val="00880399"/>
    <w:rsid w:val="0088149A"/>
    <w:rsid w:val="00883F41"/>
    <w:rsid w:val="00884F77"/>
    <w:rsid w:val="00885EF0"/>
    <w:rsid w:val="008861D7"/>
    <w:rsid w:val="00886D5A"/>
    <w:rsid w:val="00887833"/>
    <w:rsid w:val="00890027"/>
    <w:rsid w:val="00893D48"/>
    <w:rsid w:val="00894C9B"/>
    <w:rsid w:val="00894E67"/>
    <w:rsid w:val="008957D8"/>
    <w:rsid w:val="008A0CEB"/>
    <w:rsid w:val="008A11B5"/>
    <w:rsid w:val="008A1D62"/>
    <w:rsid w:val="008A1DEC"/>
    <w:rsid w:val="008A2597"/>
    <w:rsid w:val="008A2DED"/>
    <w:rsid w:val="008B3036"/>
    <w:rsid w:val="008B3E57"/>
    <w:rsid w:val="008C0D0E"/>
    <w:rsid w:val="008C468A"/>
    <w:rsid w:val="008C621B"/>
    <w:rsid w:val="008C7094"/>
    <w:rsid w:val="008D17FF"/>
    <w:rsid w:val="008D24A7"/>
    <w:rsid w:val="008D4384"/>
    <w:rsid w:val="008D447D"/>
    <w:rsid w:val="008D5D57"/>
    <w:rsid w:val="008D5E8B"/>
    <w:rsid w:val="008D776B"/>
    <w:rsid w:val="008E12D4"/>
    <w:rsid w:val="008E3752"/>
    <w:rsid w:val="008E387C"/>
    <w:rsid w:val="008E4436"/>
    <w:rsid w:val="008E5940"/>
    <w:rsid w:val="008E6E82"/>
    <w:rsid w:val="008E7AB2"/>
    <w:rsid w:val="008F0471"/>
    <w:rsid w:val="008F0C02"/>
    <w:rsid w:val="008F155D"/>
    <w:rsid w:val="008F1DEA"/>
    <w:rsid w:val="008F40F6"/>
    <w:rsid w:val="008F6714"/>
    <w:rsid w:val="008F7037"/>
    <w:rsid w:val="00900D51"/>
    <w:rsid w:val="00901287"/>
    <w:rsid w:val="00904828"/>
    <w:rsid w:val="00905C5C"/>
    <w:rsid w:val="00906092"/>
    <w:rsid w:val="00906626"/>
    <w:rsid w:val="00910260"/>
    <w:rsid w:val="009109F4"/>
    <w:rsid w:val="00910D12"/>
    <w:rsid w:val="00914A2D"/>
    <w:rsid w:val="00914C86"/>
    <w:rsid w:val="009151B1"/>
    <w:rsid w:val="00920AC7"/>
    <w:rsid w:val="00920B48"/>
    <w:rsid w:val="00920B62"/>
    <w:rsid w:val="0092171E"/>
    <w:rsid w:val="00923D27"/>
    <w:rsid w:val="00924416"/>
    <w:rsid w:val="009250A2"/>
    <w:rsid w:val="009267A0"/>
    <w:rsid w:val="00927814"/>
    <w:rsid w:val="009305C0"/>
    <w:rsid w:val="009308FE"/>
    <w:rsid w:val="00930A86"/>
    <w:rsid w:val="00932569"/>
    <w:rsid w:val="00935FAA"/>
    <w:rsid w:val="0094076D"/>
    <w:rsid w:val="009410A3"/>
    <w:rsid w:val="009431F9"/>
    <w:rsid w:val="00943C17"/>
    <w:rsid w:val="00945290"/>
    <w:rsid w:val="00945A4E"/>
    <w:rsid w:val="00945F74"/>
    <w:rsid w:val="0095067B"/>
    <w:rsid w:val="00950ADF"/>
    <w:rsid w:val="009515E5"/>
    <w:rsid w:val="00951B27"/>
    <w:rsid w:val="00954BFD"/>
    <w:rsid w:val="00955EA3"/>
    <w:rsid w:val="009567F1"/>
    <w:rsid w:val="00960477"/>
    <w:rsid w:val="00961F8D"/>
    <w:rsid w:val="00962C17"/>
    <w:rsid w:val="00962CEB"/>
    <w:rsid w:val="00964A77"/>
    <w:rsid w:val="00964E13"/>
    <w:rsid w:val="0096750A"/>
    <w:rsid w:val="0096755B"/>
    <w:rsid w:val="00970173"/>
    <w:rsid w:val="00970B8F"/>
    <w:rsid w:val="009724C5"/>
    <w:rsid w:val="00972A8D"/>
    <w:rsid w:val="00972DD8"/>
    <w:rsid w:val="00972F94"/>
    <w:rsid w:val="00974BDA"/>
    <w:rsid w:val="00974F57"/>
    <w:rsid w:val="00976A0F"/>
    <w:rsid w:val="0098087E"/>
    <w:rsid w:val="009820D9"/>
    <w:rsid w:val="009828A4"/>
    <w:rsid w:val="00984DDE"/>
    <w:rsid w:val="0098552D"/>
    <w:rsid w:val="00987299"/>
    <w:rsid w:val="00987BE1"/>
    <w:rsid w:val="009903DB"/>
    <w:rsid w:val="00990D1F"/>
    <w:rsid w:val="00992BC4"/>
    <w:rsid w:val="00995CFB"/>
    <w:rsid w:val="00995D26"/>
    <w:rsid w:val="00996507"/>
    <w:rsid w:val="00997D0C"/>
    <w:rsid w:val="009A08BD"/>
    <w:rsid w:val="009A493C"/>
    <w:rsid w:val="009A68DA"/>
    <w:rsid w:val="009A7B3E"/>
    <w:rsid w:val="009B0D50"/>
    <w:rsid w:val="009B1030"/>
    <w:rsid w:val="009B1628"/>
    <w:rsid w:val="009B217C"/>
    <w:rsid w:val="009B3C1F"/>
    <w:rsid w:val="009B43CC"/>
    <w:rsid w:val="009B575A"/>
    <w:rsid w:val="009B74B9"/>
    <w:rsid w:val="009B7E40"/>
    <w:rsid w:val="009C0094"/>
    <w:rsid w:val="009C3C16"/>
    <w:rsid w:val="009C4F84"/>
    <w:rsid w:val="009C6EF9"/>
    <w:rsid w:val="009D08CD"/>
    <w:rsid w:val="009D23CD"/>
    <w:rsid w:val="009D468C"/>
    <w:rsid w:val="009D5623"/>
    <w:rsid w:val="009D59FA"/>
    <w:rsid w:val="009D7605"/>
    <w:rsid w:val="009D7AA0"/>
    <w:rsid w:val="009D7B10"/>
    <w:rsid w:val="009D7CEA"/>
    <w:rsid w:val="009E1BB6"/>
    <w:rsid w:val="009E1F21"/>
    <w:rsid w:val="009E308F"/>
    <w:rsid w:val="009E65E4"/>
    <w:rsid w:val="009E6648"/>
    <w:rsid w:val="009E7BD4"/>
    <w:rsid w:val="009F0143"/>
    <w:rsid w:val="009F04AB"/>
    <w:rsid w:val="009F0AEC"/>
    <w:rsid w:val="009F0D3E"/>
    <w:rsid w:val="009F1A40"/>
    <w:rsid w:val="009F5DF0"/>
    <w:rsid w:val="00A00AAF"/>
    <w:rsid w:val="00A01834"/>
    <w:rsid w:val="00A01DAE"/>
    <w:rsid w:val="00A01ED0"/>
    <w:rsid w:val="00A0266F"/>
    <w:rsid w:val="00A02FDD"/>
    <w:rsid w:val="00A03921"/>
    <w:rsid w:val="00A05730"/>
    <w:rsid w:val="00A05D83"/>
    <w:rsid w:val="00A05F28"/>
    <w:rsid w:val="00A05FD3"/>
    <w:rsid w:val="00A10A7F"/>
    <w:rsid w:val="00A10E50"/>
    <w:rsid w:val="00A11427"/>
    <w:rsid w:val="00A12390"/>
    <w:rsid w:val="00A12DD0"/>
    <w:rsid w:val="00A130F5"/>
    <w:rsid w:val="00A13332"/>
    <w:rsid w:val="00A133FD"/>
    <w:rsid w:val="00A1428B"/>
    <w:rsid w:val="00A14A20"/>
    <w:rsid w:val="00A150BD"/>
    <w:rsid w:val="00A15188"/>
    <w:rsid w:val="00A159A4"/>
    <w:rsid w:val="00A15FFC"/>
    <w:rsid w:val="00A211C3"/>
    <w:rsid w:val="00A21D85"/>
    <w:rsid w:val="00A22168"/>
    <w:rsid w:val="00A224E6"/>
    <w:rsid w:val="00A230CF"/>
    <w:rsid w:val="00A23880"/>
    <w:rsid w:val="00A2773A"/>
    <w:rsid w:val="00A30C32"/>
    <w:rsid w:val="00A312E0"/>
    <w:rsid w:val="00A315B5"/>
    <w:rsid w:val="00A31A6F"/>
    <w:rsid w:val="00A33B5B"/>
    <w:rsid w:val="00A33BF3"/>
    <w:rsid w:val="00A35879"/>
    <w:rsid w:val="00A407E6"/>
    <w:rsid w:val="00A4181D"/>
    <w:rsid w:val="00A41921"/>
    <w:rsid w:val="00A42440"/>
    <w:rsid w:val="00A4355B"/>
    <w:rsid w:val="00A45509"/>
    <w:rsid w:val="00A462CC"/>
    <w:rsid w:val="00A46932"/>
    <w:rsid w:val="00A46A7D"/>
    <w:rsid w:val="00A47E19"/>
    <w:rsid w:val="00A50A36"/>
    <w:rsid w:val="00A50D1B"/>
    <w:rsid w:val="00A51A7F"/>
    <w:rsid w:val="00A5292F"/>
    <w:rsid w:val="00A52FA3"/>
    <w:rsid w:val="00A55326"/>
    <w:rsid w:val="00A570C5"/>
    <w:rsid w:val="00A61E00"/>
    <w:rsid w:val="00A63BE7"/>
    <w:rsid w:val="00A660C8"/>
    <w:rsid w:val="00A67CD0"/>
    <w:rsid w:val="00A70616"/>
    <w:rsid w:val="00A70C0F"/>
    <w:rsid w:val="00A721FE"/>
    <w:rsid w:val="00A77BC3"/>
    <w:rsid w:val="00A849FF"/>
    <w:rsid w:val="00A873DC"/>
    <w:rsid w:val="00A879B8"/>
    <w:rsid w:val="00A92788"/>
    <w:rsid w:val="00A92DC9"/>
    <w:rsid w:val="00A936C5"/>
    <w:rsid w:val="00A94696"/>
    <w:rsid w:val="00A972A3"/>
    <w:rsid w:val="00AA0509"/>
    <w:rsid w:val="00AA1870"/>
    <w:rsid w:val="00AA2D61"/>
    <w:rsid w:val="00AA40CA"/>
    <w:rsid w:val="00AA6246"/>
    <w:rsid w:val="00AA6AAD"/>
    <w:rsid w:val="00AA7584"/>
    <w:rsid w:val="00AA7949"/>
    <w:rsid w:val="00AB0898"/>
    <w:rsid w:val="00AB0E82"/>
    <w:rsid w:val="00AB12FB"/>
    <w:rsid w:val="00AB1DF8"/>
    <w:rsid w:val="00AB281D"/>
    <w:rsid w:val="00AB2AA7"/>
    <w:rsid w:val="00AB5AFB"/>
    <w:rsid w:val="00AB7D56"/>
    <w:rsid w:val="00AC02A0"/>
    <w:rsid w:val="00AC0F93"/>
    <w:rsid w:val="00AC1343"/>
    <w:rsid w:val="00AC32A6"/>
    <w:rsid w:val="00AC456C"/>
    <w:rsid w:val="00AC4626"/>
    <w:rsid w:val="00AC5D5E"/>
    <w:rsid w:val="00AC6FF8"/>
    <w:rsid w:val="00AD05BC"/>
    <w:rsid w:val="00AD1145"/>
    <w:rsid w:val="00AD138E"/>
    <w:rsid w:val="00AD2BB4"/>
    <w:rsid w:val="00AD39F2"/>
    <w:rsid w:val="00AD3CD4"/>
    <w:rsid w:val="00AE10D4"/>
    <w:rsid w:val="00AE4A1C"/>
    <w:rsid w:val="00AE4D08"/>
    <w:rsid w:val="00AE5BB1"/>
    <w:rsid w:val="00AE6B58"/>
    <w:rsid w:val="00AE7317"/>
    <w:rsid w:val="00AE7EB3"/>
    <w:rsid w:val="00AF0C70"/>
    <w:rsid w:val="00AF0CB7"/>
    <w:rsid w:val="00AF1536"/>
    <w:rsid w:val="00AF23AC"/>
    <w:rsid w:val="00AF32D6"/>
    <w:rsid w:val="00AF44A4"/>
    <w:rsid w:val="00AF5A48"/>
    <w:rsid w:val="00AF61C3"/>
    <w:rsid w:val="00AF646E"/>
    <w:rsid w:val="00AF6688"/>
    <w:rsid w:val="00AF6AF3"/>
    <w:rsid w:val="00AF6FDF"/>
    <w:rsid w:val="00AF756B"/>
    <w:rsid w:val="00B01E05"/>
    <w:rsid w:val="00B0316C"/>
    <w:rsid w:val="00B05D91"/>
    <w:rsid w:val="00B07ECD"/>
    <w:rsid w:val="00B13F43"/>
    <w:rsid w:val="00B1461C"/>
    <w:rsid w:val="00B15804"/>
    <w:rsid w:val="00B17593"/>
    <w:rsid w:val="00B201A4"/>
    <w:rsid w:val="00B20341"/>
    <w:rsid w:val="00B20B09"/>
    <w:rsid w:val="00B22186"/>
    <w:rsid w:val="00B22B01"/>
    <w:rsid w:val="00B23B7D"/>
    <w:rsid w:val="00B23C9F"/>
    <w:rsid w:val="00B2444D"/>
    <w:rsid w:val="00B25F02"/>
    <w:rsid w:val="00B264A2"/>
    <w:rsid w:val="00B267C2"/>
    <w:rsid w:val="00B31C6E"/>
    <w:rsid w:val="00B3480E"/>
    <w:rsid w:val="00B34DF2"/>
    <w:rsid w:val="00B3546B"/>
    <w:rsid w:val="00B42117"/>
    <w:rsid w:val="00B426AB"/>
    <w:rsid w:val="00B4291D"/>
    <w:rsid w:val="00B442FA"/>
    <w:rsid w:val="00B471BA"/>
    <w:rsid w:val="00B51265"/>
    <w:rsid w:val="00B5137E"/>
    <w:rsid w:val="00B52BC3"/>
    <w:rsid w:val="00B54F9A"/>
    <w:rsid w:val="00B55605"/>
    <w:rsid w:val="00B5625B"/>
    <w:rsid w:val="00B6003E"/>
    <w:rsid w:val="00B623B5"/>
    <w:rsid w:val="00B63759"/>
    <w:rsid w:val="00B6470D"/>
    <w:rsid w:val="00B705AB"/>
    <w:rsid w:val="00B7287D"/>
    <w:rsid w:val="00B728D1"/>
    <w:rsid w:val="00B72BCA"/>
    <w:rsid w:val="00B74F57"/>
    <w:rsid w:val="00B75BC5"/>
    <w:rsid w:val="00B761AF"/>
    <w:rsid w:val="00B80999"/>
    <w:rsid w:val="00B82466"/>
    <w:rsid w:val="00B8314C"/>
    <w:rsid w:val="00B83D86"/>
    <w:rsid w:val="00B847D2"/>
    <w:rsid w:val="00B90E83"/>
    <w:rsid w:val="00B92042"/>
    <w:rsid w:val="00B92417"/>
    <w:rsid w:val="00B92CE0"/>
    <w:rsid w:val="00B92FCA"/>
    <w:rsid w:val="00BA2139"/>
    <w:rsid w:val="00BA5A5D"/>
    <w:rsid w:val="00BB1EC0"/>
    <w:rsid w:val="00BB254E"/>
    <w:rsid w:val="00BB3199"/>
    <w:rsid w:val="00BB32E8"/>
    <w:rsid w:val="00BB56B9"/>
    <w:rsid w:val="00BB59C7"/>
    <w:rsid w:val="00BB7FB2"/>
    <w:rsid w:val="00BC2B3F"/>
    <w:rsid w:val="00BC4438"/>
    <w:rsid w:val="00BC702D"/>
    <w:rsid w:val="00BC7DF6"/>
    <w:rsid w:val="00BC7E44"/>
    <w:rsid w:val="00BD0C97"/>
    <w:rsid w:val="00BD1429"/>
    <w:rsid w:val="00BD1871"/>
    <w:rsid w:val="00BD33F8"/>
    <w:rsid w:val="00BD3ED3"/>
    <w:rsid w:val="00BD436C"/>
    <w:rsid w:val="00BD51E1"/>
    <w:rsid w:val="00BD692B"/>
    <w:rsid w:val="00BD7AC4"/>
    <w:rsid w:val="00BE25AF"/>
    <w:rsid w:val="00BE2D05"/>
    <w:rsid w:val="00BE3D63"/>
    <w:rsid w:val="00BE52DF"/>
    <w:rsid w:val="00BE5759"/>
    <w:rsid w:val="00BE5C63"/>
    <w:rsid w:val="00BE6821"/>
    <w:rsid w:val="00BE757B"/>
    <w:rsid w:val="00BE7CDF"/>
    <w:rsid w:val="00BF1869"/>
    <w:rsid w:val="00BF1F2F"/>
    <w:rsid w:val="00BF3711"/>
    <w:rsid w:val="00BF3D61"/>
    <w:rsid w:val="00BF4ED2"/>
    <w:rsid w:val="00BF5218"/>
    <w:rsid w:val="00BF6B63"/>
    <w:rsid w:val="00BF798D"/>
    <w:rsid w:val="00C007F7"/>
    <w:rsid w:val="00C00F9D"/>
    <w:rsid w:val="00C012EA"/>
    <w:rsid w:val="00C02083"/>
    <w:rsid w:val="00C02E42"/>
    <w:rsid w:val="00C035DC"/>
    <w:rsid w:val="00C0402C"/>
    <w:rsid w:val="00C04B65"/>
    <w:rsid w:val="00C105F0"/>
    <w:rsid w:val="00C11DD6"/>
    <w:rsid w:val="00C11DEB"/>
    <w:rsid w:val="00C13569"/>
    <w:rsid w:val="00C13A70"/>
    <w:rsid w:val="00C14C13"/>
    <w:rsid w:val="00C21E0E"/>
    <w:rsid w:val="00C225C0"/>
    <w:rsid w:val="00C240F2"/>
    <w:rsid w:val="00C30A45"/>
    <w:rsid w:val="00C310BB"/>
    <w:rsid w:val="00C359A1"/>
    <w:rsid w:val="00C36116"/>
    <w:rsid w:val="00C368D4"/>
    <w:rsid w:val="00C41735"/>
    <w:rsid w:val="00C42607"/>
    <w:rsid w:val="00C43A65"/>
    <w:rsid w:val="00C43D89"/>
    <w:rsid w:val="00C4439A"/>
    <w:rsid w:val="00C44B45"/>
    <w:rsid w:val="00C51219"/>
    <w:rsid w:val="00C52CEB"/>
    <w:rsid w:val="00C54841"/>
    <w:rsid w:val="00C54CDF"/>
    <w:rsid w:val="00C56304"/>
    <w:rsid w:val="00C568E9"/>
    <w:rsid w:val="00C56F11"/>
    <w:rsid w:val="00C6056A"/>
    <w:rsid w:val="00C608AB"/>
    <w:rsid w:val="00C637C9"/>
    <w:rsid w:val="00C71032"/>
    <w:rsid w:val="00C74944"/>
    <w:rsid w:val="00C74A3D"/>
    <w:rsid w:val="00C74AC4"/>
    <w:rsid w:val="00C77C75"/>
    <w:rsid w:val="00C80907"/>
    <w:rsid w:val="00C81018"/>
    <w:rsid w:val="00C81148"/>
    <w:rsid w:val="00C8326E"/>
    <w:rsid w:val="00C8330A"/>
    <w:rsid w:val="00C8490B"/>
    <w:rsid w:val="00C84CD3"/>
    <w:rsid w:val="00C87E9A"/>
    <w:rsid w:val="00C901B6"/>
    <w:rsid w:val="00C913F6"/>
    <w:rsid w:val="00C91D5A"/>
    <w:rsid w:val="00C93069"/>
    <w:rsid w:val="00C933A1"/>
    <w:rsid w:val="00C9361D"/>
    <w:rsid w:val="00C966EC"/>
    <w:rsid w:val="00C96761"/>
    <w:rsid w:val="00C97011"/>
    <w:rsid w:val="00C9747B"/>
    <w:rsid w:val="00CA1296"/>
    <w:rsid w:val="00CA2266"/>
    <w:rsid w:val="00CA25E3"/>
    <w:rsid w:val="00CA3436"/>
    <w:rsid w:val="00CA3A6C"/>
    <w:rsid w:val="00CA4E45"/>
    <w:rsid w:val="00CA5A51"/>
    <w:rsid w:val="00CA74B2"/>
    <w:rsid w:val="00CA78D3"/>
    <w:rsid w:val="00CB2AE9"/>
    <w:rsid w:val="00CB5562"/>
    <w:rsid w:val="00CB5F44"/>
    <w:rsid w:val="00CB6F89"/>
    <w:rsid w:val="00CC06A2"/>
    <w:rsid w:val="00CC0899"/>
    <w:rsid w:val="00CC1022"/>
    <w:rsid w:val="00CC26D8"/>
    <w:rsid w:val="00CC5906"/>
    <w:rsid w:val="00CC6D8E"/>
    <w:rsid w:val="00CC71EE"/>
    <w:rsid w:val="00CC7A08"/>
    <w:rsid w:val="00CD1012"/>
    <w:rsid w:val="00CD3A71"/>
    <w:rsid w:val="00CD4118"/>
    <w:rsid w:val="00CD4A1D"/>
    <w:rsid w:val="00CD6B1C"/>
    <w:rsid w:val="00CD6DE9"/>
    <w:rsid w:val="00CD76C8"/>
    <w:rsid w:val="00CE44C7"/>
    <w:rsid w:val="00CE4A7E"/>
    <w:rsid w:val="00CE543B"/>
    <w:rsid w:val="00CE78E0"/>
    <w:rsid w:val="00CF1386"/>
    <w:rsid w:val="00CF1666"/>
    <w:rsid w:val="00CF2757"/>
    <w:rsid w:val="00CF3513"/>
    <w:rsid w:val="00CF39AA"/>
    <w:rsid w:val="00CF3FCC"/>
    <w:rsid w:val="00CF44CE"/>
    <w:rsid w:val="00CF468C"/>
    <w:rsid w:val="00CF4C51"/>
    <w:rsid w:val="00CF57AA"/>
    <w:rsid w:val="00CF6931"/>
    <w:rsid w:val="00CF6F81"/>
    <w:rsid w:val="00CF7AF8"/>
    <w:rsid w:val="00CF7B83"/>
    <w:rsid w:val="00D0075A"/>
    <w:rsid w:val="00D01378"/>
    <w:rsid w:val="00D02509"/>
    <w:rsid w:val="00D0268E"/>
    <w:rsid w:val="00D07155"/>
    <w:rsid w:val="00D11C6C"/>
    <w:rsid w:val="00D11CF6"/>
    <w:rsid w:val="00D128D4"/>
    <w:rsid w:val="00D134D3"/>
    <w:rsid w:val="00D13C3A"/>
    <w:rsid w:val="00D15B6D"/>
    <w:rsid w:val="00D161FA"/>
    <w:rsid w:val="00D22645"/>
    <w:rsid w:val="00D25F0F"/>
    <w:rsid w:val="00D26937"/>
    <w:rsid w:val="00D26F4A"/>
    <w:rsid w:val="00D305B3"/>
    <w:rsid w:val="00D30C0F"/>
    <w:rsid w:val="00D31432"/>
    <w:rsid w:val="00D316F1"/>
    <w:rsid w:val="00D34134"/>
    <w:rsid w:val="00D34555"/>
    <w:rsid w:val="00D367CA"/>
    <w:rsid w:val="00D36C92"/>
    <w:rsid w:val="00D36E0D"/>
    <w:rsid w:val="00D37202"/>
    <w:rsid w:val="00D414A0"/>
    <w:rsid w:val="00D42264"/>
    <w:rsid w:val="00D431DD"/>
    <w:rsid w:val="00D45C44"/>
    <w:rsid w:val="00D47591"/>
    <w:rsid w:val="00D50266"/>
    <w:rsid w:val="00D54747"/>
    <w:rsid w:val="00D54FE3"/>
    <w:rsid w:val="00D56295"/>
    <w:rsid w:val="00D57087"/>
    <w:rsid w:val="00D606C6"/>
    <w:rsid w:val="00D61294"/>
    <w:rsid w:val="00D6498A"/>
    <w:rsid w:val="00D65C89"/>
    <w:rsid w:val="00D66954"/>
    <w:rsid w:val="00D7025E"/>
    <w:rsid w:val="00D710D0"/>
    <w:rsid w:val="00D73506"/>
    <w:rsid w:val="00D75668"/>
    <w:rsid w:val="00D7789D"/>
    <w:rsid w:val="00D81949"/>
    <w:rsid w:val="00D81FB6"/>
    <w:rsid w:val="00D82FAC"/>
    <w:rsid w:val="00D85F0D"/>
    <w:rsid w:val="00D8728E"/>
    <w:rsid w:val="00D8776A"/>
    <w:rsid w:val="00D90E69"/>
    <w:rsid w:val="00D93024"/>
    <w:rsid w:val="00D9327C"/>
    <w:rsid w:val="00D93D64"/>
    <w:rsid w:val="00D95255"/>
    <w:rsid w:val="00D9573C"/>
    <w:rsid w:val="00D95993"/>
    <w:rsid w:val="00D97A11"/>
    <w:rsid w:val="00D97A73"/>
    <w:rsid w:val="00DA301F"/>
    <w:rsid w:val="00DA499D"/>
    <w:rsid w:val="00DA4D30"/>
    <w:rsid w:val="00DA5108"/>
    <w:rsid w:val="00DA73C6"/>
    <w:rsid w:val="00DB0224"/>
    <w:rsid w:val="00DB21AA"/>
    <w:rsid w:val="00DB58C1"/>
    <w:rsid w:val="00DB58E1"/>
    <w:rsid w:val="00DC1933"/>
    <w:rsid w:val="00DC229C"/>
    <w:rsid w:val="00DC238D"/>
    <w:rsid w:val="00DC379F"/>
    <w:rsid w:val="00DC3D72"/>
    <w:rsid w:val="00DC5346"/>
    <w:rsid w:val="00DC6CB1"/>
    <w:rsid w:val="00DC6D08"/>
    <w:rsid w:val="00DC78B8"/>
    <w:rsid w:val="00DC7AED"/>
    <w:rsid w:val="00DD07BD"/>
    <w:rsid w:val="00DD29DB"/>
    <w:rsid w:val="00DD3102"/>
    <w:rsid w:val="00DD3D1B"/>
    <w:rsid w:val="00DE0214"/>
    <w:rsid w:val="00DE22FA"/>
    <w:rsid w:val="00DE2611"/>
    <w:rsid w:val="00DE2736"/>
    <w:rsid w:val="00DE3BF4"/>
    <w:rsid w:val="00DE7036"/>
    <w:rsid w:val="00DE7A4F"/>
    <w:rsid w:val="00DF2CAA"/>
    <w:rsid w:val="00DF32C8"/>
    <w:rsid w:val="00DF5744"/>
    <w:rsid w:val="00DF7ADB"/>
    <w:rsid w:val="00E01A18"/>
    <w:rsid w:val="00E026D2"/>
    <w:rsid w:val="00E03686"/>
    <w:rsid w:val="00E05028"/>
    <w:rsid w:val="00E058A6"/>
    <w:rsid w:val="00E05931"/>
    <w:rsid w:val="00E05E79"/>
    <w:rsid w:val="00E06371"/>
    <w:rsid w:val="00E07AAC"/>
    <w:rsid w:val="00E10BB3"/>
    <w:rsid w:val="00E15C8C"/>
    <w:rsid w:val="00E15E70"/>
    <w:rsid w:val="00E16D43"/>
    <w:rsid w:val="00E21D8E"/>
    <w:rsid w:val="00E232B7"/>
    <w:rsid w:val="00E23C1C"/>
    <w:rsid w:val="00E24359"/>
    <w:rsid w:val="00E24ED3"/>
    <w:rsid w:val="00E25C0F"/>
    <w:rsid w:val="00E31C0A"/>
    <w:rsid w:val="00E3225D"/>
    <w:rsid w:val="00E32CF4"/>
    <w:rsid w:val="00E35B11"/>
    <w:rsid w:val="00E3663F"/>
    <w:rsid w:val="00E37DF3"/>
    <w:rsid w:val="00E4153C"/>
    <w:rsid w:val="00E41D6B"/>
    <w:rsid w:val="00E42D03"/>
    <w:rsid w:val="00E4334E"/>
    <w:rsid w:val="00E44204"/>
    <w:rsid w:val="00E4723A"/>
    <w:rsid w:val="00E506AF"/>
    <w:rsid w:val="00E50DE4"/>
    <w:rsid w:val="00E5454E"/>
    <w:rsid w:val="00E548A8"/>
    <w:rsid w:val="00E56B92"/>
    <w:rsid w:val="00E57CE8"/>
    <w:rsid w:val="00E6096D"/>
    <w:rsid w:val="00E60B51"/>
    <w:rsid w:val="00E6447C"/>
    <w:rsid w:val="00E650F0"/>
    <w:rsid w:val="00E6610D"/>
    <w:rsid w:val="00E664C8"/>
    <w:rsid w:val="00E66EB6"/>
    <w:rsid w:val="00E70068"/>
    <w:rsid w:val="00E714FC"/>
    <w:rsid w:val="00E718FD"/>
    <w:rsid w:val="00E71BA8"/>
    <w:rsid w:val="00E72157"/>
    <w:rsid w:val="00E7266D"/>
    <w:rsid w:val="00E728F8"/>
    <w:rsid w:val="00E742EE"/>
    <w:rsid w:val="00E74AD5"/>
    <w:rsid w:val="00E75026"/>
    <w:rsid w:val="00E757F2"/>
    <w:rsid w:val="00E75BDB"/>
    <w:rsid w:val="00E775E1"/>
    <w:rsid w:val="00E77976"/>
    <w:rsid w:val="00E81497"/>
    <w:rsid w:val="00E81C26"/>
    <w:rsid w:val="00E81E9B"/>
    <w:rsid w:val="00E82250"/>
    <w:rsid w:val="00E82892"/>
    <w:rsid w:val="00E828DA"/>
    <w:rsid w:val="00E8486D"/>
    <w:rsid w:val="00E8506E"/>
    <w:rsid w:val="00E85CFB"/>
    <w:rsid w:val="00E9019D"/>
    <w:rsid w:val="00E90972"/>
    <w:rsid w:val="00E90C6A"/>
    <w:rsid w:val="00E91684"/>
    <w:rsid w:val="00E93AF7"/>
    <w:rsid w:val="00E93E30"/>
    <w:rsid w:val="00E94139"/>
    <w:rsid w:val="00E95A3B"/>
    <w:rsid w:val="00E96F8B"/>
    <w:rsid w:val="00E9756F"/>
    <w:rsid w:val="00E975E8"/>
    <w:rsid w:val="00E97BFD"/>
    <w:rsid w:val="00EA05CC"/>
    <w:rsid w:val="00EA4D43"/>
    <w:rsid w:val="00EA5207"/>
    <w:rsid w:val="00EA5349"/>
    <w:rsid w:val="00EA5B75"/>
    <w:rsid w:val="00EA631B"/>
    <w:rsid w:val="00EB0451"/>
    <w:rsid w:val="00EB0D11"/>
    <w:rsid w:val="00EB1255"/>
    <w:rsid w:val="00EB1C25"/>
    <w:rsid w:val="00EB4117"/>
    <w:rsid w:val="00EB44C4"/>
    <w:rsid w:val="00EB4853"/>
    <w:rsid w:val="00EB62DC"/>
    <w:rsid w:val="00EC198C"/>
    <w:rsid w:val="00EC2F3F"/>
    <w:rsid w:val="00EC3975"/>
    <w:rsid w:val="00EC5D94"/>
    <w:rsid w:val="00ED08B2"/>
    <w:rsid w:val="00ED0DD6"/>
    <w:rsid w:val="00ED19F9"/>
    <w:rsid w:val="00ED2DB4"/>
    <w:rsid w:val="00EE1535"/>
    <w:rsid w:val="00EE23D3"/>
    <w:rsid w:val="00EE2E4C"/>
    <w:rsid w:val="00EE2F68"/>
    <w:rsid w:val="00EE4767"/>
    <w:rsid w:val="00EE543C"/>
    <w:rsid w:val="00EE599C"/>
    <w:rsid w:val="00EE5B3E"/>
    <w:rsid w:val="00EE5E23"/>
    <w:rsid w:val="00EE5EE1"/>
    <w:rsid w:val="00EE7345"/>
    <w:rsid w:val="00EF02A4"/>
    <w:rsid w:val="00EF3063"/>
    <w:rsid w:val="00EF69B2"/>
    <w:rsid w:val="00EF7470"/>
    <w:rsid w:val="00EF7D3E"/>
    <w:rsid w:val="00F00114"/>
    <w:rsid w:val="00F0139F"/>
    <w:rsid w:val="00F03B82"/>
    <w:rsid w:val="00F04656"/>
    <w:rsid w:val="00F04CEC"/>
    <w:rsid w:val="00F05CF0"/>
    <w:rsid w:val="00F064F2"/>
    <w:rsid w:val="00F07D2A"/>
    <w:rsid w:val="00F1108B"/>
    <w:rsid w:val="00F1114A"/>
    <w:rsid w:val="00F11AD9"/>
    <w:rsid w:val="00F1265D"/>
    <w:rsid w:val="00F14FF9"/>
    <w:rsid w:val="00F156D8"/>
    <w:rsid w:val="00F1703D"/>
    <w:rsid w:val="00F200E4"/>
    <w:rsid w:val="00F214F0"/>
    <w:rsid w:val="00F216D9"/>
    <w:rsid w:val="00F21FAE"/>
    <w:rsid w:val="00F24397"/>
    <w:rsid w:val="00F25843"/>
    <w:rsid w:val="00F30BB9"/>
    <w:rsid w:val="00F31B10"/>
    <w:rsid w:val="00F32FAA"/>
    <w:rsid w:val="00F34F72"/>
    <w:rsid w:val="00F35494"/>
    <w:rsid w:val="00F367E6"/>
    <w:rsid w:val="00F3702A"/>
    <w:rsid w:val="00F375BF"/>
    <w:rsid w:val="00F401E4"/>
    <w:rsid w:val="00F414AC"/>
    <w:rsid w:val="00F417F9"/>
    <w:rsid w:val="00F42BF5"/>
    <w:rsid w:val="00F43242"/>
    <w:rsid w:val="00F436F9"/>
    <w:rsid w:val="00F44CD3"/>
    <w:rsid w:val="00F45838"/>
    <w:rsid w:val="00F4751A"/>
    <w:rsid w:val="00F51C9A"/>
    <w:rsid w:val="00F521A7"/>
    <w:rsid w:val="00F5273B"/>
    <w:rsid w:val="00F54749"/>
    <w:rsid w:val="00F54C1D"/>
    <w:rsid w:val="00F569AA"/>
    <w:rsid w:val="00F56E61"/>
    <w:rsid w:val="00F6211F"/>
    <w:rsid w:val="00F6410D"/>
    <w:rsid w:val="00F64499"/>
    <w:rsid w:val="00F6656A"/>
    <w:rsid w:val="00F70186"/>
    <w:rsid w:val="00F711B1"/>
    <w:rsid w:val="00F72C22"/>
    <w:rsid w:val="00F72DF7"/>
    <w:rsid w:val="00F72F18"/>
    <w:rsid w:val="00F7393A"/>
    <w:rsid w:val="00F742C6"/>
    <w:rsid w:val="00F746F8"/>
    <w:rsid w:val="00F7475E"/>
    <w:rsid w:val="00F74CC4"/>
    <w:rsid w:val="00F75008"/>
    <w:rsid w:val="00F76960"/>
    <w:rsid w:val="00F76D99"/>
    <w:rsid w:val="00F7786C"/>
    <w:rsid w:val="00F80545"/>
    <w:rsid w:val="00F81CA9"/>
    <w:rsid w:val="00F81DE2"/>
    <w:rsid w:val="00F82882"/>
    <w:rsid w:val="00F83F79"/>
    <w:rsid w:val="00F86348"/>
    <w:rsid w:val="00F8799F"/>
    <w:rsid w:val="00F87A0F"/>
    <w:rsid w:val="00F91D77"/>
    <w:rsid w:val="00FA0645"/>
    <w:rsid w:val="00FA1900"/>
    <w:rsid w:val="00FA1AB8"/>
    <w:rsid w:val="00FA207C"/>
    <w:rsid w:val="00FA27DE"/>
    <w:rsid w:val="00FA2ED9"/>
    <w:rsid w:val="00FA339F"/>
    <w:rsid w:val="00FA4287"/>
    <w:rsid w:val="00FA4A01"/>
    <w:rsid w:val="00FA5AC5"/>
    <w:rsid w:val="00FA6692"/>
    <w:rsid w:val="00FB1C43"/>
    <w:rsid w:val="00FB2266"/>
    <w:rsid w:val="00FB3C03"/>
    <w:rsid w:val="00FB5B35"/>
    <w:rsid w:val="00FB71BB"/>
    <w:rsid w:val="00FB7BFE"/>
    <w:rsid w:val="00FC0AA1"/>
    <w:rsid w:val="00FC1DDA"/>
    <w:rsid w:val="00FC218A"/>
    <w:rsid w:val="00FC54E6"/>
    <w:rsid w:val="00FD10C5"/>
    <w:rsid w:val="00FD12CA"/>
    <w:rsid w:val="00FD3481"/>
    <w:rsid w:val="00FD37E9"/>
    <w:rsid w:val="00FD4729"/>
    <w:rsid w:val="00FD4998"/>
    <w:rsid w:val="00FD516E"/>
    <w:rsid w:val="00FD6AF4"/>
    <w:rsid w:val="00FD765D"/>
    <w:rsid w:val="00FE0F43"/>
    <w:rsid w:val="00FE45C0"/>
    <w:rsid w:val="00FE47C4"/>
    <w:rsid w:val="00FE4883"/>
    <w:rsid w:val="00FE5197"/>
    <w:rsid w:val="00FE70FF"/>
    <w:rsid w:val="00FF1485"/>
    <w:rsid w:val="00FF2871"/>
    <w:rsid w:val="00FF3269"/>
    <w:rsid w:val="00FF6E27"/>
    <w:rsid w:val="00FF7549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A31A6F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A31A6F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A31A6F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252F2E"/>
    <w:pPr>
      <w:widowControl w:val="0"/>
    </w:pPr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681EC5"/>
    <w:rPr>
      <w:rFonts w:ascii="Times New Roman" w:hAnsi="Times New Roman" w:cs="Times New Roman" w:hint="default"/>
    </w:rPr>
  </w:style>
  <w:style w:type="paragraph" w:styleId="Plattetekst">
    <w:name w:val="Body Text"/>
    <w:basedOn w:val="Standaard"/>
    <w:link w:val="PlattetekstChar"/>
    <w:uiPriority w:val="99"/>
    <w:rsid w:val="00A31A6F"/>
    <w:rPr>
      <w:b/>
    </w:rPr>
  </w:style>
  <w:style w:type="paragraph" w:customStyle="1" w:styleId="Opmaakprofiel1">
    <w:name w:val="Opmaakprofiel1"/>
    <w:basedOn w:val="Standaard"/>
    <w:next w:val="Standaard"/>
    <w:uiPriority w:val="99"/>
    <w:rsid w:val="00A31A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Koptekst">
    <w:name w:val="header"/>
    <w:basedOn w:val="Standaard"/>
    <w:link w:val="KoptekstChar"/>
    <w:uiPriority w:val="99"/>
    <w:rsid w:val="00A31A6F"/>
    <w:pPr>
      <w:tabs>
        <w:tab w:val="center" w:pos="4536"/>
        <w:tab w:val="right" w:pos="9072"/>
      </w:tabs>
    </w:pPr>
  </w:style>
  <w:style w:type="character" w:styleId="HTMLDefinition">
    <w:name w:val="HTML Definition"/>
    <w:uiPriority w:val="99"/>
    <w:rsid w:val="00A31A6F"/>
    <w:rPr>
      <w:rFonts w:cs="Times New Roman"/>
      <w:i/>
      <w:iCs/>
    </w:rPr>
  </w:style>
  <w:style w:type="paragraph" w:customStyle="1" w:styleId="wanneer-datum">
    <w:name w:val="wanneer-datum"/>
    <w:basedOn w:val="Standaard"/>
    <w:autoRedefine/>
    <w:uiPriority w:val="99"/>
    <w:rsid w:val="00A31A6F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A31A6F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A31A6F"/>
  </w:style>
  <w:style w:type="paragraph" w:customStyle="1" w:styleId="vergadering">
    <w:name w:val="vergadering"/>
    <w:basedOn w:val="Standaard"/>
    <w:autoRedefine/>
    <w:uiPriority w:val="99"/>
    <w:rsid w:val="00A31A6F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A31A6F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A31A6F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A31A6F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A31A6F"/>
  </w:style>
  <w:style w:type="paragraph" w:customStyle="1" w:styleId="agenda-uitgifte">
    <w:name w:val="agenda-uitgifte"/>
    <w:basedOn w:val="Standaard"/>
    <w:autoRedefine/>
    <w:uiPriority w:val="99"/>
    <w:rsid w:val="00A31A6F"/>
  </w:style>
  <w:style w:type="paragraph" w:customStyle="1" w:styleId="subonderwerp">
    <w:name w:val="subonderwerp"/>
    <w:basedOn w:val="Standaard"/>
    <w:autoRedefine/>
    <w:uiPriority w:val="99"/>
    <w:rsid w:val="00A31A6F"/>
  </w:style>
  <w:style w:type="paragraph" w:customStyle="1" w:styleId="tussenkop">
    <w:name w:val="tussenkop"/>
    <w:basedOn w:val="Standaard"/>
    <w:autoRedefine/>
    <w:uiPriority w:val="99"/>
    <w:rsid w:val="00A31A6F"/>
    <w:rPr>
      <w:b/>
    </w:rPr>
  </w:style>
  <w:style w:type="paragraph" w:customStyle="1" w:styleId="dossiernummer">
    <w:name w:val="dossiernummer"/>
    <w:basedOn w:val="Standaard"/>
    <w:autoRedefine/>
    <w:uiPriority w:val="99"/>
    <w:rsid w:val="00A31A6F"/>
    <w:rPr>
      <w:b/>
    </w:rPr>
  </w:style>
  <w:style w:type="paragraph" w:customStyle="1" w:styleId="voorbereidend">
    <w:name w:val="voorbereidend"/>
    <w:basedOn w:val="Standaard"/>
    <w:autoRedefine/>
    <w:uiPriority w:val="99"/>
    <w:rsid w:val="00A31A6F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A31A6F"/>
  </w:style>
  <w:style w:type="paragraph" w:customStyle="1" w:styleId="commissievergadering">
    <w:name w:val="commissievergadering"/>
    <w:basedOn w:val="Standaard"/>
    <w:autoRedefine/>
    <w:uiPriority w:val="99"/>
    <w:rsid w:val="00A31A6F"/>
  </w:style>
  <w:style w:type="paragraph" w:customStyle="1" w:styleId="margekop">
    <w:name w:val="margekop"/>
    <w:basedOn w:val="Standaard"/>
    <w:autoRedefine/>
    <w:uiPriority w:val="99"/>
    <w:rsid w:val="00A31A6F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A31A6F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A31A6F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A31A6F"/>
    <w:rPr>
      <w:b/>
    </w:rPr>
  </w:style>
  <w:style w:type="paragraph" w:customStyle="1" w:styleId="overleg-kop">
    <w:name w:val="overleg-kop"/>
    <w:basedOn w:val="openbaar"/>
    <w:autoRedefine/>
    <w:uiPriority w:val="99"/>
    <w:rsid w:val="00A31A6F"/>
  </w:style>
  <w:style w:type="paragraph" w:customStyle="1" w:styleId="wanneer-datum-tijd">
    <w:name w:val="wanneer-datum-tijd"/>
    <w:basedOn w:val="Standaard"/>
    <w:autoRedefine/>
    <w:uiPriority w:val="99"/>
    <w:rsid w:val="00A31A6F"/>
    <w:rPr>
      <w:b/>
    </w:rPr>
  </w:style>
  <w:style w:type="paragraph" w:customStyle="1" w:styleId="alternatief">
    <w:name w:val="alternatief"/>
    <w:basedOn w:val="Standaard"/>
    <w:autoRedefine/>
    <w:uiPriority w:val="99"/>
    <w:rsid w:val="00A31A6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styleId="Hyperlink">
    <w:name w:val="Hyperlink"/>
    <w:uiPriority w:val="99"/>
    <w:rsid w:val="00A31A6F"/>
    <w:rPr>
      <w:color w:val="0000FF"/>
      <w:u w:val="single"/>
    </w:rPr>
  </w:style>
  <w:style w:type="paragraph" w:customStyle="1" w:styleId="Default">
    <w:name w:val="Default"/>
    <w:rsid w:val="00A31A6F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A31A6F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E35B11"/>
    <w:pPr>
      <w:ind w:left="720"/>
      <w:contextualSpacing/>
    </w:pPr>
  </w:style>
  <w:style w:type="character" w:customStyle="1" w:styleId="Kop1Char">
    <w:name w:val="Kop 1 Char"/>
    <w:link w:val="Kop1"/>
    <w:uiPriority w:val="99"/>
    <w:locked/>
    <w:rsid w:val="0054493E"/>
    <w:rPr>
      <w:sz w:val="28"/>
    </w:rPr>
  </w:style>
  <w:style w:type="character" w:customStyle="1" w:styleId="Kop2Char">
    <w:name w:val="Kop 2 Char"/>
    <w:link w:val="Kop2"/>
    <w:uiPriority w:val="99"/>
    <w:locked/>
    <w:rsid w:val="0054493E"/>
    <w:rPr>
      <w:b/>
      <w:sz w:val="24"/>
    </w:rPr>
  </w:style>
  <w:style w:type="character" w:customStyle="1" w:styleId="Kop3Char">
    <w:name w:val="Kop 3 Char"/>
    <w:link w:val="Kop3"/>
    <w:uiPriority w:val="99"/>
    <w:locked/>
    <w:rsid w:val="0054493E"/>
    <w:rPr>
      <w:b/>
      <w:smallCaps/>
      <w:sz w:val="24"/>
    </w:rPr>
  </w:style>
  <w:style w:type="character" w:customStyle="1" w:styleId="Kop4Char">
    <w:name w:val="Kop 4 Char"/>
    <w:link w:val="Kop4"/>
    <w:uiPriority w:val="99"/>
    <w:locked/>
    <w:rsid w:val="0054493E"/>
    <w:rPr>
      <w:b/>
      <w:sz w:val="24"/>
    </w:rPr>
  </w:style>
  <w:style w:type="character" w:customStyle="1" w:styleId="Kop5Char">
    <w:name w:val="Kop 5 Char"/>
    <w:link w:val="Kop5"/>
    <w:uiPriority w:val="99"/>
    <w:locked/>
    <w:rsid w:val="0054493E"/>
    <w:rPr>
      <w:rFonts w:ascii="Arial" w:hAnsi="Arial" w:cs="Arial"/>
      <w:b/>
      <w:bCs/>
      <w:lang w:eastAsia="ar-SA"/>
    </w:rPr>
  </w:style>
  <w:style w:type="character" w:customStyle="1" w:styleId="BallontekstChar">
    <w:name w:val="Ballontekst Char"/>
    <w:link w:val="Ballontekst"/>
    <w:uiPriority w:val="99"/>
    <w:semiHidden/>
    <w:locked/>
    <w:rsid w:val="0054493E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54493E"/>
    <w:rPr>
      <w:b/>
      <w:sz w:val="24"/>
    </w:rPr>
  </w:style>
  <w:style w:type="paragraph" w:styleId="Voetnoottekst">
    <w:name w:val="footnote text"/>
    <w:basedOn w:val="Standaard"/>
    <w:link w:val="VoetnoottekstChar"/>
    <w:uiPriority w:val="99"/>
    <w:rsid w:val="0054493E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4493E"/>
  </w:style>
  <w:style w:type="character" w:styleId="Voetnootmarkering">
    <w:name w:val="footnote reference"/>
    <w:uiPriority w:val="99"/>
    <w:rsid w:val="0054493E"/>
    <w:rPr>
      <w:rFonts w:cs="Times New Roman"/>
      <w:vertAlign w:val="superscript"/>
    </w:rPr>
  </w:style>
  <w:style w:type="character" w:customStyle="1" w:styleId="KoptekstChar">
    <w:name w:val="Koptekst Char"/>
    <w:link w:val="Koptekst"/>
    <w:uiPriority w:val="99"/>
    <w:locked/>
    <w:rsid w:val="0054493E"/>
    <w:rPr>
      <w:sz w:val="24"/>
    </w:rPr>
  </w:style>
  <w:style w:type="character" w:customStyle="1" w:styleId="VoettekstChar">
    <w:name w:val="Voettekst Char"/>
    <w:link w:val="Voettekst"/>
    <w:uiPriority w:val="99"/>
    <w:locked/>
    <w:rsid w:val="0054493E"/>
    <w:rPr>
      <w:sz w:val="24"/>
    </w:rPr>
  </w:style>
  <w:style w:type="table" w:styleId="Tabelraster">
    <w:name w:val="Table Grid"/>
    <w:basedOn w:val="Standaardtabel"/>
    <w:uiPriority w:val="99"/>
    <w:rsid w:val="0054493E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54493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54493E"/>
    <w:rPr>
      <w:rFonts w:ascii="Tahoma" w:hAnsi="Tahoma" w:cs="Tahoma"/>
      <w:shd w:val="clear" w:color="auto" w:fill="000080"/>
    </w:rPr>
  </w:style>
  <w:style w:type="character" w:customStyle="1" w:styleId="E-mailStijl48">
    <w:name w:val="E-mailStijl48"/>
    <w:uiPriority w:val="99"/>
    <w:semiHidden/>
    <w:rsid w:val="0054493E"/>
    <w:rPr>
      <w:rFonts w:ascii="Arial" w:hAnsi="Arial" w:cs="Arial"/>
      <w:color w:val="000080"/>
      <w:sz w:val="20"/>
      <w:szCs w:val="20"/>
    </w:rPr>
  </w:style>
  <w:style w:type="paragraph" w:styleId="Plattetekst2">
    <w:name w:val="Body Text 2"/>
    <w:basedOn w:val="Standaard"/>
    <w:link w:val="Plattetekst2Char"/>
    <w:rsid w:val="0054493E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54493E"/>
    <w:rPr>
      <w:rFonts w:ascii="Univers" w:hAnsi="Univers"/>
      <w:b/>
    </w:rPr>
  </w:style>
  <w:style w:type="character" w:styleId="Nadruk">
    <w:name w:val="Emphasis"/>
    <w:uiPriority w:val="99"/>
    <w:qFormat/>
    <w:rsid w:val="0054493E"/>
    <w:rPr>
      <w:rFonts w:cs="Times New Roman"/>
      <w:i/>
      <w:iCs/>
    </w:rPr>
  </w:style>
  <w:style w:type="paragraph" w:styleId="Geenafstand">
    <w:name w:val="No Spacing"/>
    <w:uiPriority w:val="1"/>
    <w:qFormat/>
    <w:rsid w:val="0054493E"/>
    <w:rPr>
      <w:sz w:val="24"/>
    </w:rPr>
  </w:style>
  <w:style w:type="character" w:styleId="Zwaar">
    <w:name w:val="Strong"/>
    <w:uiPriority w:val="22"/>
    <w:qFormat/>
    <w:rsid w:val="0054493E"/>
    <w:rPr>
      <w:b/>
      <w:bCs/>
    </w:rPr>
  </w:style>
  <w:style w:type="paragraph" w:styleId="Normaalweb">
    <w:name w:val="Normal (Web)"/>
    <w:basedOn w:val="Standaard"/>
    <w:uiPriority w:val="99"/>
    <w:rsid w:val="0054493E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54493E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54493E"/>
    <w:pPr>
      <w:tabs>
        <w:tab w:val="num" w:pos="360"/>
      </w:tabs>
      <w:ind w:left="360" w:hanging="360"/>
      <w:contextualSpacing/>
    </w:pPr>
  </w:style>
  <w:style w:type="paragraph" w:styleId="Plattetekstinspringen">
    <w:name w:val="Body Text Indent"/>
    <w:basedOn w:val="Standaard"/>
    <w:link w:val="PlattetekstinspringenChar"/>
    <w:rsid w:val="0054493E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4493E"/>
    <w:rPr>
      <w:rFonts w:ascii="CG Times" w:hAnsi="CG Times"/>
      <w:snapToGrid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A31A6F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A31A6F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A31A6F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252F2E"/>
    <w:pPr>
      <w:widowControl w:val="0"/>
    </w:pPr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681EC5"/>
    <w:rPr>
      <w:rFonts w:ascii="Times New Roman" w:hAnsi="Times New Roman" w:cs="Times New Roman" w:hint="default"/>
    </w:rPr>
  </w:style>
  <w:style w:type="paragraph" w:styleId="Plattetekst">
    <w:name w:val="Body Text"/>
    <w:basedOn w:val="Standaard"/>
    <w:link w:val="PlattetekstChar"/>
    <w:uiPriority w:val="99"/>
    <w:rsid w:val="00A31A6F"/>
    <w:rPr>
      <w:b/>
    </w:rPr>
  </w:style>
  <w:style w:type="paragraph" w:customStyle="1" w:styleId="Opmaakprofiel1">
    <w:name w:val="Opmaakprofiel1"/>
    <w:basedOn w:val="Standaard"/>
    <w:next w:val="Standaard"/>
    <w:uiPriority w:val="99"/>
    <w:rsid w:val="00A31A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Koptekst">
    <w:name w:val="header"/>
    <w:basedOn w:val="Standaard"/>
    <w:link w:val="KoptekstChar"/>
    <w:uiPriority w:val="99"/>
    <w:rsid w:val="00A31A6F"/>
    <w:pPr>
      <w:tabs>
        <w:tab w:val="center" w:pos="4536"/>
        <w:tab w:val="right" w:pos="9072"/>
      </w:tabs>
    </w:pPr>
  </w:style>
  <w:style w:type="character" w:styleId="HTMLDefinition">
    <w:name w:val="HTML Definition"/>
    <w:uiPriority w:val="99"/>
    <w:rsid w:val="00A31A6F"/>
    <w:rPr>
      <w:rFonts w:cs="Times New Roman"/>
      <w:i/>
      <w:iCs/>
    </w:rPr>
  </w:style>
  <w:style w:type="paragraph" w:customStyle="1" w:styleId="wanneer-datum">
    <w:name w:val="wanneer-datum"/>
    <w:basedOn w:val="Standaard"/>
    <w:autoRedefine/>
    <w:uiPriority w:val="99"/>
    <w:rsid w:val="00A31A6F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A31A6F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A31A6F"/>
  </w:style>
  <w:style w:type="paragraph" w:customStyle="1" w:styleId="vergadering">
    <w:name w:val="vergadering"/>
    <w:basedOn w:val="Standaard"/>
    <w:autoRedefine/>
    <w:uiPriority w:val="99"/>
    <w:rsid w:val="00A31A6F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A31A6F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A31A6F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A31A6F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A31A6F"/>
  </w:style>
  <w:style w:type="paragraph" w:customStyle="1" w:styleId="agenda-uitgifte">
    <w:name w:val="agenda-uitgifte"/>
    <w:basedOn w:val="Standaard"/>
    <w:autoRedefine/>
    <w:uiPriority w:val="99"/>
    <w:rsid w:val="00A31A6F"/>
  </w:style>
  <w:style w:type="paragraph" w:customStyle="1" w:styleId="subonderwerp">
    <w:name w:val="subonderwerp"/>
    <w:basedOn w:val="Standaard"/>
    <w:autoRedefine/>
    <w:uiPriority w:val="99"/>
    <w:rsid w:val="00A31A6F"/>
  </w:style>
  <w:style w:type="paragraph" w:customStyle="1" w:styleId="tussenkop">
    <w:name w:val="tussenkop"/>
    <w:basedOn w:val="Standaard"/>
    <w:autoRedefine/>
    <w:uiPriority w:val="99"/>
    <w:rsid w:val="00A31A6F"/>
    <w:rPr>
      <w:b/>
    </w:rPr>
  </w:style>
  <w:style w:type="paragraph" w:customStyle="1" w:styleId="dossiernummer">
    <w:name w:val="dossiernummer"/>
    <w:basedOn w:val="Standaard"/>
    <w:autoRedefine/>
    <w:uiPriority w:val="99"/>
    <w:rsid w:val="00A31A6F"/>
    <w:rPr>
      <w:b/>
    </w:rPr>
  </w:style>
  <w:style w:type="paragraph" w:customStyle="1" w:styleId="voorbereidend">
    <w:name w:val="voorbereidend"/>
    <w:basedOn w:val="Standaard"/>
    <w:autoRedefine/>
    <w:uiPriority w:val="99"/>
    <w:rsid w:val="00A31A6F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A31A6F"/>
  </w:style>
  <w:style w:type="paragraph" w:customStyle="1" w:styleId="commissievergadering">
    <w:name w:val="commissievergadering"/>
    <w:basedOn w:val="Standaard"/>
    <w:autoRedefine/>
    <w:uiPriority w:val="99"/>
    <w:rsid w:val="00A31A6F"/>
  </w:style>
  <w:style w:type="paragraph" w:customStyle="1" w:styleId="margekop">
    <w:name w:val="margekop"/>
    <w:basedOn w:val="Standaard"/>
    <w:autoRedefine/>
    <w:uiPriority w:val="99"/>
    <w:rsid w:val="00A31A6F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A31A6F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A31A6F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A31A6F"/>
    <w:rPr>
      <w:b/>
    </w:rPr>
  </w:style>
  <w:style w:type="paragraph" w:customStyle="1" w:styleId="overleg-kop">
    <w:name w:val="overleg-kop"/>
    <w:basedOn w:val="openbaar"/>
    <w:autoRedefine/>
    <w:uiPriority w:val="99"/>
    <w:rsid w:val="00A31A6F"/>
  </w:style>
  <w:style w:type="paragraph" w:customStyle="1" w:styleId="wanneer-datum-tijd">
    <w:name w:val="wanneer-datum-tijd"/>
    <w:basedOn w:val="Standaard"/>
    <w:autoRedefine/>
    <w:uiPriority w:val="99"/>
    <w:rsid w:val="00A31A6F"/>
    <w:rPr>
      <w:b/>
    </w:rPr>
  </w:style>
  <w:style w:type="paragraph" w:customStyle="1" w:styleId="alternatief">
    <w:name w:val="alternatief"/>
    <w:basedOn w:val="Standaard"/>
    <w:autoRedefine/>
    <w:uiPriority w:val="99"/>
    <w:rsid w:val="00A31A6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styleId="Hyperlink">
    <w:name w:val="Hyperlink"/>
    <w:uiPriority w:val="99"/>
    <w:rsid w:val="00A31A6F"/>
    <w:rPr>
      <w:color w:val="0000FF"/>
      <w:u w:val="single"/>
    </w:rPr>
  </w:style>
  <w:style w:type="paragraph" w:customStyle="1" w:styleId="Default">
    <w:name w:val="Default"/>
    <w:rsid w:val="00A31A6F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A31A6F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E35B11"/>
    <w:pPr>
      <w:ind w:left="720"/>
      <w:contextualSpacing/>
    </w:pPr>
  </w:style>
  <w:style w:type="character" w:customStyle="1" w:styleId="Kop1Char">
    <w:name w:val="Kop 1 Char"/>
    <w:link w:val="Kop1"/>
    <w:uiPriority w:val="99"/>
    <w:locked/>
    <w:rsid w:val="0054493E"/>
    <w:rPr>
      <w:sz w:val="28"/>
    </w:rPr>
  </w:style>
  <w:style w:type="character" w:customStyle="1" w:styleId="Kop2Char">
    <w:name w:val="Kop 2 Char"/>
    <w:link w:val="Kop2"/>
    <w:uiPriority w:val="99"/>
    <w:locked/>
    <w:rsid w:val="0054493E"/>
    <w:rPr>
      <w:b/>
      <w:sz w:val="24"/>
    </w:rPr>
  </w:style>
  <w:style w:type="character" w:customStyle="1" w:styleId="Kop3Char">
    <w:name w:val="Kop 3 Char"/>
    <w:link w:val="Kop3"/>
    <w:uiPriority w:val="99"/>
    <w:locked/>
    <w:rsid w:val="0054493E"/>
    <w:rPr>
      <w:b/>
      <w:smallCaps/>
      <w:sz w:val="24"/>
    </w:rPr>
  </w:style>
  <w:style w:type="character" w:customStyle="1" w:styleId="Kop4Char">
    <w:name w:val="Kop 4 Char"/>
    <w:link w:val="Kop4"/>
    <w:uiPriority w:val="99"/>
    <w:locked/>
    <w:rsid w:val="0054493E"/>
    <w:rPr>
      <w:b/>
      <w:sz w:val="24"/>
    </w:rPr>
  </w:style>
  <w:style w:type="character" w:customStyle="1" w:styleId="Kop5Char">
    <w:name w:val="Kop 5 Char"/>
    <w:link w:val="Kop5"/>
    <w:uiPriority w:val="99"/>
    <w:locked/>
    <w:rsid w:val="0054493E"/>
    <w:rPr>
      <w:rFonts w:ascii="Arial" w:hAnsi="Arial" w:cs="Arial"/>
      <w:b/>
      <w:bCs/>
      <w:lang w:eastAsia="ar-SA"/>
    </w:rPr>
  </w:style>
  <w:style w:type="character" w:customStyle="1" w:styleId="BallontekstChar">
    <w:name w:val="Ballontekst Char"/>
    <w:link w:val="Ballontekst"/>
    <w:uiPriority w:val="99"/>
    <w:semiHidden/>
    <w:locked/>
    <w:rsid w:val="0054493E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54493E"/>
    <w:rPr>
      <w:b/>
      <w:sz w:val="24"/>
    </w:rPr>
  </w:style>
  <w:style w:type="paragraph" w:styleId="Voetnoottekst">
    <w:name w:val="footnote text"/>
    <w:basedOn w:val="Standaard"/>
    <w:link w:val="VoetnoottekstChar"/>
    <w:uiPriority w:val="99"/>
    <w:rsid w:val="0054493E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4493E"/>
  </w:style>
  <w:style w:type="character" w:styleId="Voetnootmarkering">
    <w:name w:val="footnote reference"/>
    <w:uiPriority w:val="99"/>
    <w:rsid w:val="0054493E"/>
    <w:rPr>
      <w:rFonts w:cs="Times New Roman"/>
      <w:vertAlign w:val="superscript"/>
    </w:rPr>
  </w:style>
  <w:style w:type="character" w:customStyle="1" w:styleId="KoptekstChar">
    <w:name w:val="Koptekst Char"/>
    <w:link w:val="Koptekst"/>
    <w:uiPriority w:val="99"/>
    <w:locked/>
    <w:rsid w:val="0054493E"/>
    <w:rPr>
      <w:sz w:val="24"/>
    </w:rPr>
  </w:style>
  <w:style w:type="character" w:customStyle="1" w:styleId="VoettekstChar">
    <w:name w:val="Voettekst Char"/>
    <w:link w:val="Voettekst"/>
    <w:uiPriority w:val="99"/>
    <w:locked/>
    <w:rsid w:val="0054493E"/>
    <w:rPr>
      <w:sz w:val="24"/>
    </w:rPr>
  </w:style>
  <w:style w:type="table" w:styleId="Tabelraster">
    <w:name w:val="Table Grid"/>
    <w:basedOn w:val="Standaardtabel"/>
    <w:uiPriority w:val="99"/>
    <w:rsid w:val="0054493E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54493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54493E"/>
    <w:rPr>
      <w:rFonts w:ascii="Tahoma" w:hAnsi="Tahoma" w:cs="Tahoma"/>
      <w:shd w:val="clear" w:color="auto" w:fill="000080"/>
    </w:rPr>
  </w:style>
  <w:style w:type="character" w:customStyle="1" w:styleId="E-mailStijl48">
    <w:name w:val="E-mailStijl48"/>
    <w:uiPriority w:val="99"/>
    <w:semiHidden/>
    <w:rsid w:val="0054493E"/>
    <w:rPr>
      <w:rFonts w:ascii="Arial" w:hAnsi="Arial" w:cs="Arial"/>
      <w:color w:val="000080"/>
      <w:sz w:val="20"/>
      <w:szCs w:val="20"/>
    </w:rPr>
  </w:style>
  <w:style w:type="paragraph" w:styleId="Plattetekst2">
    <w:name w:val="Body Text 2"/>
    <w:basedOn w:val="Standaard"/>
    <w:link w:val="Plattetekst2Char"/>
    <w:rsid w:val="0054493E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54493E"/>
    <w:rPr>
      <w:rFonts w:ascii="Univers" w:hAnsi="Univers"/>
      <w:b/>
    </w:rPr>
  </w:style>
  <w:style w:type="character" w:styleId="Nadruk">
    <w:name w:val="Emphasis"/>
    <w:uiPriority w:val="99"/>
    <w:qFormat/>
    <w:rsid w:val="0054493E"/>
    <w:rPr>
      <w:rFonts w:cs="Times New Roman"/>
      <w:i/>
      <w:iCs/>
    </w:rPr>
  </w:style>
  <w:style w:type="paragraph" w:styleId="Geenafstand">
    <w:name w:val="No Spacing"/>
    <w:uiPriority w:val="1"/>
    <w:qFormat/>
    <w:rsid w:val="0054493E"/>
    <w:rPr>
      <w:sz w:val="24"/>
    </w:rPr>
  </w:style>
  <w:style w:type="character" w:styleId="Zwaar">
    <w:name w:val="Strong"/>
    <w:uiPriority w:val="22"/>
    <w:qFormat/>
    <w:rsid w:val="0054493E"/>
    <w:rPr>
      <w:b/>
      <w:bCs/>
    </w:rPr>
  </w:style>
  <w:style w:type="paragraph" w:styleId="Normaalweb">
    <w:name w:val="Normal (Web)"/>
    <w:basedOn w:val="Standaard"/>
    <w:uiPriority w:val="99"/>
    <w:rsid w:val="0054493E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54493E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54493E"/>
    <w:pPr>
      <w:tabs>
        <w:tab w:val="num" w:pos="360"/>
      </w:tabs>
      <w:ind w:left="360" w:hanging="360"/>
      <w:contextualSpacing/>
    </w:pPr>
  </w:style>
  <w:style w:type="paragraph" w:styleId="Plattetekstinspringen">
    <w:name w:val="Body Text Indent"/>
    <w:basedOn w:val="Standaard"/>
    <w:link w:val="PlattetekstinspringenChar"/>
    <w:rsid w:val="0054493E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4493E"/>
    <w:rPr>
      <w:rFonts w:ascii="CG Times" w:hAnsi="CG Time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1718</ap:Words>
  <ap:Characters>10273</ap:Characters>
  <ap:DocSecurity>0</ap:DocSecurity>
  <ap:Lines>85</ap:Lines>
  <ap:Paragraphs>23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11968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2018-06-28T13:26:00.0000000Z</lastPrinted>
  <dcterms:created xsi:type="dcterms:W3CDTF">2016-06-28T08:03:00.0000000Z</dcterms:created>
  <dcterms:modified xsi:type="dcterms:W3CDTF">2019-05-28T10:45:00.0000000Z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0x0101008B02B58F2CF7F64E97429B88960B1DC4</vt:lpwstr>
  </property>
</Properties>
</file>