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BB5" w:rsidP="00811BB5" w:rsidRDefault="00811BB5">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EZK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16 mei 2019 14:52</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GC-Commissie-EZK</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[E-MAILPROCEDURE]: verzoek van het lid Beckerman om de minister een reactie te vragen op het bericht Weer vier maanden vertraging bij versterking in Groningse aardbevingsgebied</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811BB5" w:rsidP="00811BB5" w:rsidRDefault="00811BB5"/>
    <w:p w:rsidR="00811BB5" w:rsidP="00811BB5" w:rsidRDefault="00811BB5">
      <w:pPr>
        <w:rPr>
          <w:color w:val="1F497D"/>
        </w:rPr>
      </w:pPr>
      <w:r>
        <w:rPr>
          <w:color w:val="1F497D"/>
        </w:rPr>
        <w:t>Leden van de vaste commissie voor Economische Zaken en Klimaat,</w:t>
      </w:r>
    </w:p>
    <w:p w:rsidR="00811BB5" w:rsidP="00811BB5" w:rsidRDefault="00811BB5">
      <w:pPr>
        <w:rPr>
          <w:color w:val="1F497D"/>
        </w:rPr>
      </w:pPr>
    </w:p>
    <w:p w:rsidR="00811BB5" w:rsidP="00811BB5" w:rsidRDefault="00811BB5">
      <w:pPr>
        <w:rPr>
          <w:color w:val="1F497D"/>
        </w:rPr>
      </w:pPr>
      <w:r>
        <w:rPr>
          <w:color w:val="1F497D"/>
        </w:rPr>
        <w:t>Hierbij treft u aan het verzoek van het lid Beckerman (SP) om de minister een reactie te vragen op het bericht “Weer vier maanden vertraging bij versterking in Groningse aardbevingsgebied”(</w:t>
      </w:r>
      <w:proofErr w:type="spellStart"/>
      <w:r>
        <w:rPr>
          <w:color w:val="1F497D"/>
        </w:rPr>
        <w:t>DvhN</w:t>
      </w:r>
      <w:proofErr w:type="spellEnd"/>
      <w:r>
        <w:rPr>
          <w:color w:val="1F497D"/>
        </w:rPr>
        <w:t xml:space="preserve">, 16 mei </w:t>
      </w:r>
      <w:proofErr w:type="gramStart"/>
      <w:r>
        <w:rPr>
          <w:color w:val="1F497D"/>
        </w:rPr>
        <w:t>2019)  </w:t>
      </w:r>
      <w:proofErr w:type="gramEnd"/>
      <w:r>
        <w:rPr>
          <w:color w:val="1F497D"/>
        </w:rPr>
        <w:t>ten behoeve van het algemeen overleg Mijnbouw/Groningen op 22 mei 2019.</w:t>
      </w:r>
    </w:p>
    <w:p w:rsidR="00811BB5" w:rsidP="00811BB5" w:rsidRDefault="00811BB5">
      <w:pPr>
        <w:rPr>
          <w:color w:val="1F497D"/>
        </w:rPr>
      </w:pPr>
    </w:p>
    <w:p w:rsidR="00811BB5" w:rsidP="00811BB5" w:rsidRDefault="00811BB5">
      <w:pPr>
        <w:rPr>
          <w:color w:val="1F497D"/>
        </w:rPr>
      </w:pPr>
      <w:r>
        <w:rPr>
          <w:color w:val="1F497D"/>
        </w:rPr>
        <w:t xml:space="preserve">Graag verneem ik uiterlijk </w:t>
      </w:r>
      <w:r>
        <w:rPr>
          <w:b/>
          <w:bCs/>
          <w:color w:val="1F497D"/>
          <w:u w:val="single"/>
        </w:rPr>
        <w:t>vrijdag 17 mei 2019 om 10 uur</w:t>
      </w:r>
      <w:r>
        <w:rPr>
          <w:color w:val="1F497D"/>
        </w:rPr>
        <w:t xml:space="preserve"> of u hiermee kunt instemmen. </w:t>
      </w:r>
    </w:p>
    <w:p w:rsidR="00811BB5" w:rsidP="00811BB5" w:rsidRDefault="00811BB5">
      <w:pPr>
        <w:rPr>
          <w:color w:val="1F497D"/>
        </w:rPr>
      </w:pPr>
    </w:p>
    <w:p w:rsidR="00811BB5" w:rsidP="00811BB5" w:rsidRDefault="00811BB5">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811BB5" w:rsidP="00811BB5" w:rsidRDefault="00811BB5">
      <w:pPr>
        <w:spacing w:after="240"/>
        <w:rPr>
          <w:rFonts w:ascii="Verdana" w:hAnsi="Verdana"/>
          <w:color w:val="323296"/>
          <w:sz w:val="20"/>
          <w:szCs w:val="20"/>
          <w:lang w:eastAsia="nl-NL"/>
        </w:rPr>
      </w:pPr>
      <w:r>
        <w:rPr>
          <w:rFonts w:ascii="Verdana" w:hAnsi="Verdana"/>
          <w:color w:val="323296"/>
          <w:sz w:val="20"/>
          <w:szCs w:val="20"/>
          <w:lang w:eastAsia="nl-NL"/>
        </w:rPr>
        <w:t>Dennis Nava</w:t>
      </w:r>
    </w:p>
    <w:p w:rsidR="00811BB5" w:rsidP="00811BB5" w:rsidRDefault="00811BB5">
      <w:pPr>
        <w:spacing w:after="240"/>
        <w:rPr>
          <w:rFonts w:ascii="Verdana" w:hAnsi="Verdana"/>
          <w:color w:val="969696"/>
          <w:sz w:val="20"/>
          <w:szCs w:val="20"/>
          <w:lang w:eastAsia="nl-NL"/>
        </w:rPr>
      </w:pPr>
      <w:r>
        <w:rPr>
          <w:rFonts w:ascii="Verdana" w:hAnsi="Verdana"/>
          <w:color w:val="969696"/>
          <w:sz w:val="20"/>
          <w:szCs w:val="20"/>
          <w:lang w:eastAsia="nl-NL"/>
        </w:rPr>
        <w:t>Griffier van de vaste commissie voor Economische Zaken en Klimaat</w:t>
      </w:r>
      <w:r>
        <w:rPr>
          <w:rFonts w:ascii="Verdana" w:hAnsi="Verdana"/>
          <w:color w:val="969696"/>
          <w:sz w:val="20"/>
          <w:szCs w:val="20"/>
          <w:lang w:eastAsia="nl-NL"/>
        </w:rPr>
        <w:br/>
        <w:t>Griffie commissies Sociaal en Financieel</w:t>
      </w:r>
      <w:r>
        <w:rPr>
          <w:rFonts w:ascii="Verdana" w:hAnsi="Verdana"/>
          <w:color w:val="969696"/>
          <w:sz w:val="20"/>
          <w:szCs w:val="20"/>
          <w:lang w:eastAsia="nl-NL"/>
        </w:rPr>
        <w:br/>
        <w:t>Tweede Kamer der Staten-Generaal</w:t>
      </w:r>
    </w:p>
    <w:p w:rsidR="00811BB5" w:rsidP="00811BB5" w:rsidRDefault="00811BB5">
      <w:bookmarkStart w:name="_GoBack" w:id="1"/>
      <w:bookmarkEnd w:id="1"/>
    </w:p>
    <w:p w:rsidR="00811BB5" w:rsidP="00811BB5" w:rsidRDefault="00811BB5">
      <w:pPr>
        <w:rPr>
          <w:rFonts w:ascii="Verdana" w:hAnsi="Verdana"/>
          <w:sz w:val="20"/>
          <w:szCs w:val="20"/>
        </w:rPr>
      </w:pPr>
      <w:r>
        <w:rPr>
          <w:rFonts w:ascii="Verdana" w:hAnsi="Verdana"/>
          <w:i/>
          <w:iCs/>
          <w:sz w:val="20"/>
          <w:szCs w:val="20"/>
        </w:rPr>
        <w:t>*Toelichting</w:t>
      </w:r>
    </w:p>
    <w:p w:rsidR="00811BB5" w:rsidP="00811BB5" w:rsidRDefault="00811BB5">
      <w:pPr>
        <w:rPr>
          <w:rFonts w:ascii="Verdana" w:hAnsi="Verdana"/>
          <w:sz w:val="20"/>
          <w:szCs w:val="20"/>
        </w:rPr>
      </w:pPr>
      <w:r>
        <w:rPr>
          <w:rFonts w:ascii="Verdana" w:hAnsi="Verdana"/>
          <w:i/>
          <w:iCs/>
          <w:sz w:val="20"/>
          <w:szCs w:val="20"/>
        </w:rPr>
        <w:t>De e-mailprocedure is geregeld in artikel 36, vierde lid, van het Reglement van Orde, luidende:</w:t>
      </w:r>
    </w:p>
    <w:p w:rsidR="00811BB5" w:rsidP="00811BB5" w:rsidRDefault="00811BB5">
      <w:pPr>
        <w:rPr>
          <w:rFonts w:ascii="Verdana" w:hAnsi="Verdana"/>
          <w:i/>
          <w:iCs/>
          <w:sz w:val="20"/>
          <w:szCs w:val="20"/>
        </w:rPr>
      </w:pPr>
      <w:r>
        <w:rPr>
          <w:rFonts w:ascii="Verdana" w:hAnsi="Verdana"/>
          <w:i/>
          <w:iCs/>
          <w:sz w:val="20"/>
          <w:szCs w:val="20"/>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00811BB5" w:rsidP="00811BB5" w:rsidRDefault="00811BB5">
      <w:pPr>
        <w:rPr>
          <w:rFonts w:ascii="Verdana" w:hAnsi="Verdana"/>
          <w:i/>
          <w:iCs/>
          <w:sz w:val="20"/>
          <w:szCs w:val="20"/>
        </w:rPr>
      </w:pPr>
    </w:p>
    <w:p w:rsidR="00811BB5" w:rsidP="00811BB5" w:rsidRDefault="00811BB5">
      <w:pPr>
        <w:rPr>
          <w:color w:val="1F497D"/>
        </w:rPr>
      </w:pPr>
      <w:r>
        <w:rPr>
          <w:rFonts w:ascii="Verdana" w:hAnsi="Verdana"/>
          <w:color w:val="969696"/>
          <w:sz w:val="20"/>
          <w:szCs w:val="20"/>
          <w:lang w:eastAsia="nl-NL"/>
        </w:rPr>
        <w:t xml:space="preserve">Alle informatie over de Tweede Kamer is te vinden op </w:t>
      </w:r>
      <w:hyperlink w:history="1" r:id="rId5">
        <w:r>
          <w:rPr>
            <w:rStyle w:val="Hyperlink"/>
            <w:rFonts w:ascii="Verdana" w:hAnsi="Verdana"/>
            <w:color w:val="969696"/>
            <w:sz w:val="20"/>
            <w:szCs w:val="20"/>
            <w:lang w:eastAsia="nl-NL"/>
          </w:rPr>
          <w:t>www.tweedekamer.nl</w:t>
        </w:r>
      </w:hyperlink>
      <w:r>
        <w:rPr>
          <w:rFonts w:ascii="Verdana" w:hAnsi="Verdana"/>
          <w:color w:val="969696"/>
          <w:sz w:val="20"/>
          <w:szCs w:val="20"/>
          <w:lang w:eastAsia="nl-NL"/>
        </w:rPr>
        <w:t xml:space="preserve">. U kunt de Tweede Kamer ook volgen op </w:t>
      </w:r>
      <w:hyperlink w:history="1" r:id="rId6">
        <w:r>
          <w:rPr>
            <w:rStyle w:val="Hyperlink"/>
            <w:rFonts w:ascii="Verdana" w:hAnsi="Verdana"/>
            <w:color w:val="969696"/>
            <w:sz w:val="20"/>
            <w:szCs w:val="20"/>
            <w:lang w:eastAsia="nl-NL"/>
          </w:rPr>
          <w:t>Facebook</w:t>
        </w:r>
      </w:hyperlink>
      <w:r>
        <w:rPr>
          <w:rFonts w:ascii="Verdana" w:hAnsi="Verdana"/>
          <w:color w:val="969696"/>
          <w:sz w:val="20"/>
          <w:szCs w:val="20"/>
          <w:lang w:eastAsia="nl-NL"/>
        </w:rPr>
        <w:t xml:space="preserve"> en </w:t>
      </w:r>
      <w:hyperlink w:history="1" r:id="rId7">
        <w:r>
          <w:rPr>
            <w:rStyle w:val="Hyperlink"/>
            <w:rFonts w:ascii="Verdana" w:hAnsi="Verdana"/>
            <w:color w:val="969696"/>
            <w:sz w:val="20"/>
            <w:szCs w:val="20"/>
            <w:lang w:eastAsia="nl-NL"/>
          </w:rPr>
          <w:t>Twitter</w:t>
        </w:r>
      </w:hyperlink>
      <w:r>
        <w:rPr>
          <w:rFonts w:ascii="Verdana" w:hAnsi="Verdana"/>
          <w:color w:val="969696"/>
          <w:sz w:val="20"/>
          <w:szCs w:val="20"/>
          <w:lang w:eastAsia="nl-NL"/>
        </w:rPr>
        <w:t>. Download ook de gratis Tweede Kamer vergaderagenda app in de Apple of Android store.</w:t>
      </w:r>
    </w:p>
    <w:p w:rsidR="00811BB5" w:rsidP="00811BB5" w:rsidRDefault="00811BB5">
      <w:pPr>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Bootsma, M.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16 mei 2019 11:21</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EZK</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Voorstel emailprocedure</w:t>
      </w:r>
    </w:p>
    <w:p w:rsidR="00811BB5" w:rsidP="00811BB5" w:rsidRDefault="00811BB5"/>
    <w:p w:rsidR="00811BB5" w:rsidP="00811BB5" w:rsidRDefault="00811BB5">
      <w:r>
        <w:t>Beste griffie,</w:t>
      </w:r>
    </w:p>
    <w:p w:rsidR="00811BB5" w:rsidP="00811BB5" w:rsidRDefault="00811BB5"/>
    <w:p w:rsidR="00811BB5" w:rsidP="00811BB5" w:rsidRDefault="00811BB5">
      <w:r>
        <w:t xml:space="preserve">Lid Beckerman verzoekt de Commissie van EZK een emailprocedure te starten  om de brief , uit onderstaand artikel uit het </w:t>
      </w:r>
      <w:proofErr w:type="spellStart"/>
      <w:r>
        <w:t>DvhN</w:t>
      </w:r>
      <w:proofErr w:type="spellEnd"/>
      <w:r>
        <w:t xml:space="preserve"> van vandaag,  te ontvangen en een reactie van de </w:t>
      </w:r>
      <w:proofErr w:type="gramStart"/>
      <w:r>
        <w:t>minister  </w:t>
      </w:r>
      <w:proofErr w:type="gramEnd"/>
      <w:r>
        <w:t>daarop.</w:t>
      </w:r>
    </w:p>
    <w:p w:rsidR="00811BB5" w:rsidP="00811BB5" w:rsidRDefault="00811BB5">
      <w:r>
        <w:t>Voorts verzoekt zij brief en reactie voor het AO Mijnbouw/Groningen van 22 mei te ontvangen.</w:t>
      </w:r>
    </w:p>
    <w:p w:rsidR="00811BB5" w:rsidP="00811BB5" w:rsidRDefault="00811BB5"/>
    <w:p w:rsidR="00811BB5" w:rsidP="00811BB5" w:rsidRDefault="00811BB5">
      <w:r>
        <w:t>Groetjes Marieke Bootsma</w:t>
      </w:r>
    </w:p>
    <w:p w:rsidR="00811BB5" w:rsidP="00811BB5" w:rsidRDefault="00811BB5">
      <w:r>
        <w:t>SP</w:t>
      </w:r>
    </w:p>
    <w:p w:rsidR="00811BB5" w:rsidP="00811BB5" w:rsidRDefault="00811BB5"/>
    <w:p w:rsidR="00811BB5" w:rsidP="00811BB5" w:rsidRDefault="00811BB5">
      <w:hyperlink w:history="1" r:id="rId8">
        <w:r>
          <w:rPr>
            <w:rStyle w:val="Hyperlink"/>
          </w:rPr>
          <w:t>https://www.dvhn.nl/groningen/Weer-vier-maanden-vertraging-bij-versterking-in-Groningse-aardbevingsgebied-24460485.html</w:t>
        </w:r>
      </w:hyperlink>
      <w:r>
        <w:t xml:space="preserve"> </w:t>
      </w:r>
    </w:p>
    <w:bookmarkEnd w:id="0"/>
    <w:p w:rsidR="00811BB5" w:rsidP="00811BB5" w:rsidRDefault="00811BB5"/>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BB5"/>
    <w:rsid w:val="000624AB"/>
    <w:rsid w:val="00317F8C"/>
    <w:rsid w:val="00811BB5"/>
    <w:rsid w:val="00921C3B"/>
    <w:rsid w:val="00AD666A"/>
    <w:rsid w:val="00B84FC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11BB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11B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11BB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11B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35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vhn.nl/groningen/Weer-vier-maanden-vertraging-bij-versterking-in-Groningse-aardbevingsgebied-24460485.html" TargetMode="External" Id="rId8" /><Relationship Type="http://schemas.openxmlformats.org/officeDocument/2006/relationships/settings" Target="settings.xml" Id="rId3" /><Relationship Type="http://schemas.openxmlformats.org/officeDocument/2006/relationships/hyperlink" Target="https://mobile.twitter.com/2eKamertweets"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s://www.facebook.com/2deKamer" TargetMode="External" Id="rId6" /><Relationship Type="http://schemas.openxmlformats.org/officeDocument/2006/relationships/hyperlink" Target="http://www.tweedekamer.nl"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401</ap:Words>
  <ap:Characters>2209</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2019-05-16T12:55:00.0000000Z</dcterms:created>
  <dcterms:modified xsi:type="dcterms:W3CDTF">2019-05-16T12:55:00.0000000Z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0x010100BDA1875EE32E884BAAF912F3364D60A5</vt:lpwstr>
  </property>
</Properties>
</file>