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73B" w:rsidP="005D573B" w:rsidRDefault="005D573B">
      <w:pPr>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Kwint, P.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donderdag 4 april 2019 15:16</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Kler de E.C.E.</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Debat </w:t>
      </w:r>
      <w:bookmarkStart w:name="_GoBack" w:id="0"/>
      <w:r>
        <w:rPr>
          <w:rFonts w:ascii="Tahoma" w:hAnsi="Tahoma" w:cs="Tahoma"/>
          <w:sz w:val="20"/>
          <w:szCs w:val="20"/>
        </w:rPr>
        <w:t>streekomroepen</w:t>
      </w:r>
      <w:bookmarkEnd w:id="0"/>
    </w:p>
    <w:p w:rsidR="005D573B" w:rsidP="005D573B" w:rsidRDefault="005D573B"/>
    <w:p w:rsidR="005D573B" w:rsidP="005D573B" w:rsidRDefault="005D573B">
      <w:r>
        <w:t>Ha Eveline,</w:t>
      </w:r>
    </w:p>
    <w:p w:rsidR="005D573B" w:rsidP="005D573B" w:rsidRDefault="005D573B"/>
    <w:p w:rsidR="005D573B" w:rsidP="005D573B" w:rsidRDefault="005D573B">
      <w:r>
        <w:t xml:space="preserve">Dinsdag verkocht ik de Kamer om een debat hierom maar werd ik terugverwezen naar de commissie. Bij dezen dus het verzoek om na ontvangst van de brief van minister Slob snel een AO in te plannen. Dat moet op korte termijn omdat </w:t>
      </w:r>
      <w:proofErr w:type="spellStart"/>
      <w:r>
        <w:t>oa</w:t>
      </w:r>
      <w:proofErr w:type="spellEnd"/>
      <w:r>
        <w:t xml:space="preserve"> het veelgenoemde 1Twente aangeeft per 1 juni failliet te gaan. (Zie ook: </w:t>
      </w:r>
      <w:hyperlink w:history="1" r:id="rId5">
        <w:r>
          <w:rPr>
            <w:rStyle w:val="Hyperlink"/>
          </w:rPr>
          <w:t>https://www.tubantia.nl/regio/gemeenten-snel-extra-geld-rijk-anders-is-1twente-zo-failliet~aa9764b1/</w:t>
        </w:r>
      </w:hyperlink>
      <w:r>
        <w:t>)</w:t>
      </w:r>
    </w:p>
    <w:p w:rsidR="005D573B" w:rsidP="005D573B" w:rsidRDefault="005D573B">
      <w:r>
        <w:t> </w:t>
      </w:r>
    </w:p>
    <w:p w:rsidR="005D573B" w:rsidP="005D573B" w:rsidRDefault="005D573B">
      <w:r>
        <w:t>Mede daarom lijkt me wachten op de PV dus ook onpraktisch. </w:t>
      </w:r>
    </w:p>
    <w:p w:rsidR="005D573B" w:rsidP="005D573B" w:rsidRDefault="005D573B"/>
    <w:p w:rsidR="005D573B" w:rsidP="005D573B" w:rsidRDefault="005D573B">
      <w:r>
        <w:t>Groet</w:t>
      </w:r>
    </w:p>
    <w:p w:rsidR="005D573B" w:rsidP="005D573B" w:rsidRDefault="005D573B">
      <w:r>
        <w:t>Peter</w:t>
      </w:r>
    </w:p>
    <w:p w:rsidR="000647C8" w:rsidRDefault="000647C8"/>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73B"/>
    <w:rsid w:val="000647C8"/>
    <w:rsid w:val="005D57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573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D573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5D573B"/>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5D57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640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s://www.tubantia.nl/regio/gemeenten-snel-extra-geld-rijk-anders-is-1twente-zo-failliet~aa9764b1/"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110</ap:Words>
  <ap:Characters>610</ap:Characters>
  <ap:DocSecurity>0</ap:DocSecurity>
  <ap:Lines>5</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719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2019-04-04T14:27:00.0000000Z</dcterms:created>
  <dcterms:modified xsi:type="dcterms:W3CDTF">2019-04-04T14:28:00.0000000Z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0x01010076B04323A41E6F4E9F154DF021BC81DC</vt:lpwstr>
  </property>
</Properties>
</file>