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55129" w:rsidR="00555129" w:rsidP="00555129" w:rsidRDefault="00555129">
      <w:pPr>
        <w:jc w:val="center"/>
        <w:rPr>
          <w:b/>
          <w:u w:val="single"/>
        </w:rPr>
      </w:pPr>
      <w:proofErr w:type="spellStart"/>
      <w:r w:rsidRPr="00555129">
        <w:rPr>
          <w:b/>
          <w:u w:val="single"/>
        </w:rPr>
        <w:t>Position</w:t>
      </w:r>
      <w:proofErr w:type="spellEnd"/>
      <w:r w:rsidRPr="00555129">
        <w:rPr>
          <w:b/>
          <w:u w:val="single"/>
        </w:rPr>
        <w:t xml:space="preserve"> paper: </w:t>
      </w:r>
      <w:r w:rsidRPr="005733E6" w:rsidR="005733E6">
        <w:rPr>
          <w:b/>
          <w:u w:val="single"/>
        </w:rPr>
        <w:t xml:space="preserve">toegang tot de </w:t>
      </w:r>
      <w:proofErr w:type="spellStart"/>
      <w:r w:rsidRPr="005733E6" w:rsidR="005733E6">
        <w:rPr>
          <w:b/>
          <w:u w:val="single"/>
        </w:rPr>
        <w:t>Wlz</w:t>
      </w:r>
      <w:proofErr w:type="spellEnd"/>
      <w:r w:rsidRPr="005733E6" w:rsidR="005733E6">
        <w:rPr>
          <w:b/>
          <w:u w:val="single"/>
        </w:rPr>
        <w:t xml:space="preserve"> voor jeugdigen met een langdurige psychische stoornis</w:t>
      </w:r>
      <w:r w:rsidR="00932F65">
        <w:rPr>
          <w:b/>
          <w:u w:val="single"/>
        </w:rPr>
        <w:t xml:space="preserve"> Standpunt gemeenten</w:t>
      </w:r>
      <w:r w:rsidRPr="005733E6" w:rsidR="005733E6">
        <w:rPr>
          <w:b/>
          <w:u w:val="single"/>
        </w:rPr>
        <w:t xml:space="preserve"> </w:t>
      </w:r>
    </w:p>
    <w:p w:rsidR="00555129" w:rsidRDefault="00555129">
      <w:pPr>
        <w:rPr>
          <w:b/>
        </w:rPr>
      </w:pPr>
    </w:p>
    <w:p w:rsidR="006C5ECC" w:rsidRDefault="006C5ECC">
      <w:pPr>
        <w:rPr>
          <w:b/>
        </w:rPr>
      </w:pPr>
    </w:p>
    <w:p w:rsidRPr="00555129" w:rsidR="00E4435B" w:rsidRDefault="009554F1">
      <w:pPr>
        <w:rPr>
          <w:b/>
        </w:rPr>
      </w:pPr>
      <w:r w:rsidRPr="00555129">
        <w:rPr>
          <w:b/>
        </w:rPr>
        <w:t>Inleiding</w:t>
      </w:r>
    </w:p>
    <w:p w:rsidRPr="00555129" w:rsidR="005F0889" w:rsidRDefault="005F0889"/>
    <w:p w:rsidRPr="00F943DC" w:rsidR="00C407CC" w:rsidRDefault="00490F1B">
      <w:r>
        <w:rPr>
          <w:szCs w:val="18"/>
        </w:rPr>
        <w:t xml:space="preserve">De groep jeugdigen met psychische stoornissen die blijvend behoefte hebben aan permanent toezicht of 24 uur per dag zorg in de nabijheid, is een </w:t>
      </w:r>
      <w:r w:rsidR="004A1798">
        <w:rPr>
          <w:szCs w:val="18"/>
        </w:rPr>
        <w:t>kleine en tegelijkertijd buitengewoon complexe g</w:t>
      </w:r>
      <w:r>
        <w:rPr>
          <w:szCs w:val="18"/>
        </w:rPr>
        <w:t xml:space="preserve">roep. Hoewel de groep klein is, is de </w:t>
      </w:r>
      <w:r w:rsidR="00C407CC">
        <w:rPr>
          <w:szCs w:val="18"/>
        </w:rPr>
        <w:t xml:space="preserve">zorgbehoefte </w:t>
      </w:r>
      <w:r>
        <w:rPr>
          <w:szCs w:val="18"/>
        </w:rPr>
        <w:t xml:space="preserve">groot, en </w:t>
      </w:r>
      <w:r w:rsidR="00F943DC">
        <w:rPr>
          <w:szCs w:val="18"/>
        </w:rPr>
        <w:t xml:space="preserve">deze </w:t>
      </w:r>
      <w:r>
        <w:rPr>
          <w:szCs w:val="18"/>
        </w:rPr>
        <w:t>kent een grillig verloop. Het gaat nu eenmaal om j</w:t>
      </w:r>
      <w:r w:rsidR="004A1798">
        <w:rPr>
          <w:szCs w:val="18"/>
        </w:rPr>
        <w:t xml:space="preserve">onge mensen </w:t>
      </w:r>
      <w:r>
        <w:rPr>
          <w:szCs w:val="18"/>
        </w:rPr>
        <w:t xml:space="preserve">die zich </w:t>
      </w:r>
      <w:r w:rsidR="00F943DC">
        <w:rPr>
          <w:szCs w:val="18"/>
        </w:rPr>
        <w:t xml:space="preserve">nog </w:t>
      </w:r>
      <w:r>
        <w:rPr>
          <w:szCs w:val="18"/>
        </w:rPr>
        <w:t xml:space="preserve">volop aan het ontwikkelen zijn. </w:t>
      </w:r>
      <w:r w:rsidRPr="00F943DC">
        <w:rPr>
          <w:szCs w:val="18"/>
        </w:rPr>
        <w:t xml:space="preserve">Om deze reden is het van cruciaal belang </w:t>
      </w:r>
      <w:r w:rsidRPr="00F943DC" w:rsidR="00466F40">
        <w:rPr>
          <w:szCs w:val="18"/>
        </w:rPr>
        <w:t xml:space="preserve">om voor deze jeugdigen </w:t>
      </w:r>
      <w:r w:rsidRPr="00F943DC">
        <w:rPr>
          <w:szCs w:val="18"/>
        </w:rPr>
        <w:t>zorg op maat te organiseren</w:t>
      </w:r>
      <w:r w:rsidRPr="00F943DC" w:rsidR="00466F40">
        <w:rPr>
          <w:szCs w:val="18"/>
        </w:rPr>
        <w:t xml:space="preserve">. </w:t>
      </w:r>
    </w:p>
    <w:p w:rsidR="00594A3A" w:rsidRDefault="00594A3A"/>
    <w:p w:rsidR="006C5ECC" w:rsidRDefault="006C5ECC">
      <w:pPr>
        <w:rPr>
          <w:b/>
        </w:rPr>
      </w:pPr>
    </w:p>
    <w:p w:rsidRPr="00555129" w:rsidR="005B7FC0" w:rsidRDefault="00932F65">
      <w:pPr>
        <w:rPr>
          <w:b/>
        </w:rPr>
      </w:pPr>
      <w:r>
        <w:rPr>
          <w:b/>
        </w:rPr>
        <w:t>Gemeenten bieden bij uitstek zorg op maat in de omgeving van de jeugdige</w:t>
      </w:r>
    </w:p>
    <w:p w:rsidRPr="00555129" w:rsidR="005B7FC0" w:rsidRDefault="005B7FC0"/>
    <w:p w:rsidRPr="00555129" w:rsidR="007D5860" w:rsidP="006E459F" w:rsidRDefault="00932F65">
      <w:pPr>
        <w:ind w:left="708"/>
        <w:rPr>
          <w:i/>
          <w:color w:val="70AD47" w:themeColor="accent6"/>
        </w:rPr>
      </w:pPr>
      <w:r w:rsidRPr="00932F65">
        <w:rPr>
          <w:i/>
          <w:color w:val="70AD47" w:themeColor="accent6"/>
        </w:rPr>
        <w:t>Binnen de Jeugdwet is er ruimte voor maatwerk in de omgeving van de jeugdige omdat gemeenten de mogelijkheid hebben om verbindingen te leggen, denk aan onderwijs of ondersteuning van het gehele gezin</w:t>
      </w:r>
      <w:r w:rsidRPr="00555129" w:rsidR="00D331D7">
        <w:rPr>
          <w:i/>
          <w:color w:val="70AD47" w:themeColor="accent6"/>
        </w:rPr>
        <w:t>.</w:t>
      </w:r>
    </w:p>
    <w:p w:rsidRPr="00555129" w:rsidR="007D5860" w:rsidRDefault="007D5860"/>
    <w:p w:rsidRPr="00455E07" w:rsidR="00455E07" w:rsidP="00C407CC" w:rsidRDefault="00455E07">
      <w:pPr>
        <w:rPr>
          <w:i/>
          <w:szCs w:val="18"/>
        </w:rPr>
      </w:pPr>
      <w:r w:rsidRPr="00455E07">
        <w:rPr>
          <w:i/>
          <w:szCs w:val="18"/>
        </w:rPr>
        <w:t>Complexe zorgvraag</w:t>
      </w:r>
    </w:p>
    <w:p w:rsidR="00C407CC" w:rsidP="00C407CC" w:rsidRDefault="00F943DC">
      <w:pPr>
        <w:rPr>
          <w:szCs w:val="18"/>
        </w:rPr>
      </w:pPr>
      <w:r>
        <w:rPr>
          <w:szCs w:val="18"/>
        </w:rPr>
        <w:t xml:space="preserve">Kenmerkend voor deze groep jeugdigen is dat zij, en </w:t>
      </w:r>
      <w:r w:rsidR="00171044">
        <w:rPr>
          <w:szCs w:val="18"/>
        </w:rPr>
        <w:t xml:space="preserve">vaak </w:t>
      </w:r>
      <w:r>
        <w:rPr>
          <w:szCs w:val="18"/>
        </w:rPr>
        <w:t xml:space="preserve">ook hun ouders, behoefte hebben aan </w:t>
      </w:r>
      <w:r w:rsidR="00171044">
        <w:rPr>
          <w:szCs w:val="18"/>
        </w:rPr>
        <w:t xml:space="preserve">specifieke </w:t>
      </w:r>
      <w:r>
        <w:rPr>
          <w:szCs w:val="18"/>
        </w:rPr>
        <w:t xml:space="preserve">ondersteuning op meerdere gebieden. </w:t>
      </w:r>
      <w:r w:rsidR="00306BE4">
        <w:rPr>
          <w:szCs w:val="18"/>
        </w:rPr>
        <w:t xml:space="preserve">Deze groep jeugdigen </w:t>
      </w:r>
      <w:r w:rsidR="00AD453A">
        <w:rPr>
          <w:szCs w:val="18"/>
        </w:rPr>
        <w:t xml:space="preserve">is merendeels in de leeftijd 12+ en </w:t>
      </w:r>
      <w:r w:rsidR="00306BE4">
        <w:rPr>
          <w:szCs w:val="18"/>
        </w:rPr>
        <w:t xml:space="preserve">woont over het algemeen niet meer thuis. De behoefte aan zorg op maat </w:t>
      </w:r>
      <w:r w:rsidR="00C407CC">
        <w:rPr>
          <w:szCs w:val="18"/>
        </w:rPr>
        <w:t xml:space="preserve">gaat </w:t>
      </w:r>
      <w:r w:rsidR="00306BE4">
        <w:rPr>
          <w:szCs w:val="18"/>
        </w:rPr>
        <w:t>daarom vaak g</w:t>
      </w:r>
      <w:r w:rsidR="00C407CC">
        <w:rPr>
          <w:szCs w:val="18"/>
        </w:rPr>
        <w:t xml:space="preserve">epaard met de behoefte aan een goede woonvorm. Het is ook nodig dat de zorg “meegroeit” met de specifieke leeftijdsgebonden ontwikkeling in de problemen van de jeugdige. </w:t>
      </w:r>
      <w:r w:rsidR="00306BE4">
        <w:rPr>
          <w:szCs w:val="18"/>
        </w:rPr>
        <w:t xml:space="preserve">De </w:t>
      </w:r>
      <w:r w:rsidR="00C407CC">
        <w:rPr>
          <w:szCs w:val="18"/>
        </w:rPr>
        <w:t xml:space="preserve">zorg </w:t>
      </w:r>
      <w:r w:rsidR="00306BE4">
        <w:rPr>
          <w:szCs w:val="18"/>
        </w:rPr>
        <w:t xml:space="preserve">moet </w:t>
      </w:r>
      <w:r w:rsidR="00C407CC">
        <w:rPr>
          <w:szCs w:val="18"/>
        </w:rPr>
        <w:t xml:space="preserve">gedurende de tijd </w:t>
      </w:r>
      <w:r w:rsidR="00306BE4">
        <w:rPr>
          <w:szCs w:val="18"/>
        </w:rPr>
        <w:t xml:space="preserve">worden </w:t>
      </w:r>
      <w:r w:rsidR="00C407CC">
        <w:rPr>
          <w:szCs w:val="18"/>
        </w:rPr>
        <w:t xml:space="preserve">aangepast en afgestemd op de </w:t>
      </w:r>
      <w:r w:rsidR="00306BE4">
        <w:rPr>
          <w:szCs w:val="18"/>
        </w:rPr>
        <w:t xml:space="preserve">actuele </w:t>
      </w:r>
      <w:r w:rsidR="00C407CC">
        <w:rPr>
          <w:szCs w:val="18"/>
        </w:rPr>
        <w:t>behoefte van de jeugdige.</w:t>
      </w:r>
      <w:r w:rsidR="00300594">
        <w:rPr>
          <w:szCs w:val="18"/>
        </w:rPr>
        <w:t xml:space="preserve"> Niet alleen specialistische </w:t>
      </w:r>
      <w:bookmarkStart w:name="_GoBack" w:id="0"/>
      <w:bookmarkEnd w:id="0"/>
      <w:r w:rsidR="00300594">
        <w:rPr>
          <w:szCs w:val="18"/>
        </w:rPr>
        <w:t xml:space="preserve">behandeling is hierin van belang, maar ook onderwijs en breed kijken naar wat er speelt en nodig is binnen het gezin als </w:t>
      </w:r>
      <w:r w:rsidR="00C26846">
        <w:rPr>
          <w:szCs w:val="18"/>
        </w:rPr>
        <w:t xml:space="preserve">geheel. </w:t>
      </w:r>
    </w:p>
    <w:p w:rsidR="00C407CC" w:rsidP="00195759" w:rsidRDefault="00C407CC">
      <w:pPr>
        <w:rPr>
          <w:szCs w:val="18"/>
        </w:rPr>
      </w:pPr>
    </w:p>
    <w:p w:rsidRPr="00455E07" w:rsidR="00455E07" w:rsidP="00195759" w:rsidRDefault="00455E07">
      <w:pPr>
        <w:rPr>
          <w:i/>
          <w:szCs w:val="18"/>
        </w:rPr>
      </w:pPr>
      <w:r w:rsidRPr="00455E07">
        <w:rPr>
          <w:i/>
          <w:szCs w:val="18"/>
        </w:rPr>
        <w:t>Wettelijk kader is niet het belangrijkst</w:t>
      </w:r>
    </w:p>
    <w:p w:rsidR="00E5120A" w:rsidP="00195759" w:rsidRDefault="00300594">
      <w:pPr>
        <w:rPr>
          <w:szCs w:val="18"/>
        </w:rPr>
      </w:pPr>
      <w:r>
        <w:rPr>
          <w:szCs w:val="18"/>
        </w:rPr>
        <w:t xml:space="preserve">Alleen het verschuiven van </w:t>
      </w:r>
      <w:r w:rsidR="00195759">
        <w:rPr>
          <w:szCs w:val="18"/>
        </w:rPr>
        <w:t xml:space="preserve">de </w:t>
      </w:r>
      <w:r>
        <w:rPr>
          <w:szCs w:val="18"/>
        </w:rPr>
        <w:t xml:space="preserve">benodigde </w:t>
      </w:r>
      <w:r w:rsidR="00195759">
        <w:rPr>
          <w:szCs w:val="18"/>
        </w:rPr>
        <w:t xml:space="preserve">zorg en ondersteuning van </w:t>
      </w:r>
      <w:r>
        <w:rPr>
          <w:szCs w:val="18"/>
        </w:rPr>
        <w:t xml:space="preserve">de </w:t>
      </w:r>
      <w:r w:rsidR="00195759">
        <w:rPr>
          <w:szCs w:val="18"/>
        </w:rPr>
        <w:t xml:space="preserve">Jeugdwet naar de </w:t>
      </w:r>
      <w:proofErr w:type="spellStart"/>
      <w:r w:rsidR="00195759">
        <w:rPr>
          <w:szCs w:val="18"/>
        </w:rPr>
        <w:t>W</w:t>
      </w:r>
      <w:r w:rsidR="0028688D">
        <w:rPr>
          <w:szCs w:val="18"/>
        </w:rPr>
        <w:t>lz</w:t>
      </w:r>
      <w:proofErr w:type="spellEnd"/>
      <w:r>
        <w:rPr>
          <w:szCs w:val="18"/>
        </w:rPr>
        <w:t xml:space="preserve"> binnen het stelsel, biedt naar de mening van gemeenten geen o</w:t>
      </w:r>
      <w:r w:rsidR="00195759">
        <w:rPr>
          <w:szCs w:val="18"/>
        </w:rPr>
        <w:t>plossing</w:t>
      </w:r>
      <w:r>
        <w:rPr>
          <w:szCs w:val="18"/>
        </w:rPr>
        <w:t xml:space="preserve">. </w:t>
      </w:r>
      <w:r w:rsidR="00C26846">
        <w:rPr>
          <w:szCs w:val="18"/>
        </w:rPr>
        <w:t xml:space="preserve">Wat nodig is, is creatief nadenken over </w:t>
      </w:r>
      <w:r w:rsidR="00195759">
        <w:rPr>
          <w:szCs w:val="18"/>
        </w:rPr>
        <w:t>hoe de zorg voor de</w:t>
      </w:r>
      <w:r w:rsidR="00C26846">
        <w:rPr>
          <w:szCs w:val="18"/>
        </w:rPr>
        <w:t xml:space="preserve">ze kwetsbare jeugdigen inhoudelijk en op maat vorm te </w:t>
      </w:r>
      <w:r w:rsidR="00AD453A">
        <w:rPr>
          <w:szCs w:val="18"/>
        </w:rPr>
        <w:t xml:space="preserve">geven. </w:t>
      </w:r>
      <w:r w:rsidR="00C26846">
        <w:rPr>
          <w:szCs w:val="18"/>
        </w:rPr>
        <w:t>A</w:t>
      </w:r>
      <w:r w:rsidR="00195759">
        <w:rPr>
          <w:szCs w:val="18"/>
        </w:rPr>
        <w:t>lleen een ander wettelijk kader lost dit niet op.</w:t>
      </w:r>
      <w:r w:rsidR="00C26846">
        <w:rPr>
          <w:szCs w:val="18"/>
        </w:rPr>
        <w:t xml:space="preserve"> </w:t>
      </w:r>
      <w:r w:rsidR="00906DB7">
        <w:rPr>
          <w:szCs w:val="18"/>
        </w:rPr>
        <w:t xml:space="preserve">Deze jeugdigen passen niet in een ‘hokje’ om een aantal redenen. Ten eerste omdat bij hen </w:t>
      </w:r>
      <w:r w:rsidRPr="00906DB7" w:rsidR="00906DB7">
        <w:rPr>
          <w:szCs w:val="18"/>
        </w:rPr>
        <w:t xml:space="preserve">vaak sprake </w:t>
      </w:r>
      <w:r w:rsidR="00906DB7">
        <w:rPr>
          <w:szCs w:val="18"/>
        </w:rPr>
        <w:t xml:space="preserve">is </w:t>
      </w:r>
      <w:r w:rsidRPr="00906DB7" w:rsidR="00906DB7">
        <w:rPr>
          <w:szCs w:val="18"/>
        </w:rPr>
        <w:t xml:space="preserve">van </w:t>
      </w:r>
      <w:r w:rsidR="00906DB7">
        <w:rPr>
          <w:szCs w:val="18"/>
        </w:rPr>
        <w:t>een</w:t>
      </w:r>
      <w:r w:rsidRPr="00906DB7" w:rsidR="00906DB7">
        <w:rPr>
          <w:szCs w:val="18"/>
        </w:rPr>
        <w:t xml:space="preserve"> combinatie van verstandelijke beperkingen en ggz-problematiek</w:t>
      </w:r>
      <w:r w:rsidR="00906DB7">
        <w:rPr>
          <w:szCs w:val="18"/>
        </w:rPr>
        <w:t xml:space="preserve">. En ten tweede omdat </w:t>
      </w:r>
      <w:r w:rsidR="00195759">
        <w:rPr>
          <w:szCs w:val="18"/>
        </w:rPr>
        <w:t xml:space="preserve">het duidelijk is dat zij hun hele leven lang zorg nodig zullen hebben. </w:t>
      </w:r>
      <w:r w:rsidR="00E5120A">
        <w:rPr>
          <w:szCs w:val="18"/>
        </w:rPr>
        <w:t>H</w:t>
      </w:r>
      <w:r w:rsidR="00906DB7">
        <w:rPr>
          <w:szCs w:val="18"/>
        </w:rPr>
        <w:t>erstel</w:t>
      </w:r>
      <w:r w:rsidR="00E5120A">
        <w:rPr>
          <w:szCs w:val="18"/>
        </w:rPr>
        <w:t xml:space="preserve">, wat over het algemeen de inzet is bij een ggz-behandeling, is dan ook niet aan de orde. Maar dit neemt niet weg dat deze jeugdigen wel degelijk stappen vooruit (en achteruit) kunnen zetten in de ontwikkeling naar volwassenheid. </w:t>
      </w:r>
      <w:r w:rsidR="00195759">
        <w:rPr>
          <w:szCs w:val="18"/>
        </w:rPr>
        <w:t>Voor deze doelgroep is d</w:t>
      </w:r>
      <w:r w:rsidR="00E5120A">
        <w:rPr>
          <w:szCs w:val="18"/>
        </w:rPr>
        <w:t>uidelijk een andere aanpak noodzakelijk,</w:t>
      </w:r>
      <w:r w:rsidR="00195759">
        <w:rPr>
          <w:szCs w:val="18"/>
        </w:rPr>
        <w:t xml:space="preserve"> die afwijkt van de standaard </w:t>
      </w:r>
      <w:r w:rsidR="00E5120A">
        <w:rPr>
          <w:szCs w:val="18"/>
        </w:rPr>
        <w:t xml:space="preserve">aanpakken die wij kennen. </w:t>
      </w:r>
      <w:r w:rsidR="00B61847">
        <w:rPr>
          <w:szCs w:val="18"/>
        </w:rPr>
        <w:t>Een</w:t>
      </w:r>
      <w:r w:rsidRPr="00B61847" w:rsidR="00B61847">
        <w:rPr>
          <w:szCs w:val="18"/>
        </w:rPr>
        <w:t xml:space="preserve"> </w:t>
      </w:r>
      <w:r w:rsidR="00B61847">
        <w:rPr>
          <w:szCs w:val="18"/>
        </w:rPr>
        <w:t>integrale aanpak die vraagt om inzet van meerdere expertises, naast jeugd-ggz.</w:t>
      </w:r>
      <w:r w:rsidRPr="000021BE" w:rsidR="000021BE">
        <w:t xml:space="preserve"> </w:t>
      </w:r>
      <w:r w:rsidR="000021BE">
        <w:rPr>
          <w:szCs w:val="18"/>
        </w:rPr>
        <w:t>Gemeenten zien hiertoe goede mogelijkheden binnen de Jeugdwet.</w:t>
      </w:r>
    </w:p>
    <w:p w:rsidR="00E5120A" w:rsidP="00195759" w:rsidRDefault="00E5120A">
      <w:pPr>
        <w:rPr>
          <w:szCs w:val="18"/>
        </w:rPr>
      </w:pPr>
    </w:p>
    <w:p w:rsidRPr="00E5120A" w:rsidR="00E5120A" w:rsidP="00E5120A" w:rsidRDefault="00E5120A">
      <w:pPr>
        <w:rPr>
          <w:b/>
        </w:rPr>
      </w:pPr>
      <w:r w:rsidRPr="00E5120A">
        <w:rPr>
          <w:b/>
        </w:rPr>
        <w:t>Wat hebben gemeenten hiervoor nodig?</w:t>
      </w:r>
    </w:p>
    <w:p w:rsidR="00E5120A" w:rsidP="00195759" w:rsidRDefault="00E5120A">
      <w:pPr>
        <w:rPr>
          <w:szCs w:val="18"/>
        </w:rPr>
      </w:pPr>
    </w:p>
    <w:p w:rsidRPr="00555129" w:rsidR="00D14783" w:rsidP="00455E07" w:rsidRDefault="00D14783">
      <w:pPr>
        <w:tabs>
          <w:tab w:val="left" w:pos="8505"/>
        </w:tabs>
        <w:ind w:left="708" w:right="567"/>
        <w:rPr>
          <w:i/>
          <w:color w:val="70AD47" w:themeColor="accent6"/>
        </w:rPr>
      </w:pPr>
      <w:r w:rsidRPr="00D14783">
        <w:rPr>
          <w:i/>
          <w:color w:val="70AD47" w:themeColor="accent6"/>
        </w:rPr>
        <w:t xml:space="preserve">Gemeenten zijn zich ervan bewust dat voor deze doelgroep een extra inspanning nodig is. </w:t>
      </w:r>
      <w:r w:rsidR="00455E07">
        <w:rPr>
          <w:i/>
          <w:color w:val="70AD47" w:themeColor="accent6"/>
        </w:rPr>
        <w:t>De</w:t>
      </w:r>
      <w:r w:rsidRPr="00455E07" w:rsidR="00455E07">
        <w:rPr>
          <w:i/>
          <w:color w:val="70AD47" w:themeColor="accent6"/>
        </w:rPr>
        <w:t xml:space="preserve"> kosten die voor de zorg voor deze </w:t>
      </w:r>
      <w:r w:rsidR="00455E07">
        <w:rPr>
          <w:i/>
          <w:color w:val="70AD47" w:themeColor="accent6"/>
        </w:rPr>
        <w:t xml:space="preserve">jeugdigen </w:t>
      </w:r>
      <w:r w:rsidRPr="00455E07" w:rsidR="00455E07">
        <w:rPr>
          <w:i/>
          <w:color w:val="70AD47" w:themeColor="accent6"/>
        </w:rPr>
        <w:t>gemaakt moeten worden</w:t>
      </w:r>
      <w:r w:rsidR="00455E07">
        <w:rPr>
          <w:i/>
          <w:color w:val="70AD47" w:themeColor="accent6"/>
        </w:rPr>
        <w:t>, leggen wel</w:t>
      </w:r>
      <w:r w:rsidRPr="00455E07" w:rsidR="00455E07">
        <w:rPr>
          <w:i/>
          <w:color w:val="70AD47" w:themeColor="accent6"/>
        </w:rPr>
        <w:t xml:space="preserve"> een aanzienlijk beslag op het beschikbare budget</w:t>
      </w:r>
      <w:r w:rsidR="00AD453A">
        <w:rPr>
          <w:i/>
          <w:color w:val="70AD47" w:themeColor="accent6"/>
        </w:rPr>
        <w:t xml:space="preserve">. Passende financiering is daarom noodzakelijk. </w:t>
      </w:r>
      <w:r w:rsidR="0028688D">
        <w:rPr>
          <w:i/>
          <w:color w:val="70AD47" w:themeColor="accent6"/>
        </w:rPr>
        <w:t xml:space="preserve"> </w:t>
      </w:r>
    </w:p>
    <w:p w:rsidR="00455E07" w:rsidP="00195759" w:rsidRDefault="00455E07">
      <w:pPr>
        <w:rPr>
          <w:i/>
          <w:szCs w:val="18"/>
        </w:rPr>
      </w:pPr>
    </w:p>
    <w:p w:rsidR="006C5ECC" w:rsidRDefault="006C5ECC">
      <w:pPr>
        <w:rPr>
          <w:i/>
          <w:szCs w:val="18"/>
        </w:rPr>
      </w:pPr>
      <w:r>
        <w:rPr>
          <w:i/>
          <w:szCs w:val="18"/>
        </w:rPr>
        <w:br w:type="page"/>
      </w:r>
    </w:p>
    <w:p w:rsidRPr="00455E07" w:rsidR="00D14783" w:rsidP="00195759" w:rsidRDefault="00455E07">
      <w:pPr>
        <w:rPr>
          <w:i/>
          <w:szCs w:val="18"/>
        </w:rPr>
      </w:pPr>
      <w:r w:rsidRPr="00455E07">
        <w:rPr>
          <w:i/>
          <w:szCs w:val="18"/>
        </w:rPr>
        <w:lastRenderedPageBreak/>
        <w:t>Winst van kennisdeling</w:t>
      </w:r>
    </w:p>
    <w:p w:rsidR="00300594" w:rsidP="00300594" w:rsidRDefault="00455E07">
      <w:pPr>
        <w:rPr>
          <w:szCs w:val="18"/>
        </w:rPr>
      </w:pPr>
      <w:r>
        <w:rPr>
          <w:szCs w:val="18"/>
        </w:rPr>
        <w:t xml:space="preserve">Om deze jeugdigen goed te helpen, zijn </w:t>
      </w:r>
      <w:r w:rsidR="00E42440">
        <w:rPr>
          <w:szCs w:val="18"/>
        </w:rPr>
        <w:t xml:space="preserve">deskundigheid, </w:t>
      </w:r>
      <w:r w:rsidR="00217728">
        <w:rPr>
          <w:szCs w:val="18"/>
        </w:rPr>
        <w:t xml:space="preserve">gedeelde </w:t>
      </w:r>
      <w:r>
        <w:rPr>
          <w:szCs w:val="18"/>
        </w:rPr>
        <w:t xml:space="preserve">kennis en een </w:t>
      </w:r>
      <w:r w:rsidR="00195759">
        <w:rPr>
          <w:szCs w:val="18"/>
        </w:rPr>
        <w:t xml:space="preserve">goede analyse van de zorgvraag </w:t>
      </w:r>
      <w:r w:rsidR="00217728">
        <w:rPr>
          <w:szCs w:val="18"/>
        </w:rPr>
        <w:t>v</w:t>
      </w:r>
      <w:r w:rsidR="00195759">
        <w:rPr>
          <w:szCs w:val="18"/>
        </w:rPr>
        <w:t>an belang.</w:t>
      </w:r>
      <w:r w:rsidRPr="00495E6F" w:rsidR="00195759">
        <w:rPr>
          <w:szCs w:val="18"/>
        </w:rPr>
        <w:t xml:space="preserve"> </w:t>
      </w:r>
      <w:r w:rsidR="00D14783">
        <w:rPr>
          <w:szCs w:val="18"/>
        </w:rPr>
        <w:t xml:space="preserve">Het gaat iedere keer om de vraag: “Wat heeft </w:t>
      </w:r>
      <w:r w:rsidRPr="00D14783" w:rsidR="00D14783">
        <w:rPr>
          <w:szCs w:val="18"/>
          <w:u w:val="single"/>
        </w:rPr>
        <w:t>dit</w:t>
      </w:r>
      <w:r w:rsidR="00D14783">
        <w:rPr>
          <w:szCs w:val="18"/>
        </w:rPr>
        <w:t xml:space="preserve"> kind nodig, nu en op de lange termijn?”</w:t>
      </w:r>
      <w:r w:rsidR="00217728">
        <w:rPr>
          <w:szCs w:val="18"/>
        </w:rPr>
        <w:t xml:space="preserve"> Kennisdeling kan</w:t>
      </w:r>
      <w:r w:rsidR="00195759">
        <w:rPr>
          <w:szCs w:val="18"/>
        </w:rPr>
        <w:t xml:space="preserve"> bijvoorbeeld via de regionale expertteams, waarin gemeenten met elkaar overleggen over de gemeentelijke aanpak van ggz-problematiek in de regio. </w:t>
      </w:r>
      <w:r w:rsidR="00B61847">
        <w:rPr>
          <w:szCs w:val="18"/>
        </w:rPr>
        <w:t xml:space="preserve">Daarnaast heeft </w:t>
      </w:r>
      <w:r w:rsidR="00217728">
        <w:rPr>
          <w:szCs w:val="18"/>
        </w:rPr>
        <w:t xml:space="preserve">een aantal met name grotere gemeenten </w:t>
      </w:r>
      <w:r w:rsidR="00B61847">
        <w:rPr>
          <w:szCs w:val="18"/>
        </w:rPr>
        <w:t xml:space="preserve">het initiatief genomen om </w:t>
      </w:r>
      <w:r w:rsidR="00217728">
        <w:rPr>
          <w:szCs w:val="18"/>
        </w:rPr>
        <w:t>integra</w:t>
      </w:r>
      <w:r w:rsidR="004C3A2D">
        <w:rPr>
          <w:szCs w:val="18"/>
        </w:rPr>
        <w:t>al</w:t>
      </w:r>
      <w:r w:rsidR="00217728">
        <w:rPr>
          <w:szCs w:val="18"/>
        </w:rPr>
        <w:t xml:space="preserve"> in</w:t>
      </w:r>
      <w:r w:rsidR="00B61847">
        <w:rPr>
          <w:szCs w:val="18"/>
        </w:rPr>
        <w:t xml:space="preserve"> te kopen voor </w:t>
      </w:r>
      <w:r w:rsidR="00217728">
        <w:rPr>
          <w:szCs w:val="18"/>
        </w:rPr>
        <w:t>deze doelgroep</w:t>
      </w:r>
      <w:r w:rsidR="00AF6353">
        <w:rPr>
          <w:szCs w:val="18"/>
        </w:rPr>
        <w:t>. M</w:t>
      </w:r>
      <w:r w:rsidR="00B61847">
        <w:rPr>
          <w:szCs w:val="18"/>
        </w:rPr>
        <w:t xml:space="preserve">et </w:t>
      </w:r>
      <w:r w:rsidR="00217728">
        <w:rPr>
          <w:szCs w:val="18"/>
        </w:rPr>
        <w:t xml:space="preserve">meerdere zorgaanbieders </w:t>
      </w:r>
      <w:r w:rsidR="00AF6353">
        <w:rPr>
          <w:szCs w:val="18"/>
        </w:rPr>
        <w:t xml:space="preserve">worden </w:t>
      </w:r>
      <w:r w:rsidR="00217728">
        <w:rPr>
          <w:szCs w:val="18"/>
        </w:rPr>
        <w:t>collectief contracten afgesloten met het oog op de multiproblematiek</w:t>
      </w:r>
      <w:r w:rsidR="00B61847">
        <w:rPr>
          <w:szCs w:val="18"/>
        </w:rPr>
        <w:t xml:space="preserve">. </w:t>
      </w:r>
    </w:p>
    <w:p w:rsidRPr="00195759" w:rsidR="00F37264" w:rsidRDefault="00F37264">
      <w:pPr>
        <w:rPr>
          <w:highlight w:val="yellow"/>
        </w:rPr>
      </w:pPr>
    </w:p>
    <w:p w:rsidRPr="00DB586B" w:rsidR="00455E07" w:rsidP="00C407CC" w:rsidRDefault="00217728">
      <w:pPr>
        <w:rPr>
          <w:i/>
          <w:szCs w:val="18"/>
        </w:rPr>
      </w:pPr>
      <w:r w:rsidRPr="00DB586B">
        <w:rPr>
          <w:i/>
          <w:szCs w:val="18"/>
        </w:rPr>
        <w:t>Passende financiering</w:t>
      </w:r>
    </w:p>
    <w:p w:rsidR="0028688D" w:rsidP="00C407CC" w:rsidRDefault="000021BE">
      <w:pPr>
        <w:rPr>
          <w:szCs w:val="18"/>
        </w:rPr>
      </w:pPr>
      <w:r>
        <w:rPr>
          <w:szCs w:val="18"/>
        </w:rPr>
        <w:t xml:space="preserve">Het vinden van de passende zorg met daarbij een goede woonvorm is in veel gevallen niet gemakkelijk. </w:t>
      </w:r>
      <w:r w:rsidR="00C407CC">
        <w:rPr>
          <w:szCs w:val="18"/>
        </w:rPr>
        <w:t xml:space="preserve">Gemeenten voelen zich verantwoordelijk voor deze groep jeugdigen en zien in dat </w:t>
      </w:r>
      <w:r>
        <w:rPr>
          <w:szCs w:val="18"/>
        </w:rPr>
        <w:t xml:space="preserve">zij en hun ouders geholpen zijn met een brede, integrale aanpak en met </w:t>
      </w:r>
      <w:r w:rsidR="00C407CC">
        <w:rPr>
          <w:szCs w:val="18"/>
        </w:rPr>
        <w:t>langere indicaties</w:t>
      </w:r>
      <w:r>
        <w:rPr>
          <w:szCs w:val="18"/>
        </w:rPr>
        <w:t xml:space="preserve">. Dit biedt </w:t>
      </w:r>
      <w:r w:rsidR="004A1798">
        <w:rPr>
          <w:szCs w:val="18"/>
        </w:rPr>
        <w:t xml:space="preserve">continuïteit en </w:t>
      </w:r>
      <w:r>
        <w:rPr>
          <w:szCs w:val="18"/>
        </w:rPr>
        <w:t xml:space="preserve">duurzaamheid. </w:t>
      </w:r>
      <w:r w:rsidR="00C407CC">
        <w:rPr>
          <w:szCs w:val="18"/>
        </w:rPr>
        <w:t xml:space="preserve"> </w:t>
      </w:r>
    </w:p>
    <w:p w:rsidR="004A1798" w:rsidP="00C407CC" w:rsidRDefault="000021BE">
      <w:pPr>
        <w:rPr>
          <w:szCs w:val="18"/>
        </w:rPr>
      </w:pPr>
      <w:r>
        <w:rPr>
          <w:szCs w:val="18"/>
        </w:rPr>
        <w:t>Om</w:t>
      </w:r>
      <w:r w:rsidR="00C407CC">
        <w:rPr>
          <w:szCs w:val="18"/>
        </w:rPr>
        <w:t xml:space="preserve"> de mogelijkheden van de Jeugdwet  ten volle te kunnen benutten </w:t>
      </w:r>
      <w:r w:rsidR="006930FF">
        <w:rPr>
          <w:szCs w:val="18"/>
        </w:rPr>
        <w:t xml:space="preserve">en deze jonge mensen </w:t>
      </w:r>
      <w:r w:rsidR="00AF6353">
        <w:rPr>
          <w:szCs w:val="18"/>
        </w:rPr>
        <w:t>goed</w:t>
      </w:r>
      <w:r w:rsidR="006930FF">
        <w:rPr>
          <w:szCs w:val="18"/>
        </w:rPr>
        <w:t xml:space="preserve"> te kunnen bedienen, </w:t>
      </w:r>
      <w:r w:rsidR="00E42440">
        <w:rPr>
          <w:szCs w:val="18"/>
        </w:rPr>
        <w:t xml:space="preserve">is </w:t>
      </w:r>
      <w:r w:rsidR="00C407CC">
        <w:rPr>
          <w:szCs w:val="18"/>
        </w:rPr>
        <w:t xml:space="preserve">aanvullende financiering binnen de Jeugdwet </w:t>
      </w:r>
      <w:r w:rsidR="00E42440">
        <w:rPr>
          <w:szCs w:val="18"/>
        </w:rPr>
        <w:t>wel een randvoorwaarde</w:t>
      </w:r>
      <w:r w:rsidR="00C407CC">
        <w:rPr>
          <w:szCs w:val="18"/>
        </w:rPr>
        <w:t xml:space="preserve">. </w:t>
      </w:r>
      <w:r w:rsidR="00963605">
        <w:rPr>
          <w:szCs w:val="18"/>
        </w:rPr>
        <w:t>Hoewel het om een kleine groep gaat, breng</w:t>
      </w:r>
      <w:r w:rsidR="004A1798">
        <w:rPr>
          <w:szCs w:val="18"/>
        </w:rPr>
        <w:t>t</w:t>
      </w:r>
      <w:r w:rsidR="00963605">
        <w:rPr>
          <w:szCs w:val="18"/>
        </w:rPr>
        <w:t xml:space="preserve"> de grote zorgbehoefte </w:t>
      </w:r>
      <w:r w:rsidR="004A1798">
        <w:rPr>
          <w:szCs w:val="18"/>
        </w:rPr>
        <w:t xml:space="preserve">over langere tijd </w:t>
      </w:r>
      <w:r w:rsidR="00963605">
        <w:rPr>
          <w:szCs w:val="18"/>
        </w:rPr>
        <w:t xml:space="preserve">veel kosten met zich mee voor individuele gemeenten. De kosten variëren tussen de €300.0000 en €400.0000 per jaar. </w:t>
      </w:r>
      <w:r w:rsidR="00333C2D">
        <w:rPr>
          <w:szCs w:val="18"/>
        </w:rPr>
        <w:t xml:space="preserve">De reden hiervoor is dat deze jeugdigen vaak niet in een groep kunnen wonen en </w:t>
      </w:r>
      <w:r w:rsidR="00AF6353">
        <w:rPr>
          <w:szCs w:val="18"/>
        </w:rPr>
        <w:t>éé</w:t>
      </w:r>
      <w:r w:rsidR="00333C2D">
        <w:rPr>
          <w:szCs w:val="18"/>
        </w:rPr>
        <w:t>n-op-</w:t>
      </w:r>
      <w:r w:rsidR="00AF6353">
        <w:rPr>
          <w:szCs w:val="18"/>
        </w:rPr>
        <w:t>éé</w:t>
      </w:r>
      <w:r w:rsidR="00333C2D">
        <w:rPr>
          <w:szCs w:val="18"/>
        </w:rPr>
        <w:t>n begeleiding nodig hebben.</w:t>
      </w:r>
    </w:p>
    <w:p w:rsidR="00C407CC" w:rsidP="00C407CC" w:rsidRDefault="004A1798">
      <w:pPr>
        <w:rPr>
          <w:szCs w:val="18"/>
        </w:rPr>
      </w:pPr>
      <w:r>
        <w:rPr>
          <w:szCs w:val="18"/>
        </w:rPr>
        <w:t xml:space="preserve">Nodig is daarom </w:t>
      </w:r>
      <w:r w:rsidR="006930FF">
        <w:rPr>
          <w:szCs w:val="18"/>
        </w:rPr>
        <w:t xml:space="preserve">dat het Rijk voorziet </w:t>
      </w:r>
      <w:r>
        <w:rPr>
          <w:szCs w:val="18"/>
        </w:rPr>
        <w:t xml:space="preserve">in </w:t>
      </w:r>
      <w:r w:rsidR="006930FF">
        <w:rPr>
          <w:szCs w:val="18"/>
        </w:rPr>
        <w:t>een soort hardheidsclausule voor de meerkosten waarvoor gemeenten zich geplaatst zien, naast de reguliere kosten</w:t>
      </w:r>
      <w:r w:rsidR="00333C2D">
        <w:rPr>
          <w:szCs w:val="18"/>
        </w:rPr>
        <w:t xml:space="preserve"> </w:t>
      </w:r>
      <w:r w:rsidR="006930FF">
        <w:rPr>
          <w:szCs w:val="18"/>
        </w:rPr>
        <w:t xml:space="preserve">voor duurzame, zware zorg. </w:t>
      </w:r>
      <w:r w:rsidR="0028688D">
        <w:rPr>
          <w:szCs w:val="18"/>
        </w:rPr>
        <w:t>Dit geldt niet alleen voor kleine</w:t>
      </w:r>
      <w:r w:rsidR="00AF6353">
        <w:rPr>
          <w:szCs w:val="18"/>
        </w:rPr>
        <w:t>,</w:t>
      </w:r>
      <w:r w:rsidR="0028688D">
        <w:rPr>
          <w:szCs w:val="18"/>
        </w:rPr>
        <w:t xml:space="preserve"> maar ook voor grote gemeenten</w:t>
      </w:r>
      <w:r w:rsidR="00AF6353">
        <w:rPr>
          <w:szCs w:val="18"/>
        </w:rPr>
        <w:t>.</w:t>
      </w:r>
      <w:r w:rsidR="007D6C6A">
        <w:rPr>
          <w:szCs w:val="18"/>
        </w:rPr>
        <w:t xml:space="preserve"> </w:t>
      </w:r>
      <w:r w:rsidR="00AF6353">
        <w:rPr>
          <w:szCs w:val="18"/>
        </w:rPr>
        <w:t>D</w:t>
      </w:r>
      <w:r w:rsidR="0028688D">
        <w:rPr>
          <w:szCs w:val="18"/>
        </w:rPr>
        <w:t>e meerkosten zijn simpelweg niet op te brengen wil je als gemeente de benodigde zorg kunnen blijven bieden.</w:t>
      </w:r>
      <w:r w:rsidR="00963605">
        <w:rPr>
          <w:szCs w:val="18"/>
        </w:rPr>
        <w:t xml:space="preserve"> </w:t>
      </w:r>
      <w:r w:rsidR="00C407CC">
        <w:rPr>
          <w:szCs w:val="18"/>
        </w:rPr>
        <w:t xml:space="preserve"> </w:t>
      </w:r>
    </w:p>
    <w:p w:rsidR="00625304" w:rsidRDefault="00625304">
      <w:pPr>
        <w:rPr>
          <w:highlight w:val="yellow"/>
        </w:rPr>
      </w:pPr>
    </w:p>
    <w:p w:rsidRPr="00833EEB" w:rsidR="00833EEB" w:rsidP="00833EEB" w:rsidRDefault="00833EEB">
      <w:pPr>
        <w:rPr>
          <w:i/>
        </w:rPr>
      </w:pPr>
      <w:r w:rsidRPr="00833EEB">
        <w:rPr>
          <w:i/>
        </w:rPr>
        <w:t>Aandacht voor overgang van 18- naar 18+</w:t>
      </w:r>
    </w:p>
    <w:p w:rsidRPr="00833EEB" w:rsidR="00555129" w:rsidP="00833EEB" w:rsidRDefault="00833EEB">
      <w:r w:rsidRPr="00833EEB">
        <w:t xml:space="preserve">Jeugdigen die 18 worden, vallen niet meer onder de Jeugdwet. Op dat moment ontstaat een nieuw keuzemoment voor deze jonge mensen en hun ouders. Gezien de zwaarte van de problematiek is een keuze voor de </w:t>
      </w:r>
      <w:proofErr w:type="spellStart"/>
      <w:r w:rsidRPr="00833EEB">
        <w:t>Wlz</w:t>
      </w:r>
      <w:proofErr w:type="spellEnd"/>
      <w:r w:rsidRPr="00833EEB">
        <w:t xml:space="preserve"> voor de hand liggend. Een </w:t>
      </w:r>
      <w:proofErr w:type="spellStart"/>
      <w:r w:rsidRPr="00833EEB">
        <w:t>Wlz</w:t>
      </w:r>
      <w:proofErr w:type="spellEnd"/>
      <w:r w:rsidRPr="00833EEB">
        <w:t xml:space="preserve"> indicatie geeft mensen echter het gevoel in een eindstation te zijn beland. Ook moet men in de </w:t>
      </w:r>
      <w:proofErr w:type="spellStart"/>
      <w:r w:rsidRPr="00833EEB">
        <w:t>Wlz</w:t>
      </w:r>
      <w:proofErr w:type="spellEnd"/>
      <w:r w:rsidRPr="00833EEB">
        <w:t xml:space="preserve"> een grotere eigen bijdrage betalen. </w:t>
      </w:r>
      <w:r w:rsidRPr="00833EEB" w:rsidR="00565EA0">
        <w:t xml:space="preserve">De lage eigen bijdrage in </w:t>
      </w:r>
      <w:proofErr w:type="spellStart"/>
      <w:r w:rsidRPr="00833EEB" w:rsidR="00565EA0">
        <w:t>Wlz</w:t>
      </w:r>
      <w:proofErr w:type="spellEnd"/>
      <w:r w:rsidRPr="00833EEB" w:rsidR="00565EA0">
        <w:t xml:space="preserve"> ligt afhankelijk van vermogen en inkomen tussen de € 164,20 en € 861,80 per maand. Voor de </w:t>
      </w:r>
      <w:proofErr w:type="spellStart"/>
      <w:r w:rsidRPr="00833EEB" w:rsidR="00565EA0">
        <w:t>Wmo</w:t>
      </w:r>
      <w:proofErr w:type="spellEnd"/>
      <w:r w:rsidRPr="00833EEB" w:rsidR="00565EA0">
        <w:t xml:space="preserve"> is de eigen bijdrage een periode bedrag van maximaal € 17,50 per 4 weken. </w:t>
      </w:r>
      <w:r w:rsidRPr="00833EEB">
        <w:t xml:space="preserve">Dat eigen bijdrage-verschil is - door de invoering van het abonnementstarief - overigens alleen maar toegenomen. Om die reden blijven kwetsbare mensen - waarvan de zorgvraag dusdanig is dat zij eigenlijk </w:t>
      </w:r>
      <w:proofErr w:type="spellStart"/>
      <w:r w:rsidRPr="00833EEB">
        <w:t>Wlz</w:t>
      </w:r>
      <w:proofErr w:type="spellEnd"/>
      <w:r w:rsidRPr="00833EEB">
        <w:t xml:space="preserve"> zorg nodig hebben - gebruik maken van de </w:t>
      </w:r>
      <w:proofErr w:type="spellStart"/>
      <w:r w:rsidRPr="00833EEB">
        <w:t>Wmo</w:t>
      </w:r>
      <w:proofErr w:type="spellEnd"/>
      <w:r w:rsidRPr="00833EEB">
        <w:t xml:space="preserve"> en de </w:t>
      </w:r>
      <w:proofErr w:type="spellStart"/>
      <w:r w:rsidRPr="00833EEB">
        <w:t>Zvw</w:t>
      </w:r>
      <w:proofErr w:type="spellEnd"/>
      <w:r w:rsidRPr="00833EEB">
        <w:t xml:space="preserve"> (vaak in combinatie). Dit zorgt voor een grote druk op de </w:t>
      </w:r>
      <w:proofErr w:type="spellStart"/>
      <w:r w:rsidRPr="00833EEB">
        <w:t>Wmo</w:t>
      </w:r>
      <w:proofErr w:type="spellEnd"/>
      <w:r w:rsidRPr="00833EEB">
        <w:t xml:space="preserve"> die oneigenlijk en onverantwoord is. Oneigenlijk omdat de </w:t>
      </w:r>
      <w:proofErr w:type="spellStart"/>
      <w:r w:rsidRPr="00833EEB">
        <w:t>Wmo</w:t>
      </w:r>
      <w:proofErr w:type="spellEnd"/>
      <w:r w:rsidRPr="00833EEB">
        <w:t xml:space="preserve"> niet is toegerust voor deze zware vormen van zorg. De </w:t>
      </w:r>
      <w:proofErr w:type="spellStart"/>
      <w:r w:rsidRPr="00833EEB">
        <w:t>Wmo</w:t>
      </w:r>
      <w:proofErr w:type="spellEnd"/>
      <w:r w:rsidRPr="00833EEB">
        <w:t xml:space="preserve"> is voor het b</w:t>
      </w:r>
      <w:r w:rsidR="00565EA0">
        <w:t xml:space="preserve">evorderen van zelfredzaamheid. </w:t>
      </w:r>
      <w:r w:rsidRPr="00833EEB">
        <w:t>Daarnaast is het onverantwoord als deze mensen niet de zorg krijgen die ze nodig hebben.</w:t>
      </w:r>
    </w:p>
    <w:sectPr w:rsidRPr="00833EEB" w:rsidR="005551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5B0" w:rsidRDefault="00D505B0" w:rsidP="00D21B3A">
      <w:r>
        <w:separator/>
      </w:r>
    </w:p>
  </w:endnote>
  <w:endnote w:type="continuationSeparator" w:id="0">
    <w:p w:rsidR="00D505B0" w:rsidRDefault="00D505B0" w:rsidP="00D2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5B0" w:rsidRDefault="00D505B0" w:rsidP="00D21B3A">
      <w:r>
        <w:separator/>
      </w:r>
    </w:p>
  </w:footnote>
  <w:footnote w:type="continuationSeparator" w:id="0">
    <w:p w:rsidR="00D505B0" w:rsidRDefault="00D505B0" w:rsidP="00D21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mso34CC"/>
      </v:shape>
    </w:pict>
  </w:numPicBullet>
  <w:abstractNum w:abstractNumId="0">
    <w:nsid w:val="10B63A3A"/>
    <w:multiLevelType w:val="hybridMultilevel"/>
    <w:tmpl w:val="099845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CF765F6"/>
    <w:multiLevelType w:val="hybridMultilevel"/>
    <w:tmpl w:val="C3423C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EDE3AD0"/>
    <w:multiLevelType w:val="multilevel"/>
    <w:tmpl w:val="D8E4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A11FF4"/>
    <w:multiLevelType w:val="hybridMultilevel"/>
    <w:tmpl w:val="D24C418E"/>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90D5F2A"/>
    <w:multiLevelType w:val="hybridMultilevel"/>
    <w:tmpl w:val="30440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ACC5BF6"/>
    <w:multiLevelType w:val="hybridMultilevel"/>
    <w:tmpl w:val="57B0678C"/>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03D31CE"/>
    <w:multiLevelType w:val="hybridMultilevel"/>
    <w:tmpl w:val="D2023EDE"/>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46CC3A9F"/>
    <w:multiLevelType w:val="hybridMultilevel"/>
    <w:tmpl w:val="9084BD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C290F46"/>
    <w:multiLevelType w:val="hybridMultilevel"/>
    <w:tmpl w:val="F83EE6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59777E1E"/>
    <w:multiLevelType w:val="hybridMultilevel"/>
    <w:tmpl w:val="49EE84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CD0464E"/>
    <w:multiLevelType w:val="hybridMultilevel"/>
    <w:tmpl w:val="B71C20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74522BF5"/>
    <w:multiLevelType w:val="hybridMultilevel"/>
    <w:tmpl w:val="BD88AF02"/>
    <w:lvl w:ilvl="0" w:tplc="04130007">
      <w:start w:val="1"/>
      <w:numFmt w:val="bullet"/>
      <w:lvlText w:val=""/>
      <w:lvlPicBulletId w:val="0"/>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nsid w:val="763469CA"/>
    <w:multiLevelType w:val="hybridMultilevel"/>
    <w:tmpl w:val="D952D4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9"/>
  </w:num>
  <w:num w:numId="4">
    <w:abstractNumId w:val="3"/>
  </w:num>
  <w:num w:numId="5">
    <w:abstractNumId w:val="12"/>
  </w:num>
  <w:num w:numId="6">
    <w:abstractNumId w:val="4"/>
  </w:num>
  <w:num w:numId="7">
    <w:abstractNumId w:val="7"/>
  </w:num>
  <w:num w:numId="8">
    <w:abstractNumId w:val="8"/>
  </w:num>
  <w:num w:numId="9">
    <w:abstractNumId w:val="1"/>
  </w:num>
  <w:num w:numId="10">
    <w:abstractNumId w:val="0"/>
  </w:num>
  <w:num w:numId="11">
    <w:abstractNumId w:val="10"/>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marieke van der Meij">
    <w15:presenceInfo w15:providerId="Windows Live" w15:userId="113ee5a76d1cbb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E7"/>
    <w:rsid w:val="000008B0"/>
    <w:rsid w:val="0000103A"/>
    <w:rsid w:val="000021BE"/>
    <w:rsid w:val="00004629"/>
    <w:rsid w:val="00007E0B"/>
    <w:rsid w:val="00010E8D"/>
    <w:rsid w:val="0001512C"/>
    <w:rsid w:val="00015145"/>
    <w:rsid w:val="00023365"/>
    <w:rsid w:val="00024F5C"/>
    <w:rsid w:val="0002556B"/>
    <w:rsid w:val="0003565B"/>
    <w:rsid w:val="00057465"/>
    <w:rsid w:val="000653E7"/>
    <w:rsid w:val="0007223C"/>
    <w:rsid w:val="00072252"/>
    <w:rsid w:val="000740AC"/>
    <w:rsid w:val="00077DE3"/>
    <w:rsid w:val="0008167E"/>
    <w:rsid w:val="00084406"/>
    <w:rsid w:val="0008675E"/>
    <w:rsid w:val="000911ED"/>
    <w:rsid w:val="000922CD"/>
    <w:rsid w:val="00094351"/>
    <w:rsid w:val="000A330C"/>
    <w:rsid w:val="000A3BF1"/>
    <w:rsid w:val="000A3D0B"/>
    <w:rsid w:val="000A4E70"/>
    <w:rsid w:val="000A5D3C"/>
    <w:rsid w:val="000B2082"/>
    <w:rsid w:val="000B45C8"/>
    <w:rsid w:val="000B4A4E"/>
    <w:rsid w:val="000C479D"/>
    <w:rsid w:val="000D0107"/>
    <w:rsid w:val="000D029B"/>
    <w:rsid w:val="000D0ECA"/>
    <w:rsid w:val="000D154B"/>
    <w:rsid w:val="000D29AE"/>
    <w:rsid w:val="000D30B3"/>
    <w:rsid w:val="000D324F"/>
    <w:rsid w:val="000D3645"/>
    <w:rsid w:val="000D46AD"/>
    <w:rsid w:val="000E1D82"/>
    <w:rsid w:val="000E50C6"/>
    <w:rsid w:val="000E77BA"/>
    <w:rsid w:val="000E78F6"/>
    <w:rsid w:val="000F0DC0"/>
    <w:rsid w:val="000F1603"/>
    <w:rsid w:val="000F2AA9"/>
    <w:rsid w:val="000F2F7F"/>
    <w:rsid w:val="00100B7C"/>
    <w:rsid w:val="001018FD"/>
    <w:rsid w:val="00101EA6"/>
    <w:rsid w:val="00116519"/>
    <w:rsid w:val="00117E06"/>
    <w:rsid w:val="001414E0"/>
    <w:rsid w:val="00142502"/>
    <w:rsid w:val="00145634"/>
    <w:rsid w:val="00147CED"/>
    <w:rsid w:val="00150012"/>
    <w:rsid w:val="00152BFB"/>
    <w:rsid w:val="001552DE"/>
    <w:rsid w:val="00156623"/>
    <w:rsid w:val="001627CA"/>
    <w:rsid w:val="00171044"/>
    <w:rsid w:val="001717AB"/>
    <w:rsid w:val="00174C99"/>
    <w:rsid w:val="00176DCD"/>
    <w:rsid w:val="00177CAC"/>
    <w:rsid w:val="0018232D"/>
    <w:rsid w:val="00191857"/>
    <w:rsid w:val="00191FF3"/>
    <w:rsid w:val="00195759"/>
    <w:rsid w:val="0019754A"/>
    <w:rsid w:val="001A138C"/>
    <w:rsid w:val="001A74E5"/>
    <w:rsid w:val="001C0659"/>
    <w:rsid w:val="001C43A4"/>
    <w:rsid w:val="001C6E58"/>
    <w:rsid w:val="001C7EEC"/>
    <w:rsid w:val="001D0471"/>
    <w:rsid w:val="001D076F"/>
    <w:rsid w:val="001F66D8"/>
    <w:rsid w:val="00201757"/>
    <w:rsid w:val="00203A9B"/>
    <w:rsid w:val="00204178"/>
    <w:rsid w:val="00204B89"/>
    <w:rsid w:val="00212E7A"/>
    <w:rsid w:val="002159C4"/>
    <w:rsid w:val="002168A3"/>
    <w:rsid w:val="00216A83"/>
    <w:rsid w:val="00217728"/>
    <w:rsid w:val="00223124"/>
    <w:rsid w:val="00225737"/>
    <w:rsid w:val="00227636"/>
    <w:rsid w:val="00227F10"/>
    <w:rsid w:val="0023431B"/>
    <w:rsid w:val="002358BF"/>
    <w:rsid w:val="00237249"/>
    <w:rsid w:val="002421CF"/>
    <w:rsid w:val="00242BDB"/>
    <w:rsid w:val="0024718B"/>
    <w:rsid w:val="0025087E"/>
    <w:rsid w:val="002532A6"/>
    <w:rsid w:val="00255321"/>
    <w:rsid w:val="0026072A"/>
    <w:rsid w:val="00270CE4"/>
    <w:rsid w:val="00273161"/>
    <w:rsid w:val="00280A9B"/>
    <w:rsid w:val="00281AEB"/>
    <w:rsid w:val="00282B72"/>
    <w:rsid w:val="0028688D"/>
    <w:rsid w:val="00293B4F"/>
    <w:rsid w:val="002976FF"/>
    <w:rsid w:val="002A1085"/>
    <w:rsid w:val="002A1B25"/>
    <w:rsid w:val="002B0C28"/>
    <w:rsid w:val="002B4809"/>
    <w:rsid w:val="002B7C24"/>
    <w:rsid w:val="002C6DBA"/>
    <w:rsid w:val="002D1DDC"/>
    <w:rsid w:val="002D636D"/>
    <w:rsid w:val="002D6D01"/>
    <w:rsid w:val="002D7287"/>
    <w:rsid w:val="002D7950"/>
    <w:rsid w:val="002E57BD"/>
    <w:rsid w:val="002F35D5"/>
    <w:rsid w:val="002F4761"/>
    <w:rsid w:val="00300594"/>
    <w:rsid w:val="00301398"/>
    <w:rsid w:val="00302AE6"/>
    <w:rsid w:val="00303D0D"/>
    <w:rsid w:val="00303E08"/>
    <w:rsid w:val="00306BE4"/>
    <w:rsid w:val="00310544"/>
    <w:rsid w:val="00311C5F"/>
    <w:rsid w:val="003152AB"/>
    <w:rsid w:val="003272E2"/>
    <w:rsid w:val="00332BCB"/>
    <w:rsid w:val="00333C2D"/>
    <w:rsid w:val="003342BE"/>
    <w:rsid w:val="00334397"/>
    <w:rsid w:val="0033602D"/>
    <w:rsid w:val="00336292"/>
    <w:rsid w:val="00347103"/>
    <w:rsid w:val="0035745E"/>
    <w:rsid w:val="00365F6B"/>
    <w:rsid w:val="003708F1"/>
    <w:rsid w:val="0037271C"/>
    <w:rsid w:val="00373032"/>
    <w:rsid w:val="00377BB3"/>
    <w:rsid w:val="003808A0"/>
    <w:rsid w:val="0038275F"/>
    <w:rsid w:val="003907DD"/>
    <w:rsid w:val="00391F87"/>
    <w:rsid w:val="00392D72"/>
    <w:rsid w:val="003944F8"/>
    <w:rsid w:val="003A12A5"/>
    <w:rsid w:val="003A7787"/>
    <w:rsid w:val="003B2452"/>
    <w:rsid w:val="003B2DEC"/>
    <w:rsid w:val="003D1B46"/>
    <w:rsid w:val="003D255F"/>
    <w:rsid w:val="003D3D65"/>
    <w:rsid w:val="003D44FB"/>
    <w:rsid w:val="003D4855"/>
    <w:rsid w:val="003D6410"/>
    <w:rsid w:val="003D7075"/>
    <w:rsid w:val="003E56BE"/>
    <w:rsid w:val="003E5BA2"/>
    <w:rsid w:val="003E7A04"/>
    <w:rsid w:val="003F3C84"/>
    <w:rsid w:val="003F60FA"/>
    <w:rsid w:val="003F76A1"/>
    <w:rsid w:val="00402D56"/>
    <w:rsid w:val="00410A8A"/>
    <w:rsid w:val="00412614"/>
    <w:rsid w:val="004130B2"/>
    <w:rsid w:val="004213E9"/>
    <w:rsid w:val="0042681C"/>
    <w:rsid w:val="004333B5"/>
    <w:rsid w:val="00436CD4"/>
    <w:rsid w:val="00437BE8"/>
    <w:rsid w:val="00440277"/>
    <w:rsid w:val="00446CE3"/>
    <w:rsid w:val="00447CC9"/>
    <w:rsid w:val="00452693"/>
    <w:rsid w:val="00455E07"/>
    <w:rsid w:val="00464034"/>
    <w:rsid w:val="004646C0"/>
    <w:rsid w:val="00466F40"/>
    <w:rsid w:val="00480C7B"/>
    <w:rsid w:val="00481F75"/>
    <w:rsid w:val="00490E31"/>
    <w:rsid w:val="00490F1B"/>
    <w:rsid w:val="00491ED9"/>
    <w:rsid w:val="00494112"/>
    <w:rsid w:val="00495B78"/>
    <w:rsid w:val="00495F44"/>
    <w:rsid w:val="004A1798"/>
    <w:rsid w:val="004B2C0E"/>
    <w:rsid w:val="004C3A2D"/>
    <w:rsid w:val="004C692C"/>
    <w:rsid w:val="004D5592"/>
    <w:rsid w:val="004D5C41"/>
    <w:rsid w:val="004D77D3"/>
    <w:rsid w:val="004E00AB"/>
    <w:rsid w:val="004E11E7"/>
    <w:rsid w:val="004E1890"/>
    <w:rsid w:val="004F1E09"/>
    <w:rsid w:val="004F51B9"/>
    <w:rsid w:val="004F645B"/>
    <w:rsid w:val="00501E4C"/>
    <w:rsid w:val="00503695"/>
    <w:rsid w:val="00513D0B"/>
    <w:rsid w:val="00527529"/>
    <w:rsid w:val="00532AC7"/>
    <w:rsid w:val="00532AF7"/>
    <w:rsid w:val="00535131"/>
    <w:rsid w:val="00551F83"/>
    <w:rsid w:val="00553CBC"/>
    <w:rsid w:val="00555129"/>
    <w:rsid w:val="00563DA3"/>
    <w:rsid w:val="00564E9C"/>
    <w:rsid w:val="00565EA0"/>
    <w:rsid w:val="0057035D"/>
    <w:rsid w:val="005733E6"/>
    <w:rsid w:val="00573808"/>
    <w:rsid w:val="0057610A"/>
    <w:rsid w:val="005765EE"/>
    <w:rsid w:val="00594A3A"/>
    <w:rsid w:val="00594DC1"/>
    <w:rsid w:val="005950A1"/>
    <w:rsid w:val="005A7948"/>
    <w:rsid w:val="005B29B2"/>
    <w:rsid w:val="005B7FC0"/>
    <w:rsid w:val="005C2C90"/>
    <w:rsid w:val="005C6172"/>
    <w:rsid w:val="005C703C"/>
    <w:rsid w:val="005D3D6A"/>
    <w:rsid w:val="005D62BA"/>
    <w:rsid w:val="005E2575"/>
    <w:rsid w:val="005F0362"/>
    <w:rsid w:val="005F0889"/>
    <w:rsid w:val="005F145F"/>
    <w:rsid w:val="005F4AAF"/>
    <w:rsid w:val="005F5FCA"/>
    <w:rsid w:val="00600CB4"/>
    <w:rsid w:val="006075A7"/>
    <w:rsid w:val="00613DF0"/>
    <w:rsid w:val="00621966"/>
    <w:rsid w:val="006224BA"/>
    <w:rsid w:val="00622FDB"/>
    <w:rsid w:val="00624F28"/>
    <w:rsid w:val="00625304"/>
    <w:rsid w:val="006259CF"/>
    <w:rsid w:val="00630998"/>
    <w:rsid w:val="00630CA6"/>
    <w:rsid w:val="00631805"/>
    <w:rsid w:val="006348D8"/>
    <w:rsid w:val="0063598C"/>
    <w:rsid w:val="00636039"/>
    <w:rsid w:val="006379DB"/>
    <w:rsid w:val="00643B72"/>
    <w:rsid w:val="00650403"/>
    <w:rsid w:val="006512DC"/>
    <w:rsid w:val="00655431"/>
    <w:rsid w:val="00656C97"/>
    <w:rsid w:val="00662467"/>
    <w:rsid w:val="006700FB"/>
    <w:rsid w:val="006760BD"/>
    <w:rsid w:val="006765E7"/>
    <w:rsid w:val="00681128"/>
    <w:rsid w:val="0068333C"/>
    <w:rsid w:val="00684417"/>
    <w:rsid w:val="006865FE"/>
    <w:rsid w:val="00687424"/>
    <w:rsid w:val="00687425"/>
    <w:rsid w:val="006930FF"/>
    <w:rsid w:val="00693A39"/>
    <w:rsid w:val="0069485E"/>
    <w:rsid w:val="00696414"/>
    <w:rsid w:val="006975F7"/>
    <w:rsid w:val="006A2335"/>
    <w:rsid w:val="006A25CC"/>
    <w:rsid w:val="006A2E4B"/>
    <w:rsid w:val="006A3A42"/>
    <w:rsid w:val="006B266B"/>
    <w:rsid w:val="006B2B66"/>
    <w:rsid w:val="006B5652"/>
    <w:rsid w:val="006B60CB"/>
    <w:rsid w:val="006C1670"/>
    <w:rsid w:val="006C5ECC"/>
    <w:rsid w:val="006D11A7"/>
    <w:rsid w:val="006E459F"/>
    <w:rsid w:val="006E7C7C"/>
    <w:rsid w:val="006F4A50"/>
    <w:rsid w:val="006F75F1"/>
    <w:rsid w:val="00702F00"/>
    <w:rsid w:val="0070440A"/>
    <w:rsid w:val="00711592"/>
    <w:rsid w:val="00721CCA"/>
    <w:rsid w:val="00727AC1"/>
    <w:rsid w:val="00731C25"/>
    <w:rsid w:val="00734200"/>
    <w:rsid w:val="00735173"/>
    <w:rsid w:val="00736A5A"/>
    <w:rsid w:val="00736E05"/>
    <w:rsid w:val="00745148"/>
    <w:rsid w:val="00746958"/>
    <w:rsid w:val="00753D77"/>
    <w:rsid w:val="0076030D"/>
    <w:rsid w:val="00760A79"/>
    <w:rsid w:val="0076684A"/>
    <w:rsid w:val="007879F3"/>
    <w:rsid w:val="0079137D"/>
    <w:rsid w:val="00797D0F"/>
    <w:rsid w:val="007A24E8"/>
    <w:rsid w:val="007A6027"/>
    <w:rsid w:val="007C26C4"/>
    <w:rsid w:val="007C30D6"/>
    <w:rsid w:val="007D5860"/>
    <w:rsid w:val="007D6C6A"/>
    <w:rsid w:val="007E419D"/>
    <w:rsid w:val="007E50E6"/>
    <w:rsid w:val="008006E8"/>
    <w:rsid w:val="00805AE5"/>
    <w:rsid w:val="008077A0"/>
    <w:rsid w:val="00811866"/>
    <w:rsid w:val="00821525"/>
    <w:rsid w:val="00821BA0"/>
    <w:rsid w:val="008236F7"/>
    <w:rsid w:val="00824CC3"/>
    <w:rsid w:val="008303CC"/>
    <w:rsid w:val="00833EEB"/>
    <w:rsid w:val="00835EE6"/>
    <w:rsid w:val="00840571"/>
    <w:rsid w:val="00840775"/>
    <w:rsid w:val="00843547"/>
    <w:rsid w:val="008446EA"/>
    <w:rsid w:val="00863A4E"/>
    <w:rsid w:val="008644AE"/>
    <w:rsid w:val="00877D5D"/>
    <w:rsid w:val="00895A20"/>
    <w:rsid w:val="00896ACE"/>
    <w:rsid w:val="008A15F2"/>
    <w:rsid w:val="008A6AB5"/>
    <w:rsid w:val="008B2987"/>
    <w:rsid w:val="008C1429"/>
    <w:rsid w:val="008C20F5"/>
    <w:rsid w:val="008C7724"/>
    <w:rsid w:val="008D15B1"/>
    <w:rsid w:val="008D6F74"/>
    <w:rsid w:val="008E7476"/>
    <w:rsid w:val="008F5145"/>
    <w:rsid w:val="008F620A"/>
    <w:rsid w:val="00906DB7"/>
    <w:rsid w:val="00912E4C"/>
    <w:rsid w:val="00915314"/>
    <w:rsid w:val="0092245B"/>
    <w:rsid w:val="00924DD5"/>
    <w:rsid w:val="00926A86"/>
    <w:rsid w:val="00932F65"/>
    <w:rsid w:val="00940477"/>
    <w:rsid w:val="00952281"/>
    <w:rsid w:val="0095289C"/>
    <w:rsid w:val="0095342A"/>
    <w:rsid w:val="009554F1"/>
    <w:rsid w:val="00963605"/>
    <w:rsid w:val="00970F9D"/>
    <w:rsid w:val="009729D5"/>
    <w:rsid w:val="0097318A"/>
    <w:rsid w:val="0097678E"/>
    <w:rsid w:val="0098186D"/>
    <w:rsid w:val="00992358"/>
    <w:rsid w:val="009A1509"/>
    <w:rsid w:val="009B57CE"/>
    <w:rsid w:val="009B682B"/>
    <w:rsid w:val="009C5A09"/>
    <w:rsid w:val="009D361E"/>
    <w:rsid w:val="009E1D39"/>
    <w:rsid w:val="009E2C48"/>
    <w:rsid w:val="009E36FC"/>
    <w:rsid w:val="009E4520"/>
    <w:rsid w:val="009E4A44"/>
    <w:rsid w:val="009F249D"/>
    <w:rsid w:val="009F460C"/>
    <w:rsid w:val="009F7525"/>
    <w:rsid w:val="009F78E1"/>
    <w:rsid w:val="00A02FB1"/>
    <w:rsid w:val="00A13635"/>
    <w:rsid w:val="00A148B6"/>
    <w:rsid w:val="00A21ECF"/>
    <w:rsid w:val="00A23AB2"/>
    <w:rsid w:val="00A247FA"/>
    <w:rsid w:val="00A26687"/>
    <w:rsid w:val="00A2722D"/>
    <w:rsid w:val="00A27468"/>
    <w:rsid w:val="00A27A38"/>
    <w:rsid w:val="00A31E24"/>
    <w:rsid w:val="00A33A25"/>
    <w:rsid w:val="00A53B90"/>
    <w:rsid w:val="00A75A01"/>
    <w:rsid w:val="00A76638"/>
    <w:rsid w:val="00A771A6"/>
    <w:rsid w:val="00AA00BF"/>
    <w:rsid w:val="00AA4323"/>
    <w:rsid w:val="00AB154B"/>
    <w:rsid w:val="00AB20EF"/>
    <w:rsid w:val="00AB596C"/>
    <w:rsid w:val="00AB6E9D"/>
    <w:rsid w:val="00AC1928"/>
    <w:rsid w:val="00AC1ECB"/>
    <w:rsid w:val="00AC55FA"/>
    <w:rsid w:val="00AD0544"/>
    <w:rsid w:val="00AD453A"/>
    <w:rsid w:val="00AD5C42"/>
    <w:rsid w:val="00AE10D3"/>
    <w:rsid w:val="00AE561A"/>
    <w:rsid w:val="00AE6BE4"/>
    <w:rsid w:val="00AE78E1"/>
    <w:rsid w:val="00AF6353"/>
    <w:rsid w:val="00AF7D1A"/>
    <w:rsid w:val="00B01BB5"/>
    <w:rsid w:val="00B11DAB"/>
    <w:rsid w:val="00B11EB3"/>
    <w:rsid w:val="00B173FB"/>
    <w:rsid w:val="00B204EE"/>
    <w:rsid w:val="00B247ED"/>
    <w:rsid w:val="00B25916"/>
    <w:rsid w:val="00B27284"/>
    <w:rsid w:val="00B32FEF"/>
    <w:rsid w:val="00B37BA0"/>
    <w:rsid w:val="00B4024C"/>
    <w:rsid w:val="00B429EA"/>
    <w:rsid w:val="00B47EA8"/>
    <w:rsid w:val="00B53AAF"/>
    <w:rsid w:val="00B61847"/>
    <w:rsid w:val="00B70FEF"/>
    <w:rsid w:val="00B77CFB"/>
    <w:rsid w:val="00B77F9B"/>
    <w:rsid w:val="00B810EA"/>
    <w:rsid w:val="00B841CE"/>
    <w:rsid w:val="00B92204"/>
    <w:rsid w:val="00B9380C"/>
    <w:rsid w:val="00BA002E"/>
    <w:rsid w:val="00BA1D7F"/>
    <w:rsid w:val="00BA631C"/>
    <w:rsid w:val="00BB3416"/>
    <w:rsid w:val="00BC10A9"/>
    <w:rsid w:val="00BC3508"/>
    <w:rsid w:val="00BC7AE9"/>
    <w:rsid w:val="00BD0769"/>
    <w:rsid w:val="00BD2457"/>
    <w:rsid w:val="00BE5E70"/>
    <w:rsid w:val="00BF0D68"/>
    <w:rsid w:val="00BF2F58"/>
    <w:rsid w:val="00BF6355"/>
    <w:rsid w:val="00BF7820"/>
    <w:rsid w:val="00C07555"/>
    <w:rsid w:val="00C14B78"/>
    <w:rsid w:val="00C24371"/>
    <w:rsid w:val="00C26846"/>
    <w:rsid w:val="00C344E8"/>
    <w:rsid w:val="00C407CC"/>
    <w:rsid w:val="00C409FE"/>
    <w:rsid w:val="00C45953"/>
    <w:rsid w:val="00C53460"/>
    <w:rsid w:val="00C558B3"/>
    <w:rsid w:val="00C5655F"/>
    <w:rsid w:val="00C56994"/>
    <w:rsid w:val="00C57B15"/>
    <w:rsid w:val="00C60C3B"/>
    <w:rsid w:val="00C64248"/>
    <w:rsid w:val="00C70837"/>
    <w:rsid w:val="00C73D60"/>
    <w:rsid w:val="00C812AD"/>
    <w:rsid w:val="00C820F3"/>
    <w:rsid w:val="00C979FC"/>
    <w:rsid w:val="00CA0566"/>
    <w:rsid w:val="00CA0DA4"/>
    <w:rsid w:val="00CA0E35"/>
    <w:rsid w:val="00CA3F22"/>
    <w:rsid w:val="00CB06E2"/>
    <w:rsid w:val="00CB285F"/>
    <w:rsid w:val="00CB6682"/>
    <w:rsid w:val="00CC48E1"/>
    <w:rsid w:val="00CC6DF8"/>
    <w:rsid w:val="00CC72F7"/>
    <w:rsid w:val="00CD3566"/>
    <w:rsid w:val="00CE3FCF"/>
    <w:rsid w:val="00CE4402"/>
    <w:rsid w:val="00CE63BF"/>
    <w:rsid w:val="00CE66E2"/>
    <w:rsid w:val="00CF358A"/>
    <w:rsid w:val="00CF6377"/>
    <w:rsid w:val="00D054AB"/>
    <w:rsid w:val="00D06E48"/>
    <w:rsid w:val="00D14783"/>
    <w:rsid w:val="00D158CB"/>
    <w:rsid w:val="00D15E3B"/>
    <w:rsid w:val="00D1794F"/>
    <w:rsid w:val="00D21B3A"/>
    <w:rsid w:val="00D22CF5"/>
    <w:rsid w:val="00D23D91"/>
    <w:rsid w:val="00D25915"/>
    <w:rsid w:val="00D264B6"/>
    <w:rsid w:val="00D26A9C"/>
    <w:rsid w:val="00D27801"/>
    <w:rsid w:val="00D2796D"/>
    <w:rsid w:val="00D331D7"/>
    <w:rsid w:val="00D43AB2"/>
    <w:rsid w:val="00D505B0"/>
    <w:rsid w:val="00D531C4"/>
    <w:rsid w:val="00D57F5D"/>
    <w:rsid w:val="00D60891"/>
    <w:rsid w:val="00D63096"/>
    <w:rsid w:val="00D72361"/>
    <w:rsid w:val="00D72B44"/>
    <w:rsid w:val="00D730FD"/>
    <w:rsid w:val="00D75C65"/>
    <w:rsid w:val="00D95F31"/>
    <w:rsid w:val="00DA0807"/>
    <w:rsid w:val="00DA28E1"/>
    <w:rsid w:val="00DA704A"/>
    <w:rsid w:val="00DB37DF"/>
    <w:rsid w:val="00DB57DB"/>
    <w:rsid w:val="00DB586B"/>
    <w:rsid w:val="00DB6BED"/>
    <w:rsid w:val="00DC2DBA"/>
    <w:rsid w:val="00DC5587"/>
    <w:rsid w:val="00DD1165"/>
    <w:rsid w:val="00DD1BE8"/>
    <w:rsid w:val="00DD2909"/>
    <w:rsid w:val="00DD4F95"/>
    <w:rsid w:val="00DD5097"/>
    <w:rsid w:val="00DD77BF"/>
    <w:rsid w:val="00DE25BF"/>
    <w:rsid w:val="00DF1FA3"/>
    <w:rsid w:val="00DF347E"/>
    <w:rsid w:val="00DF36C9"/>
    <w:rsid w:val="00E01204"/>
    <w:rsid w:val="00E025F9"/>
    <w:rsid w:val="00E073CE"/>
    <w:rsid w:val="00E07484"/>
    <w:rsid w:val="00E16183"/>
    <w:rsid w:val="00E26BF3"/>
    <w:rsid w:val="00E334C3"/>
    <w:rsid w:val="00E33C9A"/>
    <w:rsid w:val="00E35558"/>
    <w:rsid w:val="00E40386"/>
    <w:rsid w:val="00E40D15"/>
    <w:rsid w:val="00E4147E"/>
    <w:rsid w:val="00E41B16"/>
    <w:rsid w:val="00E42440"/>
    <w:rsid w:val="00E43C41"/>
    <w:rsid w:val="00E4435B"/>
    <w:rsid w:val="00E44B4D"/>
    <w:rsid w:val="00E47D4C"/>
    <w:rsid w:val="00E5120A"/>
    <w:rsid w:val="00E5616C"/>
    <w:rsid w:val="00E64F54"/>
    <w:rsid w:val="00E67B40"/>
    <w:rsid w:val="00E71090"/>
    <w:rsid w:val="00E800D6"/>
    <w:rsid w:val="00E83612"/>
    <w:rsid w:val="00E84416"/>
    <w:rsid w:val="00E84C54"/>
    <w:rsid w:val="00E90F2B"/>
    <w:rsid w:val="00E915D6"/>
    <w:rsid w:val="00E91BCA"/>
    <w:rsid w:val="00E957F4"/>
    <w:rsid w:val="00EA1B75"/>
    <w:rsid w:val="00EA212A"/>
    <w:rsid w:val="00EB0DDD"/>
    <w:rsid w:val="00EB1084"/>
    <w:rsid w:val="00EC1B26"/>
    <w:rsid w:val="00ED09FA"/>
    <w:rsid w:val="00ED0C0D"/>
    <w:rsid w:val="00ED35A2"/>
    <w:rsid w:val="00EE14D8"/>
    <w:rsid w:val="00EE5690"/>
    <w:rsid w:val="00EF4109"/>
    <w:rsid w:val="00EF49A2"/>
    <w:rsid w:val="00F05D89"/>
    <w:rsid w:val="00F05FB1"/>
    <w:rsid w:val="00F1277C"/>
    <w:rsid w:val="00F1740B"/>
    <w:rsid w:val="00F20801"/>
    <w:rsid w:val="00F22D33"/>
    <w:rsid w:val="00F23EE1"/>
    <w:rsid w:val="00F31322"/>
    <w:rsid w:val="00F35DC1"/>
    <w:rsid w:val="00F362E9"/>
    <w:rsid w:val="00F37264"/>
    <w:rsid w:val="00F37C79"/>
    <w:rsid w:val="00F40555"/>
    <w:rsid w:val="00F46A6F"/>
    <w:rsid w:val="00F51307"/>
    <w:rsid w:val="00F51F0B"/>
    <w:rsid w:val="00F548C6"/>
    <w:rsid w:val="00F57944"/>
    <w:rsid w:val="00F612AF"/>
    <w:rsid w:val="00F61D8A"/>
    <w:rsid w:val="00F629BE"/>
    <w:rsid w:val="00F778E3"/>
    <w:rsid w:val="00F845EF"/>
    <w:rsid w:val="00F87BE5"/>
    <w:rsid w:val="00F91DE5"/>
    <w:rsid w:val="00F922EF"/>
    <w:rsid w:val="00F931AB"/>
    <w:rsid w:val="00F936A1"/>
    <w:rsid w:val="00F93A56"/>
    <w:rsid w:val="00F94069"/>
    <w:rsid w:val="00F943DC"/>
    <w:rsid w:val="00FA034A"/>
    <w:rsid w:val="00FA2658"/>
    <w:rsid w:val="00FA3858"/>
    <w:rsid w:val="00FA3FFF"/>
    <w:rsid w:val="00FA6370"/>
    <w:rsid w:val="00FB72C6"/>
    <w:rsid w:val="00FC0B43"/>
    <w:rsid w:val="00FC26C7"/>
    <w:rsid w:val="00FC614C"/>
    <w:rsid w:val="00FD64E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2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73161"/>
    <w:pPr>
      <w:ind w:left="720"/>
      <w:contextualSpacing/>
    </w:pPr>
  </w:style>
  <w:style w:type="character" w:styleId="Verwijzingopmerking">
    <w:name w:val="annotation reference"/>
    <w:basedOn w:val="Standaardalinea-lettertype"/>
    <w:rsid w:val="00E71090"/>
    <w:rPr>
      <w:sz w:val="16"/>
      <w:szCs w:val="16"/>
    </w:rPr>
  </w:style>
  <w:style w:type="paragraph" w:styleId="Tekstopmerking">
    <w:name w:val="annotation text"/>
    <w:basedOn w:val="Standaard"/>
    <w:link w:val="TekstopmerkingChar"/>
    <w:rsid w:val="00E71090"/>
    <w:rPr>
      <w:rFonts w:ascii="Arial" w:eastAsia="Times New Roman" w:hAnsi="Arial" w:cs="Times New Roman"/>
      <w:sz w:val="20"/>
      <w:szCs w:val="20"/>
    </w:rPr>
  </w:style>
  <w:style w:type="character" w:customStyle="1" w:styleId="TekstopmerkingChar">
    <w:name w:val="Tekst opmerking Char"/>
    <w:basedOn w:val="Standaardalinea-lettertype"/>
    <w:link w:val="Tekstopmerking"/>
    <w:rsid w:val="00E7109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E71090"/>
    <w:rPr>
      <w:rFonts w:ascii="Arial" w:hAnsi="Arial" w:cs="Arial"/>
      <w:sz w:val="18"/>
      <w:szCs w:val="18"/>
    </w:rPr>
  </w:style>
  <w:style w:type="character" w:customStyle="1" w:styleId="BallontekstChar">
    <w:name w:val="Ballontekst Char"/>
    <w:basedOn w:val="Standaardalinea-lettertype"/>
    <w:link w:val="Ballontekst"/>
    <w:uiPriority w:val="99"/>
    <w:semiHidden/>
    <w:rsid w:val="00E71090"/>
    <w:rPr>
      <w:rFonts w:ascii="Arial" w:hAnsi="Arial" w:cs="Arial"/>
      <w:sz w:val="18"/>
      <w:szCs w:val="18"/>
    </w:rPr>
  </w:style>
  <w:style w:type="paragraph" w:styleId="Onderwerpvanopmerking">
    <w:name w:val="annotation subject"/>
    <w:basedOn w:val="Tekstopmerking"/>
    <w:next w:val="Tekstopmerking"/>
    <w:link w:val="OnderwerpvanopmerkingChar"/>
    <w:uiPriority w:val="99"/>
    <w:semiHidden/>
    <w:unhideWhenUsed/>
    <w:rsid w:val="00C57B15"/>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C57B15"/>
    <w:rPr>
      <w:rFonts w:ascii="Arial" w:eastAsia="Times New Roman" w:hAnsi="Arial" w:cs="Times New Roman"/>
      <w:b/>
      <w:bCs/>
      <w:sz w:val="20"/>
      <w:szCs w:val="20"/>
    </w:rPr>
  </w:style>
  <w:style w:type="paragraph" w:styleId="Geenafstand">
    <w:name w:val="No Spacing"/>
    <w:uiPriority w:val="1"/>
    <w:qFormat/>
    <w:rsid w:val="00CE66E2"/>
    <w:rPr>
      <w:rFonts w:eastAsiaTheme="minorHAnsi"/>
      <w:lang w:eastAsia="en-US"/>
    </w:rPr>
  </w:style>
  <w:style w:type="character" w:styleId="Hyperlink">
    <w:name w:val="Hyperlink"/>
    <w:basedOn w:val="Standaardalinea-lettertype"/>
    <w:uiPriority w:val="99"/>
    <w:unhideWhenUsed/>
    <w:rsid w:val="00CE66E2"/>
    <w:rPr>
      <w:color w:val="0563C1" w:themeColor="hyperlink"/>
      <w:u w:val="single"/>
    </w:rPr>
  </w:style>
  <w:style w:type="paragraph" w:styleId="Normaalweb">
    <w:name w:val="Normal (Web)"/>
    <w:basedOn w:val="Standaard"/>
    <w:uiPriority w:val="99"/>
    <w:unhideWhenUsed/>
    <w:rsid w:val="00CE66E2"/>
    <w:rPr>
      <w:rFonts w:ascii="Times New Roman" w:eastAsiaTheme="minorHAnsi" w:hAnsi="Times New Roman" w:cs="Times New Roman"/>
      <w:sz w:val="24"/>
      <w:szCs w:val="24"/>
    </w:rPr>
  </w:style>
  <w:style w:type="character" w:customStyle="1" w:styleId="LijstalineaChar">
    <w:name w:val="Lijstalinea Char"/>
    <w:basedOn w:val="Standaardalinea-lettertype"/>
    <w:link w:val="Lijstalinea"/>
    <w:uiPriority w:val="34"/>
    <w:rsid w:val="00CE66E2"/>
  </w:style>
  <w:style w:type="paragraph" w:styleId="Revisie">
    <w:name w:val="Revision"/>
    <w:hidden/>
    <w:uiPriority w:val="99"/>
    <w:semiHidden/>
    <w:rsid w:val="00AB154B"/>
  </w:style>
  <w:style w:type="character" w:customStyle="1" w:styleId="apple-converted-space">
    <w:name w:val="apple-converted-space"/>
    <w:basedOn w:val="Standaardalinea-lettertype"/>
    <w:rsid w:val="00F84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73161"/>
    <w:pPr>
      <w:ind w:left="720"/>
      <w:contextualSpacing/>
    </w:pPr>
  </w:style>
  <w:style w:type="character" w:styleId="Verwijzingopmerking">
    <w:name w:val="annotation reference"/>
    <w:basedOn w:val="Standaardalinea-lettertype"/>
    <w:rsid w:val="00E71090"/>
    <w:rPr>
      <w:sz w:val="16"/>
      <w:szCs w:val="16"/>
    </w:rPr>
  </w:style>
  <w:style w:type="paragraph" w:styleId="Tekstopmerking">
    <w:name w:val="annotation text"/>
    <w:basedOn w:val="Standaard"/>
    <w:link w:val="TekstopmerkingChar"/>
    <w:rsid w:val="00E71090"/>
    <w:rPr>
      <w:rFonts w:ascii="Arial" w:eastAsia="Times New Roman" w:hAnsi="Arial" w:cs="Times New Roman"/>
      <w:sz w:val="20"/>
      <w:szCs w:val="20"/>
    </w:rPr>
  </w:style>
  <w:style w:type="character" w:customStyle="1" w:styleId="TekstopmerkingChar">
    <w:name w:val="Tekst opmerking Char"/>
    <w:basedOn w:val="Standaardalinea-lettertype"/>
    <w:link w:val="Tekstopmerking"/>
    <w:rsid w:val="00E7109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E71090"/>
    <w:rPr>
      <w:rFonts w:ascii="Arial" w:hAnsi="Arial" w:cs="Arial"/>
      <w:sz w:val="18"/>
      <w:szCs w:val="18"/>
    </w:rPr>
  </w:style>
  <w:style w:type="character" w:customStyle="1" w:styleId="BallontekstChar">
    <w:name w:val="Ballontekst Char"/>
    <w:basedOn w:val="Standaardalinea-lettertype"/>
    <w:link w:val="Ballontekst"/>
    <w:uiPriority w:val="99"/>
    <w:semiHidden/>
    <w:rsid w:val="00E71090"/>
    <w:rPr>
      <w:rFonts w:ascii="Arial" w:hAnsi="Arial" w:cs="Arial"/>
      <w:sz w:val="18"/>
      <w:szCs w:val="18"/>
    </w:rPr>
  </w:style>
  <w:style w:type="paragraph" w:styleId="Onderwerpvanopmerking">
    <w:name w:val="annotation subject"/>
    <w:basedOn w:val="Tekstopmerking"/>
    <w:next w:val="Tekstopmerking"/>
    <w:link w:val="OnderwerpvanopmerkingChar"/>
    <w:uiPriority w:val="99"/>
    <w:semiHidden/>
    <w:unhideWhenUsed/>
    <w:rsid w:val="00C57B15"/>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C57B15"/>
    <w:rPr>
      <w:rFonts w:ascii="Arial" w:eastAsia="Times New Roman" w:hAnsi="Arial" w:cs="Times New Roman"/>
      <w:b/>
      <w:bCs/>
      <w:sz w:val="20"/>
      <w:szCs w:val="20"/>
    </w:rPr>
  </w:style>
  <w:style w:type="paragraph" w:styleId="Geenafstand">
    <w:name w:val="No Spacing"/>
    <w:uiPriority w:val="1"/>
    <w:qFormat/>
    <w:rsid w:val="00CE66E2"/>
    <w:rPr>
      <w:rFonts w:eastAsiaTheme="minorHAnsi"/>
      <w:lang w:eastAsia="en-US"/>
    </w:rPr>
  </w:style>
  <w:style w:type="character" w:styleId="Hyperlink">
    <w:name w:val="Hyperlink"/>
    <w:basedOn w:val="Standaardalinea-lettertype"/>
    <w:uiPriority w:val="99"/>
    <w:unhideWhenUsed/>
    <w:rsid w:val="00CE66E2"/>
    <w:rPr>
      <w:color w:val="0563C1" w:themeColor="hyperlink"/>
      <w:u w:val="single"/>
    </w:rPr>
  </w:style>
  <w:style w:type="paragraph" w:styleId="Normaalweb">
    <w:name w:val="Normal (Web)"/>
    <w:basedOn w:val="Standaard"/>
    <w:uiPriority w:val="99"/>
    <w:unhideWhenUsed/>
    <w:rsid w:val="00CE66E2"/>
    <w:rPr>
      <w:rFonts w:ascii="Times New Roman" w:eastAsiaTheme="minorHAnsi" w:hAnsi="Times New Roman" w:cs="Times New Roman"/>
      <w:sz w:val="24"/>
      <w:szCs w:val="24"/>
    </w:rPr>
  </w:style>
  <w:style w:type="character" w:customStyle="1" w:styleId="LijstalineaChar">
    <w:name w:val="Lijstalinea Char"/>
    <w:basedOn w:val="Standaardalinea-lettertype"/>
    <w:link w:val="Lijstalinea"/>
    <w:uiPriority w:val="34"/>
    <w:rsid w:val="00CE66E2"/>
  </w:style>
  <w:style w:type="paragraph" w:styleId="Revisie">
    <w:name w:val="Revision"/>
    <w:hidden/>
    <w:uiPriority w:val="99"/>
    <w:semiHidden/>
    <w:rsid w:val="00AB154B"/>
  </w:style>
  <w:style w:type="character" w:customStyle="1" w:styleId="apple-converted-space">
    <w:name w:val="apple-converted-space"/>
    <w:basedOn w:val="Standaardalinea-lettertype"/>
    <w:rsid w:val="00F8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8174">
      <w:bodyDiv w:val="1"/>
      <w:marLeft w:val="0"/>
      <w:marRight w:val="0"/>
      <w:marTop w:val="0"/>
      <w:marBottom w:val="0"/>
      <w:divBdr>
        <w:top w:val="none" w:sz="0" w:space="0" w:color="auto"/>
        <w:left w:val="none" w:sz="0" w:space="0" w:color="auto"/>
        <w:bottom w:val="none" w:sz="0" w:space="0" w:color="auto"/>
        <w:right w:val="none" w:sz="0" w:space="0" w:color="auto"/>
      </w:divBdr>
      <w:divsChild>
        <w:div w:id="353188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475701">
              <w:marLeft w:val="0"/>
              <w:marRight w:val="0"/>
              <w:marTop w:val="0"/>
              <w:marBottom w:val="0"/>
              <w:divBdr>
                <w:top w:val="none" w:sz="0" w:space="0" w:color="auto"/>
                <w:left w:val="none" w:sz="0" w:space="0" w:color="auto"/>
                <w:bottom w:val="none" w:sz="0" w:space="0" w:color="auto"/>
                <w:right w:val="none" w:sz="0" w:space="0" w:color="auto"/>
              </w:divBdr>
              <w:divsChild>
                <w:div w:id="15157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401394">
                      <w:marLeft w:val="0"/>
                      <w:marRight w:val="0"/>
                      <w:marTop w:val="0"/>
                      <w:marBottom w:val="0"/>
                      <w:divBdr>
                        <w:top w:val="none" w:sz="0" w:space="0" w:color="auto"/>
                        <w:left w:val="none" w:sz="0" w:space="0" w:color="auto"/>
                        <w:bottom w:val="none" w:sz="0" w:space="0" w:color="auto"/>
                        <w:right w:val="none" w:sz="0" w:space="0" w:color="auto"/>
                      </w:divBdr>
                      <w:divsChild>
                        <w:div w:id="423307150">
                          <w:marLeft w:val="0"/>
                          <w:marRight w:val="0"/>
                          <w:marTop w:val="0"/>
                          <w:marBottom w:val="0"/>
                          <w:divBdr>
                            <w:top w:val="none" w:sz="0" w:space="0" w:color="auto"/>
                            <w:left w:val="none" w:sz="0" w:space="0" w:color="auto"/>
                            <w:bottom w:val="none" w:sz="0" w:space="0" w:color="auto"/>
                            <w:right w:val="none" w:sz="0" w:space="0" w:color="auto"/>
                          </w:divBdr>
                          <w:divsChild>
                            <w:div w:id="2667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398506">
      <w:bodyDiv w:val="1"/>
      <w:marLeft w:val="0"/>
      <w:marRight w:val="0"/>
      <w:marTop w:val="0"/>
      <w:marBottom w:val="0"/>
      <w:divBdr>
        <w:top w:val="none" w:sz="0" w:space="0" w:color="auto"/>
        <w:left w:val="none" w:sz="0" w:space="0" w:color="auto"/>
        <w:bottom w:val="none" w:sz="0" w:space="0" w:color="auto"/>
        <w:right w:val="none" w:sz="0" w:space="0" w:color="auto"/>
      </w:divBdr>
      <w:divsChild>
        <w:div w:id="10920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3796">
              <w:marLeft w:val="0"/>
              <w:marRight w:val="0"/>
              <w:marTop w:val="0"/>
              <w:marBottom w:val="0"/>
              <w:divBdr>
                <w:top w:val="none" w:sz="0" w:space="0" w:color="auto"/>
                <w:left w:val="none" w:sz="0" w:space="0" w:color="auto"/>
                <w:bottom w:val="none" w:sz="0" w:space="0" w:color="auto"/>
                <w:right w:val="none" w:sz="0" w:space="0" w:color="auto"/>
              </w:divBdr>
              <w:divsChild>
                <w:div w:id="162183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318937">
                      <w:marLeft w:val="0"/>
                      <w:marRight w:val="0"/>
                      <w:marTop w:val="0"/>
                      <w:marBottom w:val="0"/>
                      <w:divBdr>
                        <w:top w:val="none" w:sz="0" w:space="0" w:color="auto"/>
                        <w:left w:val="none" w:sz="0" w:space="0" w:color="auto"/>
                        <w:bottom w:val="none" w:sz="0" w:space="0" w:color="auto"/>
                        <w:right w:val="none" w:sz="0" w:space="0" w:color="auto"/>
                      </w:divBdr>
                      <w:divsChild>
                        <w:div w:id="1719932159">
                          <w:marLeft w:val="0"/>
                          <w:marRight w:val="0"/>
                          <w:marTop w:val="0"/>
                          <w:marBottom w:val="0"/>
                          <w:divBdr>
                            <w:top w:val="none" w:sz="0" w:space="0" w:color="auto"/>
                            <w:left w:val="none" w:sz="0" w:space="0" w:color="auto"/>
                            <w:bottom w:val="none" w:sz="0" w:space="0" w:color="auto"/>
                            <w:right w:val="none" w:sz="0" w:space="0" w:color="auto"/>
                          </w:divBdr>
                          <w:divsChild>
                            <w:div w:id="9092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85631">
      <w:bodyDiv w:val="1"/>
      <w:marLeft w:val="0"/>
      <w:marRight w:val="0"/>
      <w:marTop w:val="0"/>
      <w:marBottom w:val="0"/>
      <w:divBdr>
        <w:top w:val="none" w:sz="0" w:space="0" w:color="auto"/>
        <w:left w:val="none" w:sz="0" w:space="0" w:color="auto"/>
        <w:bottom w:val="none" w:sz="0" w:space="0" w:color="auto"/>
        <w:right w:val="none" w:sz="0" w:space="0" w:color="auto"/>
      </w:divBdr>
      <w:divsChild>
        <w:div w:id="164261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3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7988">
      <w:bodyDiv w:val="1"/>
      <w:marLeft w:val="0"/>
      <w:marRight w:val="0"/>
      <w:marTop w:val="0"/>
      <w:marBottom w:val="0"/>
      <w:divBdr>
        <w:top w:val="none" w:sz="0" w:space="0" w:color="auto"/>
        <w:left w:val="none" w:sz="0" w:space="0" w:color="auto"/>
        <w:bottom w:val="none" w:sz="0" w:space="0" w:color="auto"/>
        <w:right w:val="none" w:sz="0" w:space="0" w:color="auto"/>
      </w:divBdr>
    </w:div>
    <w:div w:id="1620456622">
      <w:bodyDiv w:val="1"/>
      <w:marLeft w:val="0"/>
      <w:marRight w:val="0"/>
      <w:marTop w:val="0"/>
      <w:marBottom w:val="0"/>
      <w:divBdr>
        <w:top w:val="none" w:sz="0" w:space="0" w:color="auto"/>
        <w:left w:val="none" w:sz="0" w:space="0" w:color="auto"/>
        <w:bottom w:val="none" w:sz="0" w:space="0" w:color="auto"/>
        <w:right w:val="none" w:sz="0" w:space="0" w:color="auto"/>
      </w:divBdr>
      <w:divsChild>
        <w:div w:id="128734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325229">
              <w:marLeft w:val="0"/>
              <w:marRight w:val="0"/>
              <w:marTop w:val="0"/>
              <w:marBottom w:val="0"/>
              <w:divBdr>
                <w:top w:val="none" w:sz="0" w:space="0" w:color="auto"/>
                <w:left w:val="none" w:sz="0" w:space="0" w:color="auto"/>
                <w:bottom w:val="none" w:sz="0" w:space="0" w:color="auto"/>
                <w:right w:val="none" w:sz="0" w:space="0" w:color="auto"/>
              </w:divBdr>
              <w:divsChild>
                <w:div w:id="599995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44422">
                      <w:marLeft w:val="0"/>
                      <w:marRight w:val="0"/>
                      <w:marTop w:val="0"/>
                      <w:marBottom w:val="0"/>
                      <w:divBdr>
                        <w:top w:val="none" w:sz="0" w:space="0" w:color="auto"/>
                        <w:left w:val="none" w:sz="0" w:space="0" w:color="auto"/>
                        <w:bottom w:val="none" w:sz="0" w:space="0" w:color="auto"/>
                        <w:right w:val="none" w:sz="0" w:space="0" w:color="auto"/>
                      </w:divBdr>
                      <w:divsChild>
                        <w:div w:id="1736389452">
                          <w:marLeft w:val="0"/>
                          <w:marRight w:val="0"/>
                          <w:marTop w:val="0"/>
                          <w:marBottom w:val="0"/>
                          <w:divBdr>
                            <w:top w:val="none" w:sz="0" w:space="0" w:color="auto"/>
                            <w:left w:val="none" w:sz="0" w:space="0" w:color="auto"/>
                            <w:bottom w:val="none" w:sz="0" w:space="0" w:color="auto"/>
                            <w:right w:val="none" w:sz="0" w:space="0" w:color="auto"/>
                          </w:divBdr>
                          <w:divsChild>
                            <w:div w:id="15001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3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microsoft.com/office/2011/relationships/people" Target="people.xml" Id="rId11"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931</ap:Words>
  <ap:Characters>5122</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2019-03-28T14:35:00.0000000Z</dcterms:created>
  <dcterms:modified xsi:type="dcterms:W3CDTF">2019-03-28T14:35:00.0000000Z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0x01010055417B5110E4DC409387B47C3C5E4441</vt:lpwstr>
  </property>
</Properties>
</file>