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D72" w:rsidP="00C25D72" w:rsidRDefault="00C25D72">
      <w:r>
        <w:t>Geachte leden en plaatsvervangend leden van de vaste commissie voor Infrastructuur en Waterstaat,</w:t>
      </w:r>
    </w:p>
    <w:p w:rsidR="00C25D72" w:rsidP="00C25D72" w:rsidRDefault="00C25D72"/>
    <w:p w:rsidR="00C25D72" w:rsidP="00C25D72" w:rsidRDefault="00C25D72">
      <w:r>
        <w:t>Hierbij doe ik u het volgende rondvraagpunt toekomen voor de procedurevergadering van woensdag 27 maart 2019.</w:t>
      </w:r>
    </w:p>
    <w:p w:rsidR="00C25D72" w:rsidP="00C25D72" w:rsidRDefault="00C25D72"/>
    <w:p w:rsidR="00C25D72" w:rsidP="00C25D72" w:rsidRDefault="00C25D72">
      <w:r>
        <w:t xml:space="preserve">Het lid Paternotte (D66) stelt voor om - ten behoeve van het algemeen overleg Duurzame luchtvaart op 4 april a.s. - de minister te verzoeken om de Kamer een brief te doen toekomen over de stand van zaken van de inzet van Nederland om internationaal accijns op kerosine in te voeren, in lijn met </w:t>
      </w:r>
      <w:proofErr w:type="gramStart"/>
      <w:r>
        <w:t>de</w:t>
      </w:r>
      <w:proofErr w:type="gramEnd"/>
      <w:r>
        <w:t xml:space="preserve"> aangenomen motie-Paternotte/Stoffer (Kamerstuk 35000-XII, nr. 46). </w:t>
      </w:r>
    </w:p>
    <w:p w:rsidR="00C25D72" w:rsidP="00C25D72" w:rsidRDefault="00C25D72"/>
    <w:p w:rsidR="00C25D72" w:rsidP="00C25D72" w:rsidRDefault="00C25D72">
      <w:r>
        <w:t>U hoeft niet te reageren op deze mail. Dit voorstel zal worden besproken tijdens de procedurevergadering van a.s. woensdag.</w:t>
      </w:r>
    </w:p>
    <w:p w:rsidR="00C25D72" w:rsidP="00C25D72" w:rsidRDefault="00C25D72"/>
    <w:p w:rsidR="00C25D72" w:rsidP="00C25D72" w:rsidRDefault="00C25D72">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C25D72" w:rsidP="00C25D72" w:rsidRDefault="00C25D72">
      <w:pPr>
        <w:spacing w:after="240"/>
        <w:rPr>
          <w:rFonts w:ascii="Verdana" w:hAnsi="Verdana"/>
          <w:color w:val="323296"/>
          <w:sz w:val="20"/>
          <w:szCs w:val="20"/>
          <w:lang w:eastAsia="nl-NL"/>
        </w:rPr>
      </w:pPr>
      <w:r>
        <w:rPr>
          <w:rFonts w:ascii="Verdana" w:hAnsi="Verdana"/>
          <w:color w:val="323296"/>
          <w:sz w:val="20"/>
          <w:szCs w:val="20"/>
          <w:lang w:eastAsia="nl-NL"/>
        </w:rPr>
        <w:t>Benjamin Koerselman</w:t>
      </w:r>
    </w:p>
    <w:p w:rsidR="009317CC" w:rsidP="00C25D72" w:rsidRDefault="00C25D72">
      <w:r>
        <w:rPr>
          <w:rFonts w:ascii="Verdana" w:hAnsi="Verdana"/>
          <w:color w:val="969696"/>
          <w:sz w:val="20"/>
          <w:szCs w:val="20"/>
          <w:lang w:eastAsia="nl-NL"/>
        </w:rPr>
        <w:t>Adjunct-griffier vaste commissie voor Infrastructuur en Waterstaat</w:t>
      </w:r>
      <w:r>
        <w:rPr>
          <w:rFonts w:ascii="Verdana" w:hAnsi="Verdana"/>
          <w:color w:val="969696"/>
          <w:sz w:val="20"/>
          <w:szCs w:val="20"/>
          <w:lang w:eastAsia="nl-NL"/>
        </w:rPr>
        <w:br/>
      </w:r>
      <w:bookmarkStart w:name="_GoBack" w:id="0"/>
      <w:bookmarkEnd w:id="0"/>
    </w:p>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D72"/>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25D72"/>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25D72"/>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25D72"/>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0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125</ap:Words>
  <ap:Characters>689</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2019-03-25T15:59:00.0000000Z</dcterms:created>
  <dcterms:modified xsi:type="dcterms:W3CDTF">2019-03-25T15:59:00.0000000Z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0x010100790C3F745E25D74B9281F5037B22FFE2</vt:lpwstr>
  </property>
</Properties>
</file>