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3D" w:rsidP="00160C3D" w:rsidRDefault="00160C3D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Sonneveld, R. </w:t>
      </w: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 xml:space="preserve">Namens </w:t>
      </w:r>
      <w:r>
        <w:rPr>
          <w:rFonts w:ascii="Tahoma" w:hAnsi="Tahoma" w:eastAsia="Times New Roman" w:cs="Tahoma"/>
          <w:sz w:val="20"/>
          <w:szCs w:val="20"/>
          <w:lang w:eastAsia="nl-NL"/>
        </w:rPr>
        <w:t>Mulder, Agnes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19 maart 2019 17:18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Nava D.; </w:t>
      </w:r>
      <w:proofErr w:type="gramEnd"/>
      <w:r>
        <w:rPr>
          <w:rFonts w:ascii="Tahoma" w:hAnsi="Tahoma" w:eastAsia="Times New Roman" w:cs="Tahoma"/>
          <w:sz w:val="20"/>
          <w:szCs w:val="20"/>
          <w:lang w:eastAsia="nl-NL"/>
        </w:rPr>
        <w:t>GC-Commissie-EZK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Wonderen van B.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RE: Staatsecretaris I&amp;W kan niet aanwezig zijn bij AO Mijnbouw/Groningen op 21 maart 2019</w:t>
      </w:r>
    </w:p>
    <w:p w:rsidR="00160C3D" w:rsidP="00160C3D" w:rsidRDefault="00160C3D">
      <w:pPr>
        <w:rPr>
          <w:sz w:val="20"/>
          <w:szCs w:val="20"/>
        </w:rPr>
      </w:pPr>
    </w:p>
    <w:p w:rsidR="00160C3D" w:rsidP="00160C3D" w:rsidRDefault="00160C3D">
      <w:pPr>
        <w:rPr>
          <w:sz w:val="20"/>
          <w:szCs w:val="20"/>
        </w:rPr>
      </w:pPr>
    </w:p>
    <w:p w:rsidR="00160C3D" w:rsidP="00160C3D" w:rsidRDefault="00160C3D">
      <w:r>
        <w:rPr>
          <w:sz w:val="20"/>
          <w:szCs w:val="20"/>
        </w:rPr>
        <w:t>Beste Dennis,</w:t>
      </w:r>
    </w:p>
    <w:p w:rsidR="00160C3D" w:rsidP="00160C3D" w:rsidRDefault="00160C3D">
      <w:r>
        <w:rPr>
          <w:sz w:val="20"/>
          <w:szCs w:val="20"/>
        </w:rPr>
        <w:t> </w:t>
      </w:r>
    </w:p>
    <w:p w:rsidR="00160C3D" w:rsidP="00160C3D" w:rsidRDefault="00160C3D">
      <w:r>
        <w:rPr>
          <w:sz w:val="20"/>
          <w:szCs w:val="20"/>
        </w:rPr>
        <w:t xml:space="preserve">Wat mij betreft gaat het AO mijnbouw/Groningen donderdag </w:t>
      </w:r>
      <w:r>
        <w:rPr>
          <w:sz w:val="20"/>
          <w:szCs w:val="20"/>
        </w:rPr>
        <w:t xml:space="preserve">21 maart </w:t>
      </w:r>
      <w:bookmarkStart w:name="_GoBack" w:id="0"/>
      <w:bookmarkEnd w:id="0"/>
      <w:r>
        <w:rPr>
          <w:sz w:val="20"/>
          <w:szCs w:val="20"/>
        </w:rPr>
        <w:t xml:space="preserve">as gewoon door en nodigen we de staatssecretaris van I&amp;W met de minister van EZK binnenkort apart uit om onze </w:t>
      </w:r>
      <w:proofErr w:type="spellStart"/>
      <w:proofErr w:type="gramStart"/>
      <w:r>
        <w:rPr>
          <w:sz w:val="20"/>
          <w:szCs w:val="20"/>
        </w:rPr>
        <w:t>knmi</w:t>
      </w:r>
      <w:proofErr w:type="spellEnd"/>
      <w:proofErr w:type="gramEnd"/>
      <w:r>
        <w:rPr>
          <w:sz w:val="20"/>
          <w:szCs w:val="20"/>
        </w:rPr>
        <w:t xml:space="preserve"> vragen te kunnen stellen. Een uur hiervoor zou voldoende moeten zijn.</w:t>
      </w:r>
    </w:p>
    <w:p w:rsidR="00160C3D" w:rsidP="00160C3D" w:rsidRDefault="00160C3D">
      <w:r>
        <w:rPr>
          <w:sz w:val="20"/>
          <w:szCs w:val="20"/>
        </w:rPr>
        <w:t> </w:t>
      </w:r>
    </w:p>
    <w:p w:rsidR="00160C3D" w:rsidP="00160C3D" w:rsidRDefault="00160C3D">
      <w:r>
        <w:rPr>
          <w:sz w:val="20"/>
          <w:szCs w:val="20"/>
        </w:rPr>
        <w:t>Een hartelijke groet,</w:t>
      </w:r>
    </w:p>
    <w:p w:rsidR="00160C3D" w:rsidP="00160C3D" w:rsidRDefault="00160C3D">
      <w:r>
        <w:rPr>
          <w:sz w:val="20"/>
          <w:szCs w:val="20"/>
        </w:rPr>
        <w:t> </w:t>
      </w:r>
    </w:p>
    <w:p w:rsidR="00160C3D" w:rsidP="00160C3D" w:rsidRDefault="00160C3D">
      <w:r>
        <w:rPr>
          <w:sz w:val="20"/>
          <w:szCs w:val="20"/>
        </w:rPr>
        <w:t>Agnes Mulder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D"/>
    <w:rsid w:val="000624AB"/>
    <w:rsid w:val="00160C3D"/>
    <w:rsid w:val="00317F8C"/>
    <w:rsid w:val="00921C3B"/>
    <w:rsid w:val="00AD666A"/>
    <w:rsid w:val="00B84FCC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60C3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60C3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456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2019-03-20T10:10:00.0000000Z</dcterms:created>
  <dcterms:modified xsi:type="dcterms:W3CDTF">2019-03-20T10:18:00.0000000Z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0x010100B5F3E2A20A5E8E459E4A0293DFBC11EF</vt:lpwstr>
  </property>
</Properties>
</file>