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B6" w:rsidP="00BA6AB6" w:rsidRDefault="00BA6AB6">
      <w:r>
        <w:t>Geachte leden en plaatsvervangend leden van de vaste commissie voor Infrastructuur en Waterstaat,</w:t>
      </w:r>
    </w:p>
    <w:p w:rsidR="00BA6AB6" w:rsidP="00BA6AB6" w:rsidRDefault="00BA6AB6"/>
    <w:p w:rsidR="00BA6AB6" w:rsidP="00BA6AB6" w:rsidRDefault="00BA6AB6">
      <w:r>
        <w:t>Hierbij doe ik u het volgende rondvraagpunt toekomen voor de procedurevergadering van woensdag 13 maart 2019.</w:t>
      </w:r>
    </w:p>
    <w:p w:rsidR="00BA6AB6" w:rsidP="00BA6AB6" w:rsidRDefault="00BA6AB6"/>
    <w:p w:rsidR="00BA6AB6" w:rsidP="00BA6AB6" w:rsidRDefault="00BA6AB6">
      <w:r>
        <w:t>Tijdens de procedurevergadering van 6 februari jl. is gesproken over het voorstel van het lid Van Raan (PvdD) om een rondetafelgesprek te organiseren over vliegveiligheid en vogelaanvaringen, ter voorbereiding op het AO Vliegveiligheid op 3 april a.s. Aangezien de commissie eerst meer duidelijkheid wilde hebben over het conceptprogramma, werd besloten besluitvorming over het al dan niet doorgaan van het rondetafelgesprek aan te houden tot een volgende procedurevergadering.</w:t>
      </w:r>
    </w:p>
    <w:p w:rsidR="00BA6AB6" w:rsidP="00BA6AB6" w:rsidRDefault="00BA6AB6"/>
    <w:p w:rsidR="00BA6AB6" w:rsidP="00BA6AB6" w:rsidRDefault="00BA6AB6">
      <w:r>
        <w:t xml:space="preserve">Het lid Van Raan stelt nu het onderstaande programma voor (een inventarisatie van suggesties onder de luchtvaartwoordvoerders heeft geen reacties opgeleverd). Dit rondetafelgesprek kan plaatsvinden op </w:t>
      </w:r>
      <w:r>
        <w:rPr>
          <w:u w:val="single"/>
        </w:rPr>
        <w:t>woensdag 27 maart 2019 van 15.00 tot 17.00 uur</w:t>
      </w:r>
      <w:r>
        <w:t>.</w:t>
      </w:r>
    </w:p>
    <w:p w:rsidR="00BA6AB6" w:rsidP="00BA6AB6" w:rsidRDefault="00BA6AB6"/>
    <w:p w:rsidR="00BA6AB6" w:rsidP="00BA6AB6" w:rsidRDefault="00BA6AB6">
      <w:r>
        <w:t>U hoeft niet te reageren op deze mail. Dit voorstel zal worden besproken tijdens de procedurevergadering van a.s. woensdag.</w:t>
      </w:r>
    </w:p>
    <w:p w:rsidR="00BA6AB6" w:rsidP="00BA6AB6" w:rsidRDefault="00BA6AB6"/>
    <w:p w:rsidR="00BA6AB6" w:rsidP="00BA6AB6" w:rsidRDefault="00BA6AB6">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BA6AB6" w:rsidP="00BA6AB6" w:rsidRDefault="00BA6AB6">
      <w:pPr>
        <w:spacing w:after="240"/>
        <w:rPr>
          <w:rFonts w:ascii="Verdana" w:hAnsi="Verdana"/>
          <w:color w:val="323296"/>
          <w:sz w:val="20"/>
          <w:szCs w:val="20"/>
          <w:lang w:eastAsia="nl-NL"/>
        </w:rPr>
      </w:pPr>
      <w:r>
        <w:rPr>
          <w:rFonts w:ascii="Verdana" w:hAnsi="Verdana"/>
          <w:color w:val="323296"/>
          <w:sz w:val="20"/>
          <w:szCs w:val="20"/>
          <w:lang w:eastAsia="nl-NL"/>
        </w:rPr>
        <w:t>Benjamin Koerselman</w:t>
      </w:r>
    </w:p>
    <w:p w:rsidR="009317CC" w:rsidP="00BA6AB6" w:rsidRDefault="00BA6AB6">
      <w:r>
        <w:rPr>
          <w:rFonts w:ascii="Verdana" w:hAnsi="Verdana"/>
          <w:color w:val="969696"/>
          <w:sz w:val="20"/>
          <w:szCs w:val="20"/>
          <w:lang w:eastAsia="nl-NL"/>
        </w:rPr>
        <w:t>Adjunct-griffier vaste commissie voor Infrastructuur en Waterstaat</w:t>
      </w:r>
      <w:r>
        <w:rPr>
          <w:rFonts w:ascii="Verdana" w:hAnsi="Verdana"/>
          <w:color w:val="969696"/>
          <w:sz w:val="20"/>
          <w:szCs w:val="20"/>
          <w:lang w:eastAsia="nl-NL"/>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B6"/>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A6AB6"/>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A6AB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A6AB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2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1014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2019-03-11T14:01:00.0000000Z</dcterms:created>
  <dcterms:modified xsi:type="dcterms:W3CDTF">2019-03-11T14:02:00.0000000Z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0x0101002574680DE6675E49BA98601A547AB13E</vt:lpwstr>
  </property>
</Properties>
</file>