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8F2" w:rsidP="007426AA" w:rsidRDefault="007F38F2">
      <w:pPr>
        <w:rPr>
          <w:szCs w:val="18"/>
        </w:rPr>
      </w:pPr>
      <w:r>
        <w:rPr>
          <w:szCs w:val="18"/>
        </w:rPr>
        <w:t>Geachte Voorzitter,</w:t>
      </w:r>
    </w:p>
    <w:p w:rsidR="007F38F2" w:rsidP="007426AA" w:rsidRDefault="007F38F2">
      <w:pPr>
        <w:rPr>
          <w:szCs w:val="18"/>
        </w:rPr>
      </w:pPr>
    </w:p>
    <w:p w:rsidRPr="007426AA" w:rsidR="007F38F2" w:rsidP="007426AA" w:rsidRDefault="007F38F2">
      <w:pPr>
        <w:rPr>
          <w:szCs w:val="18"/>
        </w:rPr>
      </w:pPr>
      <w:r w:rsidRPr="007F38F2">
        <w:rPr>
          <w:szCs w:val="18"/>
        </w:rPr>
        <w:t xml:space="preserve">Hierbij bied ik u de reactie aan op de vragen van uw Kamer naar aanleiding van de </w:t>
      </w:r>
      <w:r>
        <w:rPr>
          <w:szCs w:val="18"/>
        </w:rPr>
        <w:t xml:space="preserve">informele </w:t>
      </w:r>
      <w:r w:rsidRPr="007F38F2">
        <w:rPr>
          <w:szCs w:val="18"/>
        </w:rPr>
        <w:t xml:space="preserve">bijeenkomst van de ministers verantwoordelijk voor Telecommunicatie op </w:t>
      </w:r>
      <w:r>
        <w:rPr>
          <w:szCs w:val="18"/>
        </w:rPr>
        <w:t>vrijdag 1 maart 2019 te Boekarest.</w:t>
      </w:r>
    </w:p>
    <w:p w:rsidR="00D22441" w:rsidP="00810C93" w:rsidRDefault="00863E88"/>
    <w:p w:rsidRPr="005E745F" w:rsidR="00BD2A85" w:rsidP="00AE5374" w:rsidRDefault="007F38F2">
      <w:r>
        <w:t>Hoogachtend,</w:t>
      </w:r>
    </w:p>
    <w:p w:rsidRPr="005E745F" w:rsidR="00BD2A85" w:rsidP="00AE5374" w:rsidRDefault="00863E88"/>
    <w:p w:rsidRPr="005E745F" w:rsidR="00BD2A85" w:rsidP="00AE5374" w:rsidRDefault="00863E88"/>
    <w:p w:rsidRPr="005E745F" w:rsidR="00BD2A85" w:rsidP="00AE5374" w:rsidRDefault="00863E88"/>
    <w:p w:rsidRPr="005E745F" w:rsidR="00BD2A85" w:rsidP="00AE5374" w:rsidRDefault="00863E88"/>
    <w:p w:rsidRPr="005E745F" w:rsidR="00BD2A85" w:rsidP="00AE5374" w:rsidRDefault="007F38F2">
      <w:r w:rsidRPr="005E745F">
        <w:t>mr. drs. M.C.G. Keijzer</w:t>
      </w:r>
    </w:p>
    <w:p w:rsidRPr="005E745F" w:rsidR="00BD2A85" w:rsidP="00AE5374" w:rsidRDefault="007F38F2">
      <w:r w:rsidRPr="005E745F">
        <w:t>Staatssecretaris van Economische Zaken en Klimaat</w:t>
      </w:r>
    </w:p>
    <w:sectPr w:rsidRPr="005E745F" w:rsidR="00BD2A85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8DD" w:rsidRDefault="007F38F2">
      <w:pPr>
        <w:spacing w:line="240" w:lineRule="auto"/>
      </w:pPr>
      <w:r>
        <w:separator/>
      </w:r>
    </w:p>
  </w:endnote>
  <w:endnote w:type="continuationSeparator" w:id="0">
    <w:p w:rsidR="00BA68DD" w:rsidRDefault="007F3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337" w:rsidRDefault="00D413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863E88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B2C0A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863E88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7F38F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:rsidR="00527BD4" w:rsidRPr="00BC3B53" w:rsidRDefault="00863E88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B2C0A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863E88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7F38F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863E88">
              <w:t>1</w:t>
            </w:r>
          </w:fldSimple>
        </w:p>
      </w:tc>
    </w:tr>
  </w:tbl>
  <w:p w:rsidR="00527BD4" w:rsidRPr="00BC3B53" w:rsidRDefault="00863E88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863E88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8DD" w:rsidRDefault="007F38F2">
      <w:pPr>
        <w:spacing w:line="240" w:lineRule="auto"/>
      </w:pPr>
      <w:r>
        <w:separator/>
      </w:r>
    </w:p>
  </w:footnote>
  <w:footnote w:type="continuationSeparator" w:id="0">
    <w:p w:rsidR="00BA68DD" w:rsidRDefault="007F3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337" w:rsidRDefault="00D413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B2C0A" w:rsidTr="00A50CF6">
      <w:tc>
        <w:tcPr>
          <w:tcW w:w="2156" w:type="dxa"/>
          <w:shd w:val="clear" w:color="auto" w:fill="auto"/>
        </w:tcPr>
        <w:p w:rsidR="00527BD4" w:rsidRPr="005819CE" w:rsidRDefault="007F38F2" w:rsidP="00A50CF6">
          <w:pPr>
            <w:pStyle w:val="Huisstijl-Adres"/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3B2C0A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863E88" w:rsidP="00A50CF6"/>
      </w:tc>
    </w:tr>
    <w:tr w:rsidR="003B2C0A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F78E8" w:rsidRPr="00AA4791" w:rsidRDefault="007F38F2" w:rsidP="00471BE2">
          <w:pPr>
            <w:pStyle w:val="Huisstijl-Kopje"/>
          </w:pPr>
          <w:r>
            <w:t>Ons kenmerk</w:t>
          </w:r>
        </w:p>
        <w:p w:rsidR="00502512" w:rsidRPr="00502512" w:rsidRDefault="007F38F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05339961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 w:rsidR="00D41337">
                <w:rPr>
                  <w:b w:val="0"/>
                </w:rPr>
                <w:t>19051461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863E88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863E88" w:rsidP="008C356D"/>
  <w:p w:rsidR="00527BD4" w:rsidRPr="00740712" w:rsidRDefault="00863E88" w:rsidP="008C356D"/>
  <w:p w:rsidR="00527BD4" w:rsidRPr="00217880" w:rsidRDefault="00863E88" w:rsidP="008C356D">
    <w:pPr>
      <w:spacing w:line="0" w:lineRule="atLeast"/>
      <w:rPr>
        <w:sz w:val="2"/>
        <w:szCs w:val="2"/>
      </w:rPr>
    </w:pPr>
  </w:p>
  <w:p w:rsidR="00527BD4" w:rsidRDefault="00863E88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863E88" w:rsidP="004F44C2"/>
  <w:p w:rsidR="00527BD4" w:rsidRPr="00740712" w:rsidRDefault="00863E88" w:rsidP="004F44C2"/>
  <w:p w:rsidR="00527BD4" w:rsidRPr="00217880" w:rsidRDefault="00863E88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B2C0A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863E88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3868" w:rsidRDefault="007F38F2" w:rsidP="00A60175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140666</wp:posOffset>
                </wp:positionV>
                <wp:extent cx="2286000" cy="154559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03868" w:rsidRPr="008537EA" w:rsidRDefault="00863E88" w:rsidP="00A60175">
          <w:pPr>
            <w:rPr>
              <w:szCs w:val="18"/>
            </w:rPr>
          </w:pPr>
        </w:p>
      </w:tc>
    </w:tr>
  </w:tbl>
  <w:p w:rsidR="00527BD4" w:rsidRDefault="00863E88" w:rsidP="00D0609E">
    <w:pPr>
      <w:framePr w:w="6340" w:h="2750" w:hRule="exact" w:hSpace="180" w:wrap="around" w:vAnchor="page" w:hAnchor="text" w:x="3873" w:y="-140"/>
    </w:pPr>
  </w:p>
  <w:p w:rsidR="00527BD4" w:rsidRDefault="00863E88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B2C0A" w:rsidTr="00A50CF6">
      <w:tc>
        <w:tcPr>
          <w:tcW w:w="2160" w:type="dxa"/>
          <w:shd w:val="clear" w:color="auto" w:fill="auto"/>
        </w:tcPr>
        <w:p w:rsidR="00527BD4" w:rsidRPr="005819CE" w:rsidRDefault="007F38F2" w:rsidP="00A50CF6">
          <w:pPr>
            <w:pStyle w:val="Huisstijl-Adres"/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:rsidR="00EF495B" w:rsidRDefault="007F38F2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7F38F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7F38F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D41337" w:rsidRDefault="007F38F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3B2C0A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863E88" w:rsidP="00A50CF6"/>
      </w:tc>
    </w:tr>
    <w:tr w:rsidR="003B2C0A" w:rsidTr="00A50CF6">
      <w:tc>
        <w:tcPr>
          <w:tcW w:w="2160" w:type="dxa"/>
          <w:shd w:val="clear" w:color="auto" w:fill="auto"/>
        </w:tcPr>
        <w:p w:rsidR="000C0163" w:rsidRPr="005819CE" w:rsidRDefault="007F38F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7F38F2" w:rsidP="000C0163">
          <w:pPr>
            <w:pStyle w:val="Huisstijl-Gegeven"/>
          </w:pPr>
          <w:r>
            <w:t xml:space="preserve">DEIZ / 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D41337">
                  <w:t>19051461</w:t>
                </w:r>
              </w:fldSimple>
            </w:sdtContent>
          </w:sdt>
        </w:p>
        <w:p w:rsidR="000B60F5" w:rsidRPr="00AA4791" w:rsidRDefault="007F38F2" w:rsidP="00A72139">
          <w:pPr>
            <w:pStyle w:val="Huisstijl-Kopje"/>
          </w:pPr>
          <w:r>
            <w:t>Bijlage(n)</w:t>
          </w:r>
        </w:p>
        <w:p w:rsidR="00527BD4" w:rsidRPr="005819CE" w:rsidRDefault="003748A8" w:rsidP="00A50CF6">
          <w:pPr>
            <w:pStyle w:val="Huisstijl-Gegeven"/>
          </w:pPr>
          <w:r>
            <w:t>1</w:t>
          </w:r>
        </w:p>
      </w:tc>
    </w:tr>
  </w:tbl>
  <w:p w:rsidR="00121BF0" w:rsidRPr="00121BF0" w:rsidRDefault="00863E88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B2C0A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7F38F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B2C0A" w:rsidTr="007610AA">
      <w:tc>
        <w:tcPr>
          <w:tcW w:w="7520" w:type="dxa"/>
          <w:gridSpan w:val="2"/>
          <w:shd w:val="clear" w:color="auto" w:fill="auto"/>
        </w:tcPr>
        <w:p w:rsidR="003B2C0A" w:rsidRDefault="003B2C0A"/>
      </w:tc>
    </w:tr>
    <w:tr w:rsidR="003B2C0A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41337" w:rsidRDefault="007F38F2" w:rsidP="00A50CF6">
          <w:pPr>
            <w:pStyle w:val="Huisstijl-NAW"/>
          </w:pPr>
          <w:r>
            <w:t xml:space="preserve">De Voorzitter van de Tweede Kamer </w:t>
          </w:r>
        </w:p>
        <w:p w:rsidR="00527BD4" w:rsidRDefault="007F38F2" w:rsidP="00A50CF6">
          <w:pPr>
            <w:pStyle w:val="Huisstijl-NAW"/>
          </w:pPr>
          <w:r>
            <w:t>der Staten-Generaal</w:t>
          </w:r>
        </w:p>
        <w:p w:rsidR="003B2C0A" w:rsidRDefault="007F38F2">
          <w:pPr>
            <w:pStyle w:val="Huisstijl-NAW"/>
          </w:pPr>
          <w:r>
            <w:t>Binnenhof 4</w:t>
          </w:r>
        </w:p>
        <w:p w:rsidR="003B2C0A" w:rsidRDefault="007F38F2">
          <w:pPr>
            <w:pStyle w:val="Huisstijl-NAW"/>
          </w:pPr>
          <w:r>
            <w:t xml:space="preserve">2513 AA </w:t>
          </w:r>
          <w:r w:rsidR="00D41337">
            <w:t xml:space="preserve"> </w:t>
          </w:r>
          <w:r w:rsidR="000E05A5">
            <w:t>DEN HAAG</w:t>
          </w:r>
        </w:p>
        <w:p w:rsidR="00D41337" w:rsidRDefault="00D41337">
          <w:pPr>
            <w:pStyle w:val="Huisstijl-NAW"/>
          </w:pPr>
        </w:p>
        <w:p w:rsidR="00D41337" w:rsidRDefault="00D41337" w:rsidP="00D41337">
          <w:pPr>
            <w:pStyle w:val="Huisstijl-NAW"/>
          </w:pPr>
        </w:p>
      </w:tc>
    </w:tr>
    <w:tr w:rsidR="003B2C0A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863E88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B2C0A" w:rsidTr="007610AA">
      <w:trPr>
        <w:trHeight w:val="240"/>
      </w:trPr>
      <w:tc>
        <w:tcPr>
          <w:tcW w:w="900" w:type="dxa"/>
          <w:shd w:val="clear" w:color="auto" w:fill="auto"/>
        </w:tcPr>
        <w:p w:rsidR="00D76785" w:rsidRPr="00AA4791" w:rsidRDefault="007F38F2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863E88" w:rsidP="00A50CF6">
          <w:r>
            <w:t xml:space="preserve">20 februari </w:t>
          </w:r>
          <w:r>
            <w:t>2019</w:t>
          </w:r>
          <w:bookmarkStart w:id="0" w:name="_GoBack"/>
          <w:bookmarkEnd w:id="0"/>
        </w:p>
      </w:tc>
    </w:tr>
    <w:tr w:rsidR="003B2C0A" w:rsidTr="007610AA">
      <w:trPr>
        <w:trHeight w:val="240"/>
      </w:trPr>
      <w:tc>
        <w:tcPr>
          <w:tcW w:w="900" w:type="dxa"/>
          <w:shd w:val="clear" w:color="auto" w:fill="auto"/>
        </w:tcPr>
        <w:p w:rsidR="007F24DE" w:rsidRPr="00AA4791" w:rsidRDefault="007F38F2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7F38F2" w:rsidP="00A50CF6">
          <w:r>
            <w:t>Beantwoording schriftelijke vragen voor de informele Telecomraad op 1 maart 2019 te Boekarest</w:t>
          </w:r>
        </w:p>
      </w:tc>
    </w:tr>
  </w:tbl>
  <w:p w:rsidR="00527BD4" w:rsidRPr="00BC4AE3" w:rsidRDefault="00863E88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A821D8"/>
    <w:multiLevelType w:val="hybridMultilevel"/>
    <w:tmpl w:val="1D8E1FCE"/>
    <w:lvl w:ilvl="0" w:tplc="BAEA4A2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55817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BA2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C4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EE6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D0B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7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A01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444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D1ECACBF"/>
    <w:multiLevelType w:val="hybridMultilevel"/>
    <w:tmpl w:val="1D8E1FCE"/>
    <w:lvl w:ilvl="0" w:tplc="C13CB7B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B129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F63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0B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A9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A4C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A3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AA2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62A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E6E1FDC0"/>
    <w:multiLevelType w:val="hybridMultilevel"/>
    <w:tmpl w:val="50F0923E"/>
    <w:lvl w:ilvl="0" w:tplc="974001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ABED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1A8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2A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6F8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1CF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29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EB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ECB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BD833"/>
    <w:multiLevelType w:val="hybridMultilevel"/>
    <w:tmpl w:val="50F0923E"/>
    <w:lvl w:ilvl="0" w:tplc="83140BF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BDC3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56A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00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EA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B63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8D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AD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945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0A"/>
    <w:rsid w:val="000E05A5"/>
    <w:rsid w:val="003748A8"/>
    <w:rsid w:val="003B2C0A"/>
    <w:rsid w:val="007F38F2"/>
    <w:rsid w:val="00863E88"/>
    <w:rsid w:val="00BA68DD"/>
    <w:rsid w:val="00D41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6EEAE2"/>
  <w15:docId w15:val="{7F020AC0-3E18-4CF8-A21E-1A6ADD7B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00000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266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2019-02-20T10:25:00.0000000Z</lastPrinted>
  <dcterms:created xsi:type="dcterms:W3CDTF">2019-02-20T10:28:00.0000000Z</dcterms:created>
  <dcterms:modified xsi:type="dcterms:W3CDTF">2019-02-20T11:33:00.0000000Z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WambekeC</vt:lpwstr>
  </property>
  <property fmtid="{D5CDD505-2E9C-101B-9397-08002B2CF9AE}" pid="3" name="A_ADRES">
    <vt:lpwstr>De Voorzitter van de Tweede Kamer der Staten-Generaal
Binnenhof 4
2513 AA Den Haag</vt:lpwstr>
  </property>
  <property fmtid="{D5CDD505-2E9C-101B-9397-08002B2CF9AE}" pid="4" name="A_DOC_RICHTING_ID">
    <vt:lpwstr>Uitgaand</vt:lpwstr>
  </property>
  <property fmtid="{D5CDD505-2E9C-101B-9397-08002B2CF9AE}" pid="5" name="A_KENMERK">
    <vt:lpwstr/>
  </property>
  <property fmtid="{D5CDD505-2E9C-101B-9397-08002B2CF9AE}" pid="6" name="DOCNAME">
    <vt:lpwstr>Beantwoording schriftelijke vragen voor de informele Telecomraad op 1 maart 2019 te Boekarest</vt:lpwstr>
  </property>
  <property fmtid="{D5CDD505-2E9C-101B-9397-08002B2CF9AE}" pid="7" name="documentId">
    <vt:lpwstr>19051461</vt:lpwstr>
  </property>
  <property fmtid="{D5CDD505-2E9C-101B-9397-08002B2CF9AE}" pid="8" name="RegisterInEdocs">
    <vt:bool>true</vt:bool>
  </property>
  <property fmtid="{D5CDD505-2E9C-101B-9397-08002B2CF9AE}" pid="9" name="TYPE_ID">
    <vt:lpwstr>Brief</vt:lpwstr>
  </property>
  <property fmtid="{D5CDD505-2E9C-101B-9397-08002B2CF9AE}" pid="10" name="ContentTypeId">
    <vt:lpwstr>0x0101005104B041AB9F634A8A980F5DBAB29031</vt:lpwstr>
  </property>
</Properties>
</file>