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F5EB9" w:rsidR="008F5EB9" w:rsidP="003C11C2" w:rsidRDefault="008F5EB9">
      <w:pPr>
        <w:rPr>
          <w:sz w:val="24"/>
          <w:szCs w:val="24"/>
        </w:rPr>
      </w:pPr>
      <w:r w:rsidRPr="008F5EB9">
        <w:rPr>
          <w:sz w:val="24"/>
          <w:szCs w:val="24"/>
        </w:rPr>
        <w:t>2019Z03251 / 2019D06991</w:t>
      </w:r>
    </w:p>
    <w:p w:rsidR="008F5EB9" w:rsidP="003C11C2" w:rsidRDefault="008F5EB9"/>
    <w:p w:rsidRPr="008F5EB9" w:rsidR="008F5EB9" w:rsidP="003C11C2" w:rsidRDefault="008F5EB9"/>
    <w:p w:rsidRPr="00A51734" w:rsidR="00A51734" w:rsidP="003C11C2" w:rsidRDefault="00A51734">
      <w:pPr>
        <w:rPr>
          <w:b/>
          <w:u w:val="single"/>
        </w:rPr>
      </w:pPr>
      <w:r w:rsidRPr="00A51734">
        <w:rPr>
          <w:b/>
          <w:u w:val="single"/>
        </w:rPr>
        <w:t>Aangepast voorstel van de leden Van Raan (PvdD) en Ronnes (CDA)</w:t>
      </w:r>
    </w:p>
    <w:p w:rsidR="00A51734" w:rsidP="003C11C2" w:rsidRDefault="00A51734">
      <w:r>
        <w:t>Opgesteld op 18/02/2019</w:t>
      </w:r>
    </w:p>
    <w:p w:rsidR="00A51734" w:rsidP="003C11C2" w:rsidRDefault="00A51734"/>
    <w:p w:rsidR="00A51734" w:rsidP="003C11C2" w:rsidRDefault="00A51734"/>
    <w:p w:rsidR="003C11C2" w:rsidP="003C11C2" w:rsidRDefault="003C11C2">
      <w:r>
        <w:t xml:space="preserve">Naar aanleiding van de presentatie van het WRR-rapport </w:t>
      </w:r>
      <w:r>
        <w:rPr>
          <w:i/>
          <w:iCs/>
        </w:rPr>
        <w:t>Geld en schuld: De publieke rol van banken</w:t>
      </w:r>
      <w:r>
        <w:t>, wil Lammert van Raan graag een RTG organiseren. Het WRR was aan de ene kant vrij duidelijk, namelijk dat er een publieke depositobank moet komen waar burgers geld risicovrij kunnen aanhouden. Aan de andere kant heeft het WRR niet alle onderzoeksvragen beantwoord, bijvoorbeeld hoeveel de geldcreatie de banken eigenlijk oplevert. Wij zijn ook benieuwd welke innovaties mogelijk zijn om aan het WRR-rapport gehoor te geven, ook vanuit die hoek willen wij graag iemand uitnodigen.</w:t>
      </w:r>
    </w:p>
    <w:p w:rsidR="003C11C2" w:rsidP="003C11C2" w:rsidRDefault="003C11C2"/>
    <w:p w:rsidR="003C11C2" w:rsidP="003C11C2" w:rsidRDefault="003C11C2">
      <w:r>
        <w:t xml:space="preserve">Het RTG moet in ieder geval plaatsvinden voor het debat over het WRR-rapport dat door </w:t>
      </w:r>
      <w:proofErr w:type="spellStart"/>
      <w:r>
        <w:t>Mahir</w:t>
      </w:r>
      <w:proofErr w:type="spellEnd"/>
      <w:r>
        <w:t xml:space="preserve"> Alkaya is aangevraagd.</w:t>
      </w:r>
    </w:p>
    <w:p w:rsidR="003C11C2" w:rsidP="003C11C2" w:rsidRDefault="003C11C2">
      <w:r>
        <w:br/>
        <w:t>Het voorstel is drie blokjes:</w:t>
      </w:r>
    </w:p>
    <w:p w:rsidR="003C11C2" w:rsidP="003C11C2" w:rsidRDefault="003C11C2"/>
    <w:p w:rsidR="00A51734" w:rsidP="00A51734" w:rsidRDefault="00A51734">
      <w:pPr>
        <w:pStyle w:val="Lijstalinea"/>
        <w:numPr>
          <w:ilvl w:val="0"/>
          <w:numId w:val="1"/>
        </w:numPr>
      </w:pPr>
      <w:r>
        <w:rPr>
          <w:b/>
          <w:bCs/>
        </w:rPr>
        <w:t>Blok wetenschap/innovatie</w:t>
      </w:r>
    </w:p>
    <w:p w:rsidR="00A51734" w:rsidP="00A51734" w:rsidRDefault="00A51734">
      <w:pPr>
        <w:pStyle w:val="Lijstalinea"/>
        <w:numPr>
          <w:ilvl w:val="1"/>
          <w:numId w:val="1"/>
        </w:numPr>
      </w:pPr>
      <w:r>
        <w:t>Wetenschapper niet betrokken bij rapport over de techniek van geldschepping</w:t>
      </w:r>
      <w:r>
        <w:rPr>
          <w:color w:val="1F497D"/>
        </w:rPr>
        <w:t xml:space="preserve">: </w:t>
      </w:r>
      <w:r>
        <w:rPr>
          <w:b/>
          <w:bCs/>
          <w:color w:val="1F497D"/>
        </w:rPr>
        <w:t xml:space="preserve">Prof. Dr. </w:t>
      </w:r>
      <w:proofErr w:type="spellStart"/>
      <w:r>
        <w:rPr>
          <w:b/>
          <w:bCs/>
          <w:color w:val="1F497D"/>
        </w:rPr>
        <w:t>Eijfinger</w:t>
      </w:r>
      <w:proofErr w:type="spellEnd"/>
    </w:p>
    <w:p w:rsidR="00A51734" w:rsidP="00A51734" w:rsidRDefault="00A51734">
      <w:pPr>
        <w:pStyle w:val="Lijstalinea"/>
        <w:numPr>
          <w:ilvl w:val="1"/>
          <w:numId w:val="1"/>
        </w:numPr>
      </w:pPr>
      <w:r>
        <w:t>Auteur WRR-rapport</w:t>
      </w:r>
      <w:r>
        <w:rPr>
          <w:color w:val="1F497D"/>
        </w:rPr>
        <w:t xml:space="preserve"> </w:t>
      </w:r>
      <w:r>
        <w:rPr>
          <w:b/>
          <w:bCs/>
          <w:color w:val="1F497D"/>
        </w:rPr>
        <w:t> bijvoorbeeld  Prof. D. Boot</w:t>
      </w:r>
    </w:p>
    <w:p w:rsidR="00A51734" w:rsidP="00A51734" w:rsidRDefault="00A51734">
      <w:pPr>
        <w:pStyle w:val="Lijstalinea"/>
        <w:numPr>
          <w:ilvl w:val="1"/>
          <w:numId w:val="1"/>
        </w:numPr>
      </w:pPr>
      <w:r>
        <w:t>Wetenschappelijke reflectie WRR-rapport van  wetenschapper die niet betrokken was</w:t>
      </w:r>
      <w:r>
        <w:rPr>
          <w:color w:val="1F497D"/>
        </w:rPr>
        <w:t xml:space="preserve">: </w:t>
      </w:r>
      <w:r>
        <w:rPr>
          <w:b/>
          <w:bCs/>
          <w:color w:val="1F497D"/>
        </w:rPr>
        <w:t>Prof. Dr. Bezemer</w:t>
      </w:r>
    </w:p>
    <w:p w:rsidR="00A51734" w:rsidP="00A51734" w:rsidRDefault="00A51734">
      <w:pPr>
        <w:pStyle w:val="Lijstalinea"/>
        <w:numPr>
          <w:ilvl w:val="1"/>
          <w:numId w:val="1"/>
        </w:numPr>
      </w:pPr>
      <w:r>
        <w:t>Vertegenwoordiger innovatie</w:t>
      </w:r>
      <w:r>
        <w:rPr>
          <w:color w:val="1F497D"/>
        </w:rPr>
        <w:t xml:space="preserve"> : </w:t>
      </w:r>
      <w:r>
        <w:rPr>
          <w:b/>
          <w:bCs/>
          <w:color w:val="1F497D"/>
        </w:rPr>
        <w:t>Dr. Sanders</w:t>
      </w:r>
    </w:p>
    <w:p w:rsidR="00A51734" w:rsidP="00A51734" w:rsidRDefault="00A51734">
      <w:pPr>
        <w:pStyle w:val="Lijstalinea"/>
      </w:pPr>
      <w:r>
        <w:t> </w:t>
      </w:r>
    </w:p>
    <w:p w:rsidR="00A51734" w:rsidP="00A51734" w:rsidRDefault="00A51734">
      <w:pPr>
        <w:pStyle w:val="Lijstalinea"/>
        <w:numPr>
          <w:ilvl w:val="0"/>
          <w:numId w:val="1"/>
        </w:numPr>
      </w:pPr>
      <w:r>
        <w:rPr>
          <w:b/>
          <w:bCs/>
        </w:rPr>
        <w:t>Blok banken</w:t>
      </w:r>
    </w:p>
    <w:p w:rsidR="00A51734" w:rsidP="00A51734" w:rsidRDefault="00A51734">
      <w:pPr>
        <w:pStyle w:val="Lijstalinea"/>
        <w:numPr>
          <w:ilvl w:val="1"/>
          <w:numId w:val="1"/>
        </w:numPr>
      </w:pPr>
      <w:r>
        <w:t>ING/Rabobank/ABN Amro/NVB</w:t>
      </w:r>
      <w:r>
        <w:rPr>
          <w:color w:val="1F497D"/>
        </w:rPr>
        <w:t xml:space="preserve"> – </w:t>
      </w:r>
      <w:r>
        <w:rPr>
          <w:b/>
          <w:bCs/>
          <w:color w:val="1F497D"/>
        </w:rPr>
        <w:t xml:space="preserve">Prof. Dr. </w:t>
      </w:r>
      <w:proofErr w:type="spellStart"/>
      <w:r>
        <w:rPr>
          <w:b/>
          <w:bCs/>
          <w:color w:val="1F497D"/>
        </w:rPr>
        <w:t>Baarsma</w:t>
      </w:r>
      <w:proofErr w:type="spellEnd"/>
      <w:r>
        <w:rPr>
          <w:b/>
          <w:bCs/>
          <w:color w:val="1F497D"/>
        </w:rPr>
        <w:t xml:space="preserve"> + vertegenwoordiger </w:t>
      </w:r>
      <w:proofErr w:type="spellStart"/>
      <w:r>
        <w:rPr>
          <w:b/>
          <w:bCs/>
          <w:color w:val="1F497D"/>
        </w:rPr>
        <w:t>NvB</w:t>
      </w:r>
      <w:proofErr w:type="spellEnd"/>
    </w:p>
    <w:p w:rsidR="00A51734" w:rsidP="00A51734" w:rsidRDefault="00A51734">
      <w:pPr>
        <w:pStyle w:val="Lijstalinea"/>
        <w:numPr>
          <w:ilvl w:val="1"/>
          <w:numId w:val="1"/>
        </w:numPr>
      </w:pPr>
      <w:r>
        <w:t>Triodos/ASN</w:t>
      </w:r>
      <w:r>
        <w:rPr>
          <w:color w:val="1F497D"/>
        </w:rPr>
        <w:t xml:space="preserve"> </w:t>
      </w:r>
      <w:r>
        <w:rPr>
          <w:b/>
          <w:bCs/>
          <w:color w:val="1F497D"/>
        </w:rPr>
        <w:t xml:space="preserve">Drs. </w:t>
      </w:r>
      <w:proofErr w:type="spellStart"/>
      <w:r>
        <w:rPr>
          <w:b/>
          <w:bCs/>
          <w:color w:val="1F497D"/>
        </w:rPr>
        <w:t>Vendrik</w:t>
      </w:r>
      <w:proofErr w:type="spellEnd"/>
    </w:p>
    <w:p w:rsidR="00A51734" w:rsidP="00A51734" w:rsidRDefault="00A51734">
      <w:pPr>
        <w:pStyle w:val="Lijstalinea"/>
        <w:numPr>
          <w:ilvl w:val="1"/>
          <w:numId w:val="1"/>
        </w:numPr>
      </w:pPr>
      <w:r>
        <w:t>DNB</w:t>
      </w:r>
      <w:r>
        <w:rPr>
          <w:color w:val="1F497D"/>
        </w:rPr>
        <w:t xml:space="preserve">: </w:t>
      </w:r>
      <w:r>
        <w:rPr>
          <w:b/>
          <w:bCs/>
          <w:color w:val="1F497D"/>
        </w:rPr>
        <w:t>nog te benoemen</w:t>
      </w:r>
    </w:p>
    <w:p w:rsidR="00A51734" w:rsidP="00A51734" w:rsidRDefault="00A51734">
      <w:pPr>
        <w:pStyle w:val="Lijstalinea"/>
      </w:pPr>
      <w:r>
        <w:t> </w:t>
      </w:r>
    </w:p>
    <w:p w:rsidR="00A51734" w:rsidP="00A51734" w:rsidRDefault="00A51734">
      <w:pPr>
        <w:pStyle w:val="Lijstalinea"/>
        <w:numPr>
          <w:ilvl w:val="0"/>
          <w:numId w:val="1"/>
        </w:numPr>
      </w:pPr>
      <w:r>
        <w:rPr>
          <w:b/>
          <w:bCs/>
        </w:rPr>
        <w:t>Blok maatschappelijk middenveld</w:t>
      </w:r>
      <w:r>
        <w:rPr>
          <w:b/>
          <w:bCs/>
          <w:color w:val="1F497D"/>
        </w:rPr>
        <w:t xml:space="preserve"> /Blok Publicisten</w:t>
      </w:r>
    </w:p>
    <w:p w:rsidR="00A51734" w:rsidP="00A51734" w:rsidRDefault="00A51734">
      <w:pPr>
        <w:pStyle w:val="Lijstalinea"/>
        <w:numPr>
          <w:ilvl w:val="1"/>
          <w:numId w:val="1"/>
        </w:numPr>
      </w:pPr>
      <w:r>
        <w:t>publicist</w:t>
      </w:r>
      <w:r>
        <w:rPr>
          <w:color w:val="1F497D"/>
        </w:rPr>
        <w:t xml:space="preserve">: </w:t>
      </w:r>
      <w:r>
        <w:rPr>
          <w:b/>
          <w:bCs/>
          <w:color w:val="1F497D"/>
        </w:rPr>
        <w:t>drs. Bollen.</w:t>
      </w:r>
      <w:r>
        <w:rPr>
          <w:color w:val="1F497D"/>
        </w:rPr>
        <w:t xml:space="preserve"> </w:t>
      </w:r>
    </w:p>
    <w:p w:rsidR="00A51734" w:rsidP="00A51734" w:rsidRDefault="00A51734">
      <w:pPr>
        <w:pStyle w:val="Lijstalinea"/>
        <w:numPr>
          <w:ilvl w:val="1"/>
          <w:numId w:val="1"/>
        </w:numPr>
      </w:pPr>
      <w:r>
        <w:rPr>
          <w:color w:val="1F497D"/>
        </w:rPr>
        <w:t xml:space="preserve">Filmmaker: </w:t>
      </w:r>
      <w:r>
        <w:rPr>
          <w:b/>
          <w:bCs/>
          <w:color w:val="1F497D"/>
        </w:rPr>
        <w:t>drs. Wellens</w:t>
      </w:r>
    </w:p>
    <w:p w:rsidR="00A51734" w:rsidP="00A51734" w:rsidRDefault="00A51734">
      <w:pPr>
        <w:pStyle w:val="Lijstalinea"/>
        <w:numPr>
          <w:ilvl w:val="1"/>
          <w:numId w:val="1"/>
        </w:numPr>
      </w:pPr>
      <w:r>
        <w:t>Ons Geld</w:t>
      </w:r>
      <w:r>
        <w:rPr>
          <w:color w:val="1F497D"/>
        </w:rPr>
        <w:t xml:space="preserve">: </w:t>
      </w:r>
      <w:r>
        <w:rPr>
          <w:b/>
          <w:bCs/>
          <w:color w:val="1F497D"/>
        </w:rPr>
        <w:t xml:space="preserve">Martijn van der Linden/Edgar </w:t>
      </w:r>
      <w:proofErr w:type="spellStart"/>
      <w:r>
        <w:rPr>
          <w:b/>
          <w:bCs/>
          <w:color w:val="1F497D"/>
        </w:rPr>
        <w:t>Wortmann</w:t>
      </w:r>
      <w:proofErr w:type="spellEnd"/>
    </w:p>
    <w:p w:rsidR="00896C01" w:rsidP="00A51734" w:rsidRDefault="00896C01">
      <w:bookmarkStart w:name="_GoBack" w:id="0"/>
      <w:bookmarkEnd w:id="0"/>
    </w:p>
    <w:sectPr w:rsidR="00896C0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B69CA"/>
    <w:multiLevelType w:val="hybridMultilevel"/>
    <w:tmpl w:val="B1E2A45C"/>
    <w:lvl w:ilvl="0" w:tplc="04130017">
      <w:start w:val="1"/>
      <w:numFmt w:val="lowerLetter"/>
      <w:lvlText w:val="%1)"/>
      <w:lvlJc w:val="left"/>
      <w:pPr>
        <w:ind w:left="720" w:hanging="360"/>
      </w:pPr>
    </w:lvl>
    <w:lvl w:ilvl="1" w:tplc="0413000F">
      <w:start w:val="1"/>
      <w:numFmt w:val="decimal"/>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C2"/>
    <w:rsid w:val="003C11C2"/>
    <w:rsid w:val="00433D6E"/>
    <w:rsid w:val="00896C01"/>
    <w:rsid w:val="008F5EB9"/>
    <w:rsid w:val="009D7F27"/>
    <w:rsid w:val="00A517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C11C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C11C2"/>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C11C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C11C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13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microsoft.com/office/2007/relationships/stylesWithEffects" Target="stylesWithEffect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220</ap:Words>
  <ap:Characters>1216</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2019-02-19T14:22:00.0000000Z</dcterms:created>
  <dcterms:modified xsi:type="dcterms:W3CDTF">2019-02-19T14:28:00.0000000Z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0x010100EE14C3E0C9237D40B2F2B07D12D15003</vt:lpwstr>
  </property>
</Properties>
</file>