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EA4780" w:rsidR="00C34839" w:rsidRDefault="00C34839" w14:paraId="302E312B" w14:textId="77777777">
      <w:pPr>
        <w:rPr>
          <w:rFonts w:ascii="Times New Roman" w:hAnsi="Times New Roman" w:cs="Times New Roman"/>
          <w:b/>
          <w:sz w:val="22"/>
          <w:szCs w:val="22"/>
          <w:lang w:val="nl-NL"/>
        </w:rPr>
      </w:pPr>
      <w:proofErr w:type="spellStart"/>
      <w:r w:rsidRPr="00EA4780">
        <w:rPr>
          <w:rFonts w:ascii="Times New Roman" w:hAnsi="Times New Roman" w:cs="Times New Roman"/>
          <w:b/>
          <w:sz w:val="22"/>
          <w:szCs w:val="22"/>
          <w:lang w:val="nl-NL"/>
        </w:rPr>
        <w:t>Position</w:t>
      </w:r>
      <w:proofErr w:type="spellEnd"/>
      <w:r w:rsidRPr="00EA4780">
        <w:rPr>
          <w:rFonts w:ascii="Times New Roman" w:hAnsi="Times New Roman" w:cs="Times New Roman"/>
          <w:b/>
          <w:sz w:val="22"/>
          <w:szCs w:val="22"/>
          <w:lang w:val="nl-NL"/>
        </w:rPr>
        <w:t xml:space="preserve"> paper Vrouwen in deeltijdbanen</w:t>
      </w:r>
    </w:p>
    <w:p w:rsidRPr="00EA4780" w:rsidR="00130B3F" w:rsidRDefault="00C34839" w14:paraId="772101C1" w14:textId="77777777">
      <w:pPr>
        <w:rPr>
          <w:rFonts w:ascii="Times New Roman" w:hAnsi="Times New Roman" w:cs="Times New Roman"/>
          <w:sz w:val="22"/>
          <w:szCs w:val="22"/>
          <w:lang w:val="nl-NL"/>
        </w:rPr>
      </w:pPr>
      <w:r w:rsidRPr="00EA4780">
        <w:rPr>
          <w:rFonts w:ascii="Times New Roman" w:hAnsi="Times New Roman" w:cs="Times New Roman"/>
          <w:sz w:val="22"/>
          <w:szCs w:val="22"/>
          <w:lang w:val="nl-NL"/>
        </w:rPr>
        <w:t xml:space="preserve">Prof. B Derks (hoogleraar Sociale en Organisatiepsychologie, UU). </w:t>
      </w:r>
    </w:p>
    <w:p w:rsidRPr="00EA4780" w:rsidR="00C34839" w:rsidRDefault="00C34839" w14:paraId="484D3FB9" w14:textId="77777777">
      <w:pPr>
        <w:rPr>
          <w:rFonts w:ascii="Times New Roman" w:hAnsi="Times New Roman" w:cs="Times New Roman"/>
          <w:sz w:val="22"/>
          <w:szCs w:val="22"/>
          <w:lang w:val="nl-NL"/>
        </w:rPr>
      </w:pPr>
    </w:p>
    <w:p w:rsidRPr="00EA4780" w:rsidR="00C34839" w:rsidP="00C34839" w:rsidRDefault="00C34839" w14:paraId="56928ABA" w14:textId="77777777">
      <w:pPr>
        <w:rPr>
          <w:rFonts w:ascii="Times New Roman" w:hAnsi="Times New Roman" w:cs="Times New Roman"/>
          <w:i/>
          <w:sz w:val="22"/>
          <w:szCs w:val="22"/>
          <w:lang w:val="nl-NL"/>
        </w:rPr>
      </w:pPr>
      <w:r w:rsidRPr="00EA4780">
        <w:rPr>
          <w:rFonts w:ascii="Times New Roman" w:hAnsi="Times New Roman" w:cs="Times New Roman"/>
          <w:i/>
          <w:sz w:val="22"/>
          <w:szCs w:val="22"/>
          <w:lang w:val="nl-NL"/>
        </w:rPr>
        <w:t>Waarom werken vrouwen bovengemiddeld vaak in relatief kleine deeltijdbanen</w:t>
      </w:r>
      <w:r w:rsidRPr="00EA4780" w:rsidR="00EA1CAF">
        <w:rPr>
          <w:rFonts w:ascii="Times New Roman" w:hAnsi="Times New Roman" w:cs="Times New Roman"/>
          <w:i/>
          <w:sz w:val="22"/>
          <w:szCs w:val="22"/>
          <w:lang w:val="nl-NL"/>
        </w:rPr>
        <w:t xml:space="preserve"> en wat zijn belemmeringen voor vrouwen om nu meer uren te gaan werken</w:t>
      </w:r>
      <w:r w:rsidRPr="00EA4780">
        <w:rPr>
          <w:rFonts w:ascii="Times New Roman" w:hAnsi="Times New Roman" w:cs="Times New Roman"/>
          <w:i/>
          <w:sz w:val="22"/>
          <w:szCs w:val="22"/>
          <w:lang w:val="nl-NL"/>
        </w:rPr>
        <w:t>?</w:t>
      </w:r>
    </w:p>
    <w:p w:rsidRPr="00EA4780" w:rsidR="00C34839" w:rsidP="00C34839" w:rsidRDefault="00C34839" w14:paraId="4EE0D856" w14:textId="77777777">
      <w:pPr>
        <w:rPr>
          <w:rFonts w:ascii="Times New Roman" w:hAnsi="Times New Roman" w:cs="Times New Roman"/>
          <w:sz w:val="22"/>
          <w:szCs w:val="22"/>
          <w:lang w:val="nl-NL"/>
        </w:rPr>
      </w:pPr>
    </w:p>
    <w:p w:rsidRPr="00EA4780" w:rsidR="00C34839" w:rsidP="00C34839" w:rsidRDefault="00C34839" w14:paraId="22D8421F" w14:textId="77777777">
      <w:pPr>
        <w:rPr>
          <w:rFonts w:ascii="Times New Roman" w:hAnsi="Times New Roman" w:cs="Times New Roman"/>
          <w:sz w:val="22"/>
          <w:szCs w:val="22"/>
          <w:lang w:val="nl-NL"/>
        </w:rPr>
      </w:pPr>
      <w:r w:rsidRPr="00EA4780">
        <w:rPr>
          <w:rFonts w:ascii="Times New Roman" w:hAnsi="Times New Roman" w:cs="Times New Roman"/>
          <w:sz w:val="22"/>
          <w:szCs w:val="22"/>
          <w:lang w:val="nl-NL"/>
        </w:rPr>
        <w:t>In discussies over de vraag waarom vrouwen in Nederland bovengemiddeld vaak in relatief kleine deeltijdbanen werken, is een veelgehoorde verklaring dat vrouwen hier zelf voor kiezen, dat zij nu eenmaal minder interesse hebben in het nastreven van carrièresucces en dat zij meer interesse (of zelfs een aangeboren behoefte) zouden hebben om voor anderen te zorgen. Mannen daarentegen zouden een aangeboren geldingsdrang hebben die zich uit in een sterke ambitie en ‘</w:t>
      </w:r>
      <w:proofErr w:type="spellStart"/>
      <w:r w:rsidRPr="00EA4780">
        <w:rPr>
          <w:rFonts w:ascii="Times New Roman" w:hAnsi="Times New Roman" w:cs="Times New Roman"/>
          <w:sz w:val="22"/>
          <w:szCs w:val="22"/>
          <w:lang w:val="nl-NL"/>
        </w:rPr>
        <w:t>work</w:t>
      </w:r>
      <w:proofErr w:type="spellEnd"/>
      <w:r w:rsidRPr="00EA4780">
        <w:rPr>
          <w:rFonts w:ascii="Times New Roman" w:hAnsi="Times New Roman" w:cs="Times New Roman"/>
          <w:sz w:val="22"/>
          <w:szCs w:val="22"/>
          <w:lang w:val="nl-NL"/>
        </w:rPr>
        <w:t xml:space="preserve"> drive’, en minder natuurlijke aanleg hebben om te zorgen. Onderzoek uit de sociale wetenschappen bestrijdt deze verklaring en toont de sterke invloed van sociale normen in de keuze van vrouwen en mannen voor fulltime versus parttime werken.</w:t>
      </w:r>
    </w:p>
    <w:p w:rsidRPr="00EA4780" w:rsidR="00C34839" w:rsidP="00C34839" w:rsidRDefault="00C34839" w14:paraId="5D6D61CC" w14:textId="77777777">
      <w:pPr>
        <w:rPr>
          <w:rFonts w:ascii="Times New Roman" w:hAnsi="Times New Roman" w:cs="Times New Roman"/>
          <w:sz w:val="22"/>
          <w:szCs w:val="22"/>
          <w:lang w:val="nl-NL"/>
        </w:rPr>
      </w:pPr>
    </w:p>
    <w:p w:rsidRPr="00EA4780" w:rsidR="00D96313" w:rsidP="00D96313" w:rsidRDefault="00D96313" w14:paraId="484DB456" w14:textId="77777777">
      <w:pPr>
        <w:rPr>
          <w:rFonts w:ascii="Times New Roman" w:hAnsi="Times New Roman" w:cs="Times New Roman"/>
          <w:sz w:val="22"/>
          <w:szCs w:val="22"/>
          <w:lang w:val="nl-NL"/>
        </w:rPr>
      </w:pPr>
      <w:r w:rsidRPr="00EA4780">
        <w:rPr>
          <w:rFonts w:ascii="Times New Roman" w:hAnsi="Times New Roman" w:cs="Times New Roman"/>
          <w:sz w:val="22"/>
          <w:szCs w:val="22"/>
          <w:lang w:val="nl-NL"/>
        </w:rPr>
        <w:t>Onderzoek (o.a. van SCP) laat zien dat de helft van de mannen en vrouwen in Nederland het liefst een gelijke verdeling van werk en zorg willen, maar toch lukt het stellen niet deze wens te realiseren.  Twee sterke sociale normen spelen daarbij een rol:</w:t>
      </w:r>
    </w:p>
    <w:p w:rsidRPr="00EA4780" w:rsidR="00AD0EDF" w:rsidP="00EA1CAF" w:rsidRDefault="00AD0EDF" w14:paraId="680C304A" w14:textId="77777777">
      <w:pPr>
        <w:pStyle w:val="Lijstalinea"/>
        <w:numPr>
          <w:ilvl w:val="0"/>
          <w:numId w:val="2"/>
        </w:numPr>
        <w:rPr>
          <w:rFonts w:ascii="Times New Roman" w:hAnsi="Times New Roman" w:cs="Times New Roman"/>
          <w:sz w:val="22"/>
          <w:szCs w:val="22"/>
        </w:rPr>
      </w:pPr>
      <w:r w:rsidRPr="00EA4780">
        <w:rPr>
          <w:rFonts w:ascii="Times New Roman" w:hAnsi="Times New Roman" w:cs="Times New Roman"/>
          <w:sz w:val="22"/>
          <w:szCs w:val="22"/>
          <w:lang w:val="nl-NL"/>
        </w:rPr>
        <w:t xml:space="preserve">In Nederland heerst een sterke </w:t>
      </w:r>
      <w:r w:rsidRPr="00EA4780">
        <w:rPr>
          <w:rFonts w:ascii="Times New Roman" w:hAnsi="Times New Roman" w:cs="Times New Roman"/>
          <w:b/>
          <w:sz w:val="22"/>
          <w:szCs w:val="22"/>
          <w:lang w:val="nl-NL"/>
        </w:rPr>
        <w:t>moederschapsideologie</w:t>
      </w:r>
      <w:r w:rsidRPr="00EA4780">
        <w:rPr>
          <w:rFonts w:ascii="Times New Roman" w:hAnsi="Times New Roman" w:cs="Times New Roman"/>
          <w:sz w:val="22"/>
          <w:szCs w:val="22"/>
          <w:lang w:val="nl-NL"/>
        </w:rPr>
        <w:t xml:space="preserve">, het idee dat moeders toegewijd aan hun kinderen moeten zijn en altijd beschikbaar (Van </w:t>
      </w:r>
      <w:proofErr w:type="spellStart"/>
      <w:r w:rsidRPr="00EA4780">
        <w:rPr>
          <w:rFonts w:ascii="Times New Roman" w:hAnsi="Times New Roman" w:cs="Times New Roman"/>
          <w:sz w:val="22"/>
          <w:szCs w:val="22"/>
          <w:lang w:val="nl-NL"/>
        </w:rPr>
        <w:t>Engen</w:t>
      </w:r>
      <w:proofErr w:type="spellEnd"/>
      <w:r w:rsidRPr="00EA4780">
        <w:rPr>
          <w:rFonts w:ascii="Times New Roman" w:hAnsi="Times New Roman" w:cs="Times New Roman"/>
          <w:sz w:val="22"/>
          <w:szCs w:val="22"/>
          <w:lang w:val="nl-NL"/>
        </w:rPr>
        <w:t xml:space="preserve"> e.a., 2009). Vaders krijgen in deze ideologie slechts een ondersteunende rol toebedeeld. </w:t>
      </w:r>
      <w:r w:rsidRPr="00EA4780" w:rsidR="00C34839">
        <w:rPr>
          <w:rFonts w:ascii="Times New Roman" w:hAnsi="Times New Roman" w:cs="Times New Roman"/>
          <w:sz w:val="22"/>
          <w:szCs w:val="22"/>
          <w:lang w:val="nl-NL"/>
        </w:rPr>
        <w:t xml:space="preserve">Kijk </w:t>
      </w:r>
      <w:r w:rsidRPr="00EA4780">
        <w:rPr>
          <w:rFonts w:ascii="Times New Roman" w:hAnsi="Times New Roman" w:cs="Times New Roman"/>
          <w:sz w:val="22"/>
          <w:szCs w:val="22"/>
          <w:lang w:val="nl-NL"/>
        </w:rPr>
        <w:t>bijvoorbeeld</w:t>
      </w:r>
      <w:r w:rsidRPr="00EA4780" w:rsidR="00C34839">
        <w:rPr>
          <w:rFonts w:ascii="Times New Roman" w:hAnsi="Times New Roman" w:cs="Times New Roman"/>
          <w:sz w:val="22"/>
          <w:szCs w:val="22"/>
          <w:lang w:val="nl-NL"/>
        </w:rPr>
        <w:t xml:space="preserve"> </w:t>
      </w:r>
      <w:r w:rsidRPr="00EA4780">
        <w:rPr>
          <w:rFonts w:ascii="Times New Roman" w:hAnsi="Times New Roman" w:cs="Times New Roman"/>
          <w:sz w:val="22"/>
          <w:szCs w:val="22"/>
          <w:lang w:val="nl-NL"/>
        </w:rPr>
        <w:t xml:space="preserve">naar </w:t>
      </w:r>
      <w:r w:rsidRPr="00EA4780" w:rsidR="00C34839">
        <w:rPr>
          <w:rFonts w:ascii="Times New Roman" w:hAnsi="Times New Roman" w:cs="Times New Roman"/>
          <w:sz w:val="22"/>
          <w:szCs w:val="22"/>
          <w:lang w:val="nl-NL"/>
        </w:rPr>
        <w:t xml:space="preserve">de </w:t>
      </w:r>
      <w:r w:rsidRPr="00EA4780">
        <w:rPr>
          <w:rFonts w:ascii="Times New Roman" w:hAnsi="Times New Roman" w:cs="Times New Roman"/>
          <w:sz w:val="22"/>
          <w:szCs w:val="22"/>
          <w:lang w:val="nl-NL"/>
        </w:rPr>
        <w:t xml:space="preserve">sociale </w:t>
      </w:r>
      <w:r w:rsidRPr="00EA4780" w:rsidR="00C34839">
        <w:rPr>
          <w:rFonts w:ascii="Times New Roman" w:hAnsi="Times New Roman" w:cs="Times New Roman"/>
          <w:sz w:val="22"/>
          <w:szCs w:val="22"/>
          <w:lang w:val="nl-NL"/>
        </w:rPr>
        <w:t xml:space="preserve">normen </w:t>
      </w:r>
      <w:r w:rsidRPr="00EA4780">
        <w:rPr>
          <w:rFonts w:ascii="Times New Roman" w:hAnsi="Times New Roman" w:cs="Times New Roman"/>
          <w:sz w:val="22"/>
          <w:szCs w:val="22"/>
          <w:lang w:val="nl-NL"/>
        </w:rPr>
        <w:t>rondom ideale</w:t>
      </w:r>
      <w:r w:rsidRPr="00EA4780" w:rsidR="00C34839">
        <w:rPr>
          <w:rFonts w:ascii="Times New Roman" w:hAnsi="Times New Roman" w:cs="Times New Roman"/>
          <w:sz w:val="22"/>
          <w:szCs w:val="22"/>
          <w:lang w:val="nl-NL"/>
        </w:rPr>
        <w:t xml:space="preserve"> werkuren </w:t>
      </w:r>
      <w:r w:rsidRPr="00EA4780">
        <w:rPr>
          <w:rFonts w:ascii="Times New Roman" w:hAnsi="Times New Roman" w:cs="Times New Roman"/>
          <w:sz w:val="22"/>
          <w:szCs w:val="22"/>
          <w:lang w:val="nl-NL"/>
        </w:rPr>
        <w:t xml:space="preserve">voor vaders en moeders (SCP Emancipatiemonitor </w:t>
      </w:r>
      <w:r w:rsidRPr="00EA4780" w:rsidR="00C34839">
        <w:rPr>
          <w:rFonts w:ascii="Times New Roman" w:hAnsi="Times New Roman" w:cs="Times New Roman"/>
          <w:sz w:val="22"/>
          <w:szCs w:val="22"/>
          <w:lang w:val="nl-NL"/>
        </w:rPr>
        <w:t xml:space="preserve">2016, p. 109): Nederlanders zien de ideale arbeidsduur voor moeders al jaren als maximaal 3 dagen, terwijl deze voor vaders op 4 tot 5 dagen ligt. </w:t>
      </w:r>
      <w:r w:rsidRPr="00EA4780">
        <w:rPr>
          <w:rFonts w:ascii="Times New Roman" w:hAnsi="Times New Roman" w:cs="Times New Roman"/>
          <w:sz w:val="22"/>
          <w:szCs w:val="22"/>
          <w:lang w:val="nl-NL"/>
        </w:rPr>
        <w:t xml:space="preserve">Bovendien vindt 32% van de moeders en 42% van de vaders met jonge kinderen dat een vrouw geschikter is om kleine kinderen op te voeden dan een man. </w:t>
      </w:r>
      <w:r w:rsidRPr="00EA4780" w:rsidR="00EA1CAF">
        <w:rPr>
          <w:rFonts w:ascii="Times New Roman" w:hAnsi="Times New Roman" w:cs="Times New Roman"/>
          <w:sz w:val="22"/>
          <w:szCs w:val="22"/>
          <w:lang w:val="nl-NL"/>
        </w:rPr>
        <w:t xml:space="preserve">Slechts </w:t>
      </w:r>
      <w:proofErr w:type="spellStart"/>
      <w:r w:rsidRPr="00EA4780" w:rsidR="00EA1CAF">
        <w:rPr>
          <w:rFonts w:ascii="Times New Roman" w:hAnsi="Times New Roman" w:cs="Times New Roman"/>
          <w:sz w:val="22"/>
          <w:szCs w:val="22"/>
        </w:rPr>
        <w:t>een</w:t>
      </w:r>
      <w:proofErr w:type="spellEnd"/>
      <w:r w:rsidRPr="00EA4780" w:rsidR="00EA1CAF">
        <w:rPr>
          <w:rFonts w:ascii="Times New Roman" w:hAnsi="Times New Roman" w:cs="Times New Roman"/>
          <w:sz w:val="22"/>
          <w:szCs w:val="22"/>
        </w:rPr>
        <w:t xml:space="preserve"> </w:t>
      </w:r>
      <w:proofErr w:type="spellStart"/>
      <w:r w:rsidRPr="00EA4780" w:rsidR="00EA1CAF">
        <w:rPr>
          <w:rFonts w:ascii="Times New Roman" w:hAnsi="Times New Roman" w:cs="Times New Roman"/>
          <w:sz w:val="22"/>
          <w:szCs w:val="22"/>
        </w:rPr>
        <w:t>minderheid</w:t>
      </w:r>
      <w:proofErr w:type="spellEnd"/>
      <w:r w:rsidRPr="00EA4780" w:rsidR="00EA1CAF">
        <w:rPr>
          <w:rFonts w:ascii="Times New Roman" w:hAnsi="Times New Roman" w:cs="Times New Roman"/>
          <w:sz w:val="22"/>
          <w:szCs w:val="22"/>
        </w:rPr>
        <w:t xml:space="preserve"> van de </w:t>
      </w:r>
      <w:proofErr w:type="spellStart"/>
      <w:r w:rsidRPr="00EA4780" w:rsidR="00EA1CAF">
        <w:rPr>
          <w:rFonts w:ascii="Times New Roman" w:hAnsi="Times New Roman" w:cs="Times New Roman"/>
          <w:sz w:val="22"/>
          <w:szCs w:val="22"/>
        </w:rPr>
        <w:t>Nederlanders</w:t>
      </w:r>
      <w:proofErr w:type="spellEnd"/>
      <w:r w:rsidRPr="00EA4780" w:rsidR="00EA1CAF">
        <w:rPr>
          <w:rFonts w:ascii="Times New Roman" w:hAnsi="Times New Roman" w:cs="Times New Roman"/>
          <w:sz w:val="22"/>
          <w:szCs w:val="22"/>
        </w:rPr>
        <w:t xml:space="preserve"> </w:t>
      </w:r>
      <w:proofErr w:type="spellStart"/>
      <w:r w:rsidRPr="00EA4780" w:rsidR="00EA1CAF">
        <w:rPr>
          <w:rFonts w:ascii="Times New Roman" w:hAnsi="Times New Roman" w:cs="Times New Roman"/>
          <w:sz w:val="22"/>
          <w:szCs w:val="22"/>
        </w:rPr>
        <w:t>vindt</w:t>
      </w:r>
      <w:proofErr w:type="spellEnd"/>
      <w:r w:rsidRPr="00EA4780" w:rsidR="00EA1CAF">
        <w:rPr>
          <w:rFonts w:ascii="Times New Roman" w:hAnsi="Times New Roman" w:cs="Times New Roman"/>
          <w:sz w:val="22"/>
          <w:szCs w:val="22"/>
        </w:rPr>
        <w:t xml:space="preserve"> het </w:t>
      </w:r>
      <w:proofErr w:type="spellStart"/>
      <w:r w:rsidRPr="00EA4780" w:rsidR="00EA1CAF">
        <w:rPr>
          <w:rFonts w:ascii="Times New Roman" w:hAnsi="Times New Roman" w:cs="Times New Roman"/>
          <w:sz w:val="22"/>
          <w:szCs w:val="22"/>
        </w:rPr>
        <w:t>uitbesteden</w:t>
      </w:r>
      <w:proofErr w:type="spellEnd"/>
      <w:r w:rsidRPr="00EA4780" w:rsidR="00EA1CAF">
        <w:rPr>
          <w:rFonts w:ascii="Times New Roman" w:hAnsi="Times New Roman" w:cs="Times New Roman"/>
          <w:sz w:val="22"/>
          <w:szCs w:val="22"/>
        </w:rPr>
        <w:t xml:space="preserve"> van de </w:t>
      </w:r>
      <w:proofErr w:type="spellStart"/>
      <w:r w:rsidRPr="00EA4780" w:rsidR="00EA1CAF">
        <w:rPr>
          <w:rFonts w:ascii="Times New Roman" w:hAnsi="Times New Roman" w:cs="Times New Roman"/>
          <w:sz w:val="22"/>
          <w:szCs w:val="22"/>
        </w:rPr>
        <w:t>zorg</w:t>
      </w:r>
      <w:proofErr w:type="spellEnd"/>
      <w:r w:rsidRPr="00EA4780" w:rsidR="00EA1CAF">
        <w:rPr>
          <w:rFonts w:ascii="Times New Roman" w:hAnsi="Times New Roman" w:cs="Times New Roman"/>
          <w:sz w:val="22"/>
          <w:szCs w:val="22"/>
        </w:rPr>
        <w:t xml:space="preserve"> </w:t>
      </w:r>
      <w:proofErr w:type="spellStart"/>
      <w:r w:rsidRPr="00EA4780" w:rsidR="00EA1CAF">
        <w:rPr>
          <w:rFonts w:ascii="Times New Roman" w:hAnsi="Times New Roman" w:cs="Times New Roman"/>
          <w:sz w:val="22"/>
          <w:szCs w:val="22"/>
        </w:rPr>
        <w:t>voor</w:t>
      </w:r>
      <w:proofErr w:type="spellEnd"/>
      <w:r w:rsidRPr="00EA4780" w:rsidR="00EA1CAF">
        <w:rPr>
          <w:rFonts w:ascii="Times New Roman" w:hAnsi="Times New Roman" w:cs="Times New Roman"/>
          <w:sz w:val="22"/>
          <w:szCs w:val="22"/>
        </w:rPr>
        <w:t xml:space="preserve"> </w:t>
      </w:r>
      <w:proofErr w:type="spellStart"/>
      <w:r w:rsidRPr="00EA4780" w:rsidR="00EA1CAF">
        <w:rPr>
          <w:rFonts w:ascii="Times New Roman" w:hAnsi="Times New Roman" w:cs="Times New Roman"/>
          <w:sz w:val="22"/>
          <w:szCs w:val="22"/>
        </w:rPr>
        <w:t>jonge</w:t>
      </w:r>
      <w:proofErr w:type="spellEnd"/>
      <w:r w:rsidRPr="00EA4780" w:rsidR="00EA1CAF">
        <w:rPr>
          <w:rFonts w:ascii="Times New Roman" w:hAnsi="Times New Roman" w:cs="Times New Roman"/>
          <w:sz w:val="22"/>
          <w:szCs w:val="22"/>
        </w:rPr>
        <w:t xml:space="preserve"> </w:t>
      </w:r>
      <w:proofErr w:type="spellStart"/>
      <w:r w:rsidRPr="00EA4780" w:rsidR="00EA1CAF">
        <w:rPr>
          <w:rFonts w:ascii="Times New Roman" w:hAnsi="Times New Roman" w:cs="Times New Roman"/>
          <w:sz w:val="22"/>
          <w:szCs w:val="22"/>
        </w:rPr>
        <w:t>kinderen</w:t>
      </w:r>
      <w:proofErr w:type="spellEnd"/>
      <w:r w:rsidRPr="00EA4780" w:rsidR="00EA1CAF">
        <w:rPr>
          <w:rFonts w:ascii="Times New Roman" w:hAnsi="Times New Roman" w:cs="Times New Roman"/>
          <w:sz w:val="22"/>
          <w:szCs w:val="22"/>
        </w:rPr>
        <w:t xml:space="preserve"> </w:t>
      </w:r>
      <w:proofErr w:type="spellStart"/>
      <w:r w:rsidRPr="00EA4780" w:rsidR="00EA1CAF">
        <w:rPr>
          <w:rFonts w:ascii="Times New Roman" w:hAnsi="Times New Roman" w:cs="Times New Roman"/>
          <w:sz w:val="22"/>
          <w:szCs w:val="22"/>
        </w:rPr>
        <w:t>goed</w:t>
      </w:r>
      <w:proofErr w:type="spellEnd"/>
      <w:r w:rsidRPr="00EA4780" w:rsidR="00EA1CAF">
        <w:rPr>
          <w:rFonts w:ascii="Times New Roman" w:hAnsi="Times New Roman" w:cs="Times New Roman"/>
          <w:sz w:val="22"/>
          <w:szCs w:val="22"/>
        </w:rPr>
        <w:t xml:space="preserve">, en </w:t>
      </w:r>
      <w:proofErr w:type="spellStart"/>
      <w:r w:rsidRPr="00EA4780" w:rsidR="00EA1CAF">
        <w:rPr>
          <w:rFonts w:ascii="Times New Roman" w:hAnsi="Times New Roman" w:cs="Times New Roman"/>
          <w:sz w:val="22"/>
          <w:szCs w:val="22"/>
        </w:rPr>
        <w:t>ook</w:t>
      </w:r>
      <w:proofErr w:type="spellEnd"/>
      <w:r w:rsidRPr="00EA4780" w:rsidR="00EA1CAF">
        <w:rPr>
          <w:rFonts w:ascii="Times New Roman" w:hAnsi="Times New Roman" w:cs="Times New Roman"/>
          <w:sz w:val="22"/>
          <w:szCs w:val="22"/>
        </w:rPr>
        <w:t xml:space="preserve"> </w:t>
      </w:r>
      <w:proofErr w:type="spellStart"/>
      <w:r w:rsidRPr="00EA4780" w:rsidR="00EA1CAF">
        <w:rPr>
          <w:rFonts w:ascii="Times New Roman" w:hAnsi="Times New Roman" w:cs="Times New Roman"/>
          <w:sz w:val="22"/>
          <w:szCs w:val="22"/>
        </w:rPr>
        <w:t>dan</w:t>
      </w:r>
      <w:proofErr w:type="spellEnd"/>
      <w:r w:rsidRPr="00EA4780" w:rsidR="00EA1CAF">
        <w:rPr>
          <w:rFonts w:ascii="Times New Roman" w:hAnsi="Times New Roman" w:cs="Times New Roman"/>
          <w:sz w:val="22"/>
          <w:szCs w:val="22"/>
        </w:rPr>
        <w:t xml:space="preserve"> </w:t>
      </w:r>
      <w:proofErr w:type="spellStart"/>
      <w:r w:rsidRPr="00EA4780" w:rsidR="00EA1CAF">
        <w:rPr>
          <w:rFonts w:ascii="Times New Roman" w:hAnsi="Times New Roman" w:cs="Times New Roman"/>
          <w:sz w:val="22"/>
          <w:szCs w:val="22"/>
        </w:rPr>
        <w:t>hooguit</w:t>
      </w:r>
      <w:proofErr w:type="spellEnd"/>
      <w:r w:rsidRPr="00EA4780" w:rsidR="00EA1CAF">
        <w:rPr>
          <w:rFonts w:ascii="Times New Roman" w:hAnsi="Times New Roman" w:cs="Times New Roman"/>
          <w:sz w:val="22"/>
          <w:szCs w:val="22"/>
        </w:rPr>
        <w:t xml:space="preserve"> </w:t>
      </w:r>
      <w:proofErr w:type="spellStart"/>
      <w:r w:rsidRPr="00EA4780" w:rsidR="00EA1CAF">
        <w:rPr>
          <w:rFonts w:ascii="Times New Roman" w:hAnsi="Times New Roman" w:cs="Times New Roman"/>
          <w:sz w:val="22"/>
          <w:szCs w:val="22"/>
        </w:rPr>
        <w:t>voor</w:t>
      </w:r>
      <w:proofErr w:type="spellEnd"/>
      <w:r w:rsidRPr="00EA4780" w:rsidR="00EA1CAF">
        <w:rPr>
          <w:rFonts w:ascii="Times New Roman" w:hAnsi="Times New Roman" w:cs="Times New Roman"/>
          <w:sz w:val="22"/>
          <w:szCs w:val="22"/>
        </w:rPr>
        <w:t xml:space="preserve"> </w:t>
      </w:r>
      <w:proofErr w:type="spellStart"/>
      <w:r w:rsidRPr="00EA4780" w:rsidR="00EA1CAF">
        <w:rPr>
          <w:rFonts w:ascii="Times New Roman" w:hAnsi="Times New Roman" w:cs="Times New Roman"/>
          <w:sz w:val="22"/>
          <w:szCs w:val="22"/>
        </w:rPr>
        <w:t>een</w:t>
      </w:r>
      <w:proofErr w:type="spellEnd"/>
      <w:r w:rsidRPr="00EA4780" w:rsidR="00EA1CAF">
        <w:rPr>
          <w:rFonts w:ascii="Times New Roman" w:hAnsi="Times New Roman" w:cs="Times New Roman"/>
          <w:sz w:val="22"/>
          <w:szCs w:val="22"/>
        </w:rPr>
        <w:t xml:space="preserve"> of twee </w:t>
      </w:r>
      <w:proofErr w:type="spellStart"/>
      <w:r w:rsidRPr="00EA4780" w:rsidR="00EA1CAF">
        <w:rPr>
          <w:rFonts w:ascii="Times New Roman" w:hAnsi="Times New Roman" w:cs="Times New Roman"/>
          <w:sz w:val="22"/>
          <w:szCs w:val="22"/>
        </w:rPr>
        <w:t>dagen</w:t>
      </w:r>
      <w:proofErr w:type="spellEnd"/>
      <w:r w:rsidRPr="00EA4780" w:rsidR="00EA1CAF">
        <w:rPr>
          <w:rFonts w:ascii="Times New Roman" w:hAnsi="Times New Roman" w:cs="Times New Roman"/>
          <w:sz w:val="22"/>
          <w:szCs w:val="22"/>
        </w:rPr>
        <w:t xml:space="preserve"> per week. </w:t>
      </w:r>
      <w:r w:rsidRPr="00EA4780">
        <w:rPr>
          <w:rFonts w:ascii="Times New Roman" w:hAnsi="Times New Roman" w:cs="Times New Roman"/>
          <w:sz w:val="22"/>
          <w:szCs w:val="22"/>
          <w:lang w:val="nl-NL"/>
        </w:rPr>
        <w:t xml:space="preserve">De moederschapsideologie is ook zichtbaar in ons overheidsbeleid: het vaderschapsverlof in Nederland (1 betaalde werkweek) behoort tot </w:t>
      </w:r>
      <w:r w:rsidRPr="00EA4780" w:rsidR="00E605B8">
        <w:rPr>
          <w:rFonts w:ascii="Times New Roman" w:hAnsi="Times New Roman" w:cs="Times New Roman"/>
          <w:sz w:val="22"/>
          <w:szCs w:val="22"/>
          <w:lang w:val="nl-NL"/>
        </w:rPr>
        <w:t>de k</w:t>
      </w:r>
      <w:r w:rsidRPr="00EA4780">
        <w:rPr>
          <w:rFonts w:ascii="Times New Roman" w:hAnsi="Times New Roman" w:cs="Times New Roman"/>
          <w:sz w:val="22"/>
          <w:szCs w:val="22"/>
          <w:lang w:val="nl-NL"/>
        </w:rPr>
        <w:t xml:space="preserve">ortste </w:t>
      </w:r>
      <w:r w:rsidRPr="00EA4780" w:rsidR="00E605B8">
        <w:rPr>
          <w:rFonts w:ascii="Times New Roman" w:hAnsi="Times New Roman" w:cs="Times New Roman"/>
          <w:sz w:val="22"/>
          <w:szCs w:val="22"/>
          <w:lang w:val="nl-NL"/>
        </w:rPr>
        <w:t xml:space="preserve">vaderschapsverloven </w:t>
      </w:r>
      <w:r w:rsidRPr="00EA4780">
        <w:rPr>
          <w:rFonts w:ascii="Times New Roman" w:hAnsi="Times New Roman" w:cs="Times New Roman"/>
          <w:sz w:val="22"/>
          <w:szCs w:val="22"/>
          <w:lang w:val="nl-NL"/>
        </w:rPr>
        <w:t>in Europa</w:t>
      </w:r>
      <w:r w:rsidRPr="00EA4780" w:rsidR="00EA1CAF">
        <w:rPr>
          <w:rFonts w:ascii="Times New Roman" w:hAnsi="Times New Roman" w:cs="Times New Roman"/>
          <w:sz w:val="22"/>
          <w:szCs w:val="22"/>
          <w:lang w:val="nl-NL"/>
        </w:rPr>
        <w:t>, en de subsidiering van kinderopvang is mager</w:t>
      </w:r>
      <w:r w:rsidRPr="00EA4780">
        <w:rPr>
          <w:rFonts w:ascii="Times New Roman" w:hAnsi="Times New Roman" w:cs="Times New Roman"/>
          <w:sz w:val="22"/>
          <w:szCs w:val="22"/>
          <w:lang w:val="nl-NL"/>
        </w:rPr>
        <w:t>.</w:t>
      </w:r>
    </w:p>
    <w:p w:rsidRPr="00EA4780" w:rsidR="00EA1CAF" w:rsidP="00EA1CAF" w:rsidRDefault="00EA1CAF" w14:paraId="36A57A0C" w14:textId="77777777">
      <w:pPr>
        <w:pStyle w:val="Lijstalinea"/>
        <w:rPr>
          <w:rFonts w:ascii="Times New Roman" w:hAnsi="Times New Roman" w:cs="Times New Roman"/>
          <w:sz w:val="22"/>
          <w:szCs w:val="22"/>
        </w:rPr>
      </w:pPr>
    </w:p>
    <w:p w:rsidRPr="00EA4780" w:rsidR="00EA1CAF" w:rsidP="00A93D40" w:rsidRDefault="00EA1CAF" w14:paraId="0547FF2C" w14:textId="77777777">
      <w:pPr>
        <w:pStyle w:val="Lijstalinea"/>
        <w:rPr>
          <w:rFonts w:ascii="Times New Roman" w:hAnsi="Times New Roman" w:cs="Times New Roman"/>
          <w:sz w:val="22"/>
          <w:szCs w:val="22"/>
          <w:lang w:val="nl-NL"/>
        </w:rPr>
      </w:pPr>
      <w:r w:rsidRPr="00EA4780">
        <w:rPr>
          <w:rFonts w:ascii="Times New Roman" w:hAnsi="Times New Roman" w:cs="Times New Roman"/>
          <w:sz w:val="22"/>
          <w:szCs w:val="22"/>
          <w:lang w:val="nl-NL"/>
        </w:rPr>
        <w:t>Onderzoek toont dat de</w:t>
      </w:r>
      <w:r w:rsidRPr="00EA4780" w:rsidR="00A93D40">
        <w:rPr>
          <w:rFonts w:ascii="Times New Roman" w:hAnsi="Times New Roman" w:cs="Times New Roman"/>
          <w:sz w:val="22"/>
          <w:szCs w:val="22"/>
          <w:lang w:val="nl-NL"/>
        </w:rPr>
        <w:t xml:space="preserve"> gevolgen van de moederschapsideologie </w:t>
      </w:r>
      <w:r w:rsidRPr="00EA4780">
        <w:rPr>
          <w:rFonts w:ascii="Times New Roman" w:hAnsi="Times New Roman" w:cs="Times New Roman"/>
          <w:sz w:val="22"/>
          <w:szCs w:val="22"/>
          <w:lang w:val="nl-NL"/>
        </w:rPr>
        <w:t>voor de keuzes van mannen en vrouwen niet onderschat moeten worden:</w:t>
      </w:r>
    </w:p>
    <w:p w:rsidRPr="00EA4780" w:rsidR="00EA1CAF" w:rsidP="00A93D40" w:rsidRDefault="00EA1CAF" w14:paraId="3614E22C" w14:textId="77777777">
      <w:pPr>
        <w:pStyle w:val="Lijstalinea"/>
        <w:rPr>
          <w:rFonts w:ascii="Times New Roman" w:hAnsi="Times New Roman" w:cs="Times New Roman"/>
          <w:sz w:val="22"/>
          <w:szCs w:val="22"/>
          <w:lang w:val="nl-NL"/>
        </w:rPr>
      </w:pPr>
    </w:p>
    <w:p w:rsidRPr="00EA4780" w:rsidR="00EA1CAF" w:rsidP="00EA1CAF" w:rsidRDefault="00EA1CAF" w14:paraId="5A358BBF" w14:textId="77777777">
      <w:pPr>
        <w:pStyle w:val="Lijstalinea"/>
        <w:numPr>
          <w:ilvl w:val="1"/>
          <w:numId w:val="2"/>
        </w:numPr>
        <w:rPr>
          <w:rFonts w:ascii="Times New Roman" w:hAnsi="Times New Roman" w:cs="Times New Roman"/>
          <w:sz w:val="22"/>
          <w:szCs w:val="22"/>
          <w:lang w:val="nl-NL"/>
        </w:rPr>
      </w:pPr>
      <w:r w:rsidRPr="00EA4780">
        <w:rPr>
          <w:rFonts w:ascii="Times New Roman" w:hAnsi="Times New Roman" w:cs="Times New Roman"/>
          <w:sz w:val="22"/>
          <w:szCs w:val="22"/>
          <w:lang w:val="nl-NL"/>
        </w:rPr>
        <w:t>M</w:t>
      </w:r>
      <w:r w:rsidRPr="00EA4780" w:rsidR="00A93D40">
        <w:rPr>
          <w:rFonts w:ascii="Times New Roman" w:hAnsi="Times New Roman" w:cs="Times New Roman"/>
          <w:sz w:val="22"/>
          <w:szCs w:val="22"/>
          <w:lang w:val="nl-NL"/>
        </w:rPr>
        <w:t xml:space="preserve">oeders internaliseren de moederschapsideologie en voelen zich als gevolg hiervan sneller schuldig dan vaders wanneer zij hun werk prioriteit geven over hun gezin (Derks e.a., 2018). </w:t>
      </w:r>
      <w:r w:rsidRPr="00EA4780">
        <w:rPr>
          <w:rFonts w:ascii="Times New Roman" w:hAnsi="Times New Roman" w:cs="Times New Roman"/>
          <w:sz w:val="22"/>
          <w:szCs w:val="22"/>
          <w:lang w:val="nl-NL"/>
        </w:rPr>
        <w:t>Door parttime te werken zijn deze schuldgevoelens te voorkomen.</w:t>
      </w:r>
    </w:p>
    <w:p w:rsidRPr="00EA4780" w:rsidR="00A93D40" w:rsidP="00EA1CAF" w:rsidRDefault="00A93D40" w14:paraId="533F0F74" w14:textId="77777777">
      <w:pPr>
        <w:pStyle w:val="Lijstalinea"/>
        <w:numPr>
          <w:ilvl w:val="1"/>
          <w:numId w:val="2"/>
        </w:numPr>
        <w:rPr>
          <w:rFonts w:ascii="Times New Roman" w:hAnsi="Times New Roman" w:cs="Times New Roman"/>
          <w:sz w:val="22"/>
          <w:szCs w:val="22"/>
          <w:lang w:val="nl-NL"/>
        </w:rPr>
      </w:pPr>
      <w:r w:rsidRPr="00EA4780">
        <w:rPr>
          <w:rFonts w:ascii="Times New Roman" w:hAnsi="Times New Roman" w:cs="Times New Roman"/>
          <w:sz w:val="22"/>
          <w:szCs w:val="22"/>
          <w:lang w:val="nl-NL"/>
        </w:rPr>
        <w:t xml:space="preserve">Vaders ondervinden </w:t>
      </w:r>
      <w:r w:rsidRPr="00EA4780" w:rsidR="00EA1CAF">
        <w:rPr>
          <w:rFonts w:ascii="Times New Roman" w:hAnsi="Times New Roman" w:cs="Times New Roman"/>
          <w:sz w:val="22"/>
          <w:szCs w:val="22"/>
          <w:lang w:val="nl-NL"/>
        </w:rPr>
        <w:t xml:space="preserve">subtiele vormen van </w:t>
      </w:r>
      <w:r w:rsidRPr="00EA4780">
        <w:rPr>
          <w:rFonts w:ascii="Times New Roman" w:hAnsi="Times New Roman" w:cs="Times New Roman"/>
          <w:sz w:val="22"/>
          <w:szCs w:val="22"/>
          <w:lang w:val="nl-NL"/>
        </w:rPr>
        <w:t xml:space="preserve">weerstand wanneer zij hun gezin prioriteit geven, omdat de keuze voor zorgtaken bij mannen nog sterker dan bij vrouwen worden geïnterpreteerd als gebrek aan ambitie </w:t>
      </w:r>
      <w:r w:rsidRPr="00EA4780" w:rsidR="00EA1CAF">
        <w:rPr>
          <w:rFonts w:ascii="Times New Roman" w:hAnsi="Times New Roman" w:cs="Times New Roman"/>
          <w:sz w:val="22"/>
          <w:szCs w:val="22"/>
          <w:lang w:val="nl-NL"/>
        </w:rPr>
        <w:t xml:space="preserve">en mannelijkheid </w:t>
      </w:r>
      <w:r w:rsidRPr="00EA4780">
        <w:rPr>
          <w:rFonts w:ascii="Times New Roman" w:hAnsi="Times New Roman" w:cs="Times New Roman"/>
          <w:sz w:val="22"/>
          <w:szCs w:val="22"/>
          <w:lang w:val="nl-NL"/>
        </w:rPr>
        <w:t>(</w:t>
      </w:r>
      <w:proofErr w:type="spellStart"/>
      <w:r w:rsidRPr="00EA4780" w:rsidR="00EA1CAF">
        <w:rPr>
          <w:rFonts w:ascii="Times New Roman" w:hAnsi="Times New Roman" w:cs="Times New Roman"/>
          <w:sz w:val="22"/>
          <w:szCs w:val="22"/>
          <w:lang w:val="nl-NL"/>
        </w:rPr>
        <w:t>Croft</w:t>
      </w:r>
      <w:proofErr w:type="spellEnd"/>
      <w:r w:rsidRPr="00EA4780" w:rsidR="00EA1CAF">
        <w:rPr>
          <w:rFonts w:ascii="Times New Roman" w:hAnsi="Times New Roman" w:cs="Times New Roman"/>
          <w:sz w:val="22"/>
          <w:szCs w:val="22"/>
          <w:lang w:val="nl-NL"/>
        </w:rPr>
        <w:t xml:space="preserve"> &amp; Block, 2015)</w:t>
      </w:r>
      <w:r w:rsidRPr="00EA4780">
        <w:rPr>
          <w:rFonts w:ascii="Times New Roman" w:hAnsi="Times New Roman" w:cs="Times New Roman"/>
          <w:sz w:val="22"/>
          <w:szCs w:val="22"/>
          <w:lang w:val="nl-NL"/>
        </w:rPr>
        <w:t>.</w:t>
      </w:r>
    </w:p>
    <w:p w:rsidRPr="00EA4780" w:rsidR="00EA1CAF" w:rsidP="00EA1CAF" w:rsidRDefault="00EA1CAF" w14:paraId="3540B2A7" w14:textId="77777777">
      <w:pPr>
        <w:pStyle w:val="Lijstalinea"/>
        <w:ind w:left="1440"/>
        <w:rPr>
          <w:rFonts w:ascii="Times New Roman" w:hAnsi="Times New Roman" w:cs="Times New Roman"/>
          <w:sz w:val="22"/>
          <w:szCs w:val="22"/>
          <w:lang w:val="nl-NL"/>
        </w:rPr>
      </w:pPr>
    </w:p>
    <w:p w:rsidRPr="00EA4780" w:rsidR="00C34839" w:rsidP="00C34839" w:rsidRDefault="00C34839" w14:paraId="0E127E86" w14:textId="77777777">
      <w:pPr>
        <w:pStyle w:val="Lijstalinea"/>
        <w:numPr>
          <w:ilvl w:val="0"/>
          <w:numId w:val="2"/>
        </w:numPr>
        <w:rPr>
          <w:rFonts w:ascii="Times New Roman" w:hAnsi="Times New Roman" w:cs="Times New Roman"/>
          <w:sz w:val="22"/>
          <w:szCs w:val="22"/>
          <w:lang w:val="nl-NL"/>
        </w:rPr>
      </w:pPr>
      <w:r w:rsidRPr="00EA4780">
        <w:rPr>
          <w:rFonts w:ascii="Times New Roman" w:hAnsi="Times New Roman" w:cs="Times New Roman"/>
          <w:sz w:val="22"/>
          <w:szCs w:val="22"/>
          <w:lang w:val="nl-NL"/>
        </w:rPr>
        <w:t xml:space="preserve">Daarnaast leeft in </w:t>
      </w:r>
      <w:r w:rsidRPr="00EA4780" w:rsidR="00AD0EDF">
        <w:rPr>
          <w:rFonts w:ascii="Times New Roman" w:hAnsi="Times New Roman" w:cs="Times New Roman"/>
          <w:sz w:val="22"/>
          <w:szCs w:val="22"/>
          <w:lang w:val="nl-NL"/>
        </w:rPr>
        <w:t xml:space="preserve">Nederland (net als in andere landen) een sterke ideologie rondom </w:t>
      </w:r>
      <w:r w:rsidRPr="00EA4780" w:rsidR="00AD0EDF">
        <w:rPr>
          <w:rFonts w:ascii="Times New Roman" w:hAnsi="Times New Roman" w:cs="Times New Roman"/>
          <w:b/>
          <w:sz w:val="22"/>
          <w:szCs w:val="22"/>
          <w:lang w:val="nl-NL"/>
        </w:rPr>
        <w:t>de ideale werknemer</w:t>
      </w:r>
      <w:r w:rsidRPr="00EA4780" w:rsidR="00AD0EDF">
        <w:rPr>
          <w:rFonts w:ascii="Times New Roman" w:hAnsi="Times New Roman" w:cs="Times New Roman"/>
          <w:sz w:val="22"/>
          <w:szCs w:val="22"/>
          <w:lang w:val="nl-NL"/>
        </w:rPr>
        <w:t xml:space="preserve">: ons carrièremodel is gebaseerd op het idee dat ambitie </w:t>
      </w:r>
      <w:r w:rsidRPr="00EA4780" w:rsidR="00753B8B">
        <w:rPr>
          <w:rFonts w:ascii="Times New Roman" w:hAnsi="Times New Roman" w:cs="Times New Roman"/>
          <w:sz w:val="22"/>
          <w:szCs w:val="22"/>
          <w:lang w:val="nl-NL"/>
        </w:rPr>
        <w:t>getoond wordt</w:t>
      </w:r>
      <w:r w:rsidRPr="00EA4780" w:rsidR="00AD0EDF">
        <w:rPr>
          <w:rFonts w:ascii="Times New Roman" w:hAnsi="Times New Roman" w:cs="Times New Roman"/>
          <w:sz w:val="22"/>
          <w:szCs w:val="22"/>
          <w:lang w:val="nl-NL"/>
        </w:rPr>
        <w:t xml:space="preserve"> door je werk prioriteit te geven boven andere activiteiten</w:t>
      </w:r>
      <w:r w:rsidRPr="00EA4780" w:rsidR="00753B8B">
        <w:rPr>
          <w:rFonts w:ascii="Times New Roman" w:hAnsi="Times New Roman" w:cs="Times New Roman"/>
          <w:sz w:val="22"/>
          <w:szCs w:val="22"/>
          <w:lang w:val="nl-NL"/>
        </w:rPr>
        <w:t xml:space="preserve"> (Benschop e.a., 2013)</w:t>
      </w:r>
      <w:r w:rsidRPr="00EA4780" w:rsidR="00AD0EDF">
        <w:rPr>
          <w:rFonts w:ascii="Times New Roman" w:hAnsi="Times New Roman" w:cs="Times New Roman"/>
          <w:sz w:val="22"/>
          <w:szCs w:val="22"/>
          <w:lang w:val="nl-NL"/>
        </w:rPr>
        <w:t xml:space="preserve">. </w:t>
      </w:r>
      <w:r w:rsidRPr="00EA4780" w:rsidR="00753B8B">
        <w:rPr>
          <w:rFonts w:ascii="Times New Roman" w:hAnsi="Times New Roman" w:cs="Times New Roman"/>
          <w:sz w:val="22"/>
          <w:szCs w:val="22"/>
          <w:lang w:val="nl-NL"/>
        </w:rPr>
        <w:t>Parttime werken wordt vaak geïnterpreteerd als gebrek aan ambitie. B</w:t>
      </w:r>
      <w:r w:rsidRPr="00EA4780" w:rsidR="00AD0EDF">
        <w:rPr>
          <w:rFonts w:ascii="Times New Roman" w:hAnsi="Times New Roman" w:cs="Times New Roman"/>
          <w:sz w:val="22"/>
          <w:szCs w:val="22"/>
          <w:lang w:val="nl-NL"/>
        </w:rPr>
        <w:t xml:space="preserve">innen stellen die kinderen krijgen </w:t>
      </w:r>
      <w:r w:rsidRPr="00EA4780" w:rsidR="00753B8B">
        <w:rPr>
          <w:rFonts w:ascii="Times New Roman" w:hAnsi="Times New Roman" w:cs="Times New Roman"/>
          <w:sz w:val="22"/>
          <w:szCs w:val="22"/>
          <w:lang w:val="nl-NL"/>
        </w:rPr>
        <w:t xml:space="preserve">wordt daarom </w:t>
      </w:r>
      <w:r w:rsidRPr="00EA4780" w:rsidR="00AD0EDF">
        <w:rPr>
          <w:rFonts w:ascii="Times New Roman" w:hAnsi="Times New Roman" w:cs="Times New Roman"/>
          <w:sz w:val="22"/>
          <w:szCs w:val="22"/>
          <w:lang w:val="nl-NL"/>
        </w:rPr>
        <w:t xml:space="preserve">een keuze gemaakt </w:t>
      </w:r>
      <w:r w:rsidRPr="00EA4780" w:rsidR="00753B8B">
        <w:rPr>
          <w:rFonts w:ascii="Times New Roman" w:hAnsi="Times New Roman" w:cs="Times New Roman"/>
          <w:sz w:val="22"/>
          <w:szCs w:val="22"/>
          <w:lang w:val="nl-NL"/>
        </w:rPr>
        <w:t>in wie prioriteit zal geven aan het gezin en wie prioriteit zal geven aan het werk. De ‘ideale-werknemer-norm’ staat een gelijke verdeling van werk en zorg tussen mannen en vrouwen in de weg</w:t>
      </w:r>
      <w:r w:rsidRPr="00EA4780" w:rsidR="00D96313">
        <w:rPr>
          <w:rFonts w:ascii="Times New Roman" w:hAnsi="Times New Roman" w:cs="Times New Roman"/>
          <w:sz w:val="22"/>
          <w:szCs w:val="22"/>
          <w:lang w:val="nl-NL"/>
        </w:rPr>
        <w:t xml:space="preserve"> en moeders die later in hun loopbaan weer fulltime willen werken, zitten in een deeltijdklem</w:t>
      </w:r>
      <w:r w:rsidRPr="00EA4780" w:rsidR="00EA1CAF">
        <w:rPr>
          <w:rFonts w:ascii="Times New Roman" w:hAnsi="Times New Roman" w:cs="Times New Roman"/>
          <w:sz w:val="22"/>
          <w:szCs w:val="22"/>
          <w:lang w:val="nl-NL"/>
        </w:rPr>
        <w:t xml:space="preserve"> omdat ze de boot wat betreft opwaartse mobiliteit gemist hebben</w:t>
      </w:r>
      <w:r w:rsidRPr="00EA4780" w:rsidR="00753B8B">
        <w:rPr>
          <w:rFonts w:ascii="Times New Roman" w:hAnsi="Times New Roman" w:cs="Times New Roman"/>
          <w:sz w:val="22"/>
          <w:szCs w:val="22"/>
          <w:lang w:val="nl-NL"/>
        </w:rPr>
        <w:t>.</w:t>
      </w:r>
    </w:p>
    <w:p w:rsidRPr="00EA4780" w:rsidR="00C34839" w:rsidP="00C34839" w:rsidRDefault="00C34839" w14:paraId="768C8396" w14:textId="77777777">
      <w:pPr>
        <w:rPr>
          <w:rFonts w:ascii="Times New Roman" w:hAnsi="Times New Roman" w:cs="Times New Roman"/>
          <w:sz w:val="22"/>
          <w:szCs w:val="22"/>
          <w:lang w:val="nl-NL"/>
        </w:rPr>
      </w:pPr>
    </w:p>
    <w:p w:rsidRPr="00EA4780" w:rsidR="00C34839" w:rsidP="00C34839" w:rsidRDefault="00EA1CAF" w14:paraId="07A11871" w14:textId="77777777">
      <w:pPr>
        <w:rPr>
          <w:rFonts w:ascii="Times New Roman" w:hAnsi="Times New Roman" w:cs="Times New Roman"/>
          <w:i/>
          <w:sz w:val="22"/>
          <w:szCs w:val="22"/>
          <w:lang w:val="nl-NL"/>
        </w:rPr>
      </w:pPr>
      <w:r w:rsidRPr="00EA4780">
        <w:rPr>
          <w:rFonts w:ascii="Times New Roman" w:hAnsi="Times New Roman" w:cs="Times New Roman"/>
          <w:i/>
          <w:sz w:val="22"/>
          <w:szCs w:val="22"/>
          <w:lang w:val="nl-NL"/>
        </w:rPr>
        <w:t>Hoe kunnen we vrouwen stimuleren om meer uren te werken?</w:t>
      </w:r>
    </w:p>
    <w:p w:rsidRPr="00EA4780" w:rsidR="00EA1CAF" w:rsidP="00C34839" w:rsidRDefault="00EA1CAF" w14:paraId="4A335FC5" w14:textId="77777777">
      <w:pPr>
        <w:rPr>
          <w:rFonts w:ascii="Times New Roman" w:hAnsi="Times New Roman" w:cs="Times New Roman"/>
          <w:i/>
          <w:sz w:val="22"/>
          <w:szCs w:val="22"/>
          <w:lang w:val="nl-NL"/>
        </w:rPr>
      </w:pPr>
    </w:p>
    <w:p w:rsidRPr="00EA4780" w:rsidR="00153749" w:rsidP="00C34839" w:rsidRDefault="00C83556" w14:paraId="2FEDF5AA" w14:textId="77777777">
      <w:pPr>
        <w:rPr>
          <w:rFonts w:ascii="Times New Roman" w:hAnsi="Times New Roman" w:cs="Times New Roman"/>
          <w:sz w:val="22"/>
          <w:szCs w:val="22"/>
          <w:lang w:val="nl-NL"/>
        </w:rPr>
      </w:pPr>
      <w:r w:rsidRPr="00EA4780">
        <w:rPr>
          <w:rFonts w:ascii="Times New Roman" w:hAnsi="Times New Roman" w:cs="Times New Roman"/>
          <w:sz w:val="22"/>
          <w:szCs w:val="22"/>
          <w:lang w:val="nl-NL"/>
        </w:rPr>
        <w:lastRenderedPageBreak/>
        <w:t xml:space="preserve">Allereerst is het belangrijk om op te merken dat een meer gelijke verdeling van arbeid en zorg tussen mannen en vrouwen niet alleen betekent dat we ons af moeten vragen hoe we vrouwen kunnen stimuleren meer te werken, </w:t>
      </w:r>
      <w:r w:rsidRPr="00EA4780">
        <w:rPr>
          <w:rFonts w:ascii="Times New Roman" w:hAnsi="Times New Roman" w:cs="Times New Roman"/>
          <w:b/>
          <w:sz w:val="22"/>
          <w:szCs w:val="22"/>
          <w:lang w:val="nl-NL"/>
        </w:rPr>
        <w:t>maar of we mannen niet moeten stimuleren vaker parttime te werken en meer tijd aan zorg te besteden</w:t>
      </w:r>
      <w:r w:rsidRPr="00EA4780">
        <w:rPr>
          <w:rFonts w:ascii="Times New Roman" w:hAnsi="Times New Roman" w:cs="Times New Roman"/>
          <w:sz w:val="22"/>
          <w:szCs w:val="22"/>
          <w:lang w:val="nl-NL"/>
        </w:rPr>
        <w:t xml:space="preserve">. Overheidsmaatregelen </w:t>
      </w:r>
      <w:r w:rsidRPr="00EA4780" w:rsidR="00153749">
        <w:rPr>
          <w:rFonts w:ascii="Times New Roman" w:hAnsi="Times New Roman" w:cs="Times New Roman"/>
          <w:sz w:val="22"/>
          <w:szCs w:val="22"/>
          <w:lang w:val="nl-NL"/>
        </w:rPr>
        <w:t xml:space="preserve">en regelingen binnen organisaties </w:t>
      </w:r>
      <w:r w:rsidRPr="00EA4780">
        <w:rPr>
          <w:rFonts w:ascii="Times New Roman" w:hAnsi="Times New Roman" w:cs="Times New Roman"/>
          <w:sz w:val="22"/>
          <w:szCs w:val="22"/>
          <w:lang w:val="nl-NL"/>
        </w:rPr>
        <w:t xml:space="preserve">zouden </w:t>
      </w:r>
      <w:r w:rsidRPr="00EA4780" w:rsidR="00153749">
        <w:rPr>
          <w:rFonts w:ascii="Times New Roman" w:hAnsi="Times New Roman" w:cs="Times New Roman"/>
          <w:sz w:val="22"/>
          <w:szCs w:val="22"/>
          <w:lang w:val="nl-NL"/>
        </w:rPr>
        <w:t xml:space="preserve">kunnen bijdragen aan </w:t>
      </w:r>
      <w:r w:rsidRPr="00EA4780">
        <w:rPr>
          <w:rFonts w:ascii="Times New Roman" w:hAnsi="Times New Roman" w:cs="Times New Roman"/>
          <w:sz w:val="22"/>
          <w:szCs w:val="22"/>
          <w:lang w:val="nl-NL"/>
        </w:rPr>
        <w:t xml:space="preserve">het afbreken van de sterke sociale normen rondom de taken die moeders en vaders zouden moeten vervullen. </w:t>
      </w:r>
    </w:p>
    <w:p w:rsidRPr="00EA4780" w:rsidR="00153749" w:rsidP="00C34839" w:rsidRDefault="00153749" w14:paraId="56F64037" w14:textId="77777777">
      <w:pPr>
        <w:rPr>
          <w:rFonts w:ascii="Times New Roman" w:hAnsi="Times New Roman" w:cs="Times New Roman"/>
          <w:sz w:val="22"/>
          <w:szCs w:val="22"/>
          <w:lang w:val="nl-NL"/>
        </w:rPr>
      </w:pPr>
    </w:p>
    <w:p w:rsidRPr="00EA4780" w:rsidR="00153749" w:rsidP="00153749" w:rsidRDefault="0090520E" w14:paraId="400A666E" w14:textId="77777777">
      <w:pPr>
        <w:rPr>
          <w:rFonts w:ascii="Times New Roman" w:hAnsi="Times New Roman" w:cs="Times New Roman"/>
          <w:sz w:val="22"/>
          <w:szCs w:val="22"/>
          <w:lang w:val="nl-NL"/>
        </w:rPr>
      </w:pPr>
      <w:r w:rsidRPr="00EA4780">
        <w:rPr>
          <w:rFonts w:ascii="Times New Roman" w:hAnsi="Times New Roman" w:cs="Times New Roman"/>
          <w:b/>
          <w:sz w:val="22"/>
          <w:szCs w:val="22"/>
          <w:lang w:val="nl-NL"/>
        </w:rPr>
        <w:t>Enerzijds kan de overheid inzetten op het doorbreken van de norm dat werken vooral de prioriteit van mannen is</w:t>
      </w:r>
      <w:r w:rsidRPr="00EA4780">
        <w:rPr>
          <w:rFonts w:ascii="Times New Roman" w:hAnsi="Times New Roman" w:cs="Times New Roman"/>
          <w:sz w:val="22"/>
          <w:szCs w:val="22"/>
          <w:lang w:val="nl-NL"/>
        </w:rPr>
        <w:t xml:space="preserve">. Overheidsbeleid dat de combinatie werk en zorg makkelijker maakt blijkt een positieve invloed te hebben op de mogelijkheden die jonge vrouwen zien om later werk en gezin met elkaar te combineren. </w:t>
      </w:r>
      <w:r w:rsidRPr="00EA4780" w:rsidR="00153749">
        <w:rPr>
          <w:rFonts w:ascii="Times New Roman" w:hAnsi="Times New Roman" w:cs="Times New Roman"/>
          <w:sz w:val="22"/>
          <w:szCs w:val="22"/>
          <w:lang w:val="nl-NL"/>
        </w:rPr>
        <w:t xml:space="preserve">Zo laat een recente experimentele studie in de VS zien dat de keuzes die jonge vrouwen maken over hun verdeling van werk en zorg in de </w:t>
      </w:r>
      <w:r w:rsidRPr="00EA4780">
        <w:rPr>
          <w:rFonts w:ascii="Times New Roman" w:hAnsi="Times New Roman" w:cs="Times New Roman"/>
          <w:sz w:val="22"/>
          <w:szCs w:val="22"/>
          <w:lang w:val="nl-NL"/>
        </w:rPr>
        <w:t>toekomst</w:t>
      </w:r>
      <w:r w:rsidRPr="00EA4780" w:rsidR="00153749">
        <w:rPr>
          <w:rFonts w:ascii="Times New Roman" w:hAnsi="Times New Roman" w:cs="Times New Roman"/>
          <w:sz w:val="22"/>
          <w:szCs w:val="22"/>
          <w:lang w:val="nl-NL"/>
        </w:rPr>
        <w:t xml:space="preserve"> </w:t>
      </w:r>
      <w:r w:rsidRPr="00EA4780">
        <w:rPr>
          <w:rFonts w:ascii="Times New Roman" w:hAnsi="Times New Roman" w:cs="Times New Roman"/>
          <w:sz w:val="22"/>
          <w:szCs w:val="22"/>
          <w:lang w:val="nl-NL"/>
        </w:rPr>
        <w:t>beïnvloed wordt door informatie over de aanwezigheid van beleid dat deze combinatie voor henzelf en hun partner mogelijk maakt (</w:t>
      </w:r>
      <w:proofErr w:type="spellStart"/>
      <w:r w:rsidRPr="00EA4780">
        <w:rPr>
          <w:rFonts w:ascii="Times New Roman" w:hAnsi="Times New Roman" w:cs="Times New Roman"/>
          <w:sz w:val="22"/>
          <w:szCs w:val="22"/>
          <w:lang w:val="nl-NL"/>
        </w:rPr>
        <w:t>Pedulla</w:t>
      </w:r>
      <w:proofErr w:type="spellEnd"/>
      <w:r w:rsidRPr="00EA4780">
        <w:rPr>
          <w:rFonts w:ascii="Times New Roman" w:hAnsi="Times New Roman" w:cs="Times New Roman"/>
          <w:sz w:val="22"/>
          <w:szCs w:val="22"/>
          <w:lang w:val="nl-NL"/>
        </w:rPr>
        <w:t xml:space="preserve"> &amp; </w:t>
      </w:r>
      <w:proofErr w:type="spellStart"/>
      <w:r w:rsidRPr="00EA4780">
        <w:rPr>
          <w:rFonts w:ascii="Times New Roman" w:hAnsi="Times New Roman" w:cs="Times New Roman"/>
          <w:sz w:val="22"/>
          <w:szCs w:val="22"/>
          <w:lang w:val="nl-NL"/>
        </w:rPr>
        <w:t>Thebaud</w:t>
      </w:r>
      <w:proofErr w:type="spellEnd"/>
      <w:r w:rsidRPr="00EA4780">
        <w:rPr>
          <w:rFonts w:ascii="Times New Roman" w:hAnsi="Times New Roman" w:cs="Times New Roman"/>
          <w:sz w:val="22"/>
          <w:szCs w:val="22"/>
          <w:lang w:val="nl-NL"/>
        </w:rPr>
        <w:t>, 2015). De studie toont dat d</w:t>
      </w:r>
      <w:r w:rsidRPr="00EA4780" w:rsidR="00153749">
        <w:rPr>
          <w:rFonts w:ascii="Times New Roman" w:hAnsi="Times New Roman" w:cs="Times New Roman"/>
          <w:sz w:val="22"/>
          <w:szCs w:val="22"/>
          <w:lang w:val="nl-NL"/>
        </w:rPr>
        <w:t xml:space="preserve">e meeste </w:t>
      </w:r>
      <w:r w:rsidRPr="00EA4780">
        <w:rPr>
          <w:rFonts w:ascii="Times New Roman" w:hAnsi="Times New Roman" w:cs="Times New Roman"/>
          <w:sz w:val="22"/>
          <w:szCs w:val="22"/>
          <w:lang w:val="nl-NL"/>
        </w:rPr>
        <w:t xml:space="preserve">respondenten (mannen en vrouwen) </w:t>
      </w:r>
      <w:r w:rsidRPr="00EA4780" w:rsidR="00153749">
        <w:rPr>
          <w:rFonts w:ascii="Times New Roman" w:hAnsi="Times New Roman" w:cs="Times New Roman"/>
          <w:sz w:val="22"/>
          <w:szCs w:val="22"/>
          <w:lang w:val="nl-NL"/>
        </w:rPr>
        <w:t xml:space="preserve"> zonder kinderen een voorkeur hebben voor gelijke verdeling tussen henzelf en toekomstige partner in werk en zorgtaken, maar dat met name vrouwen meer geneigd zijn te </w:t>
      </w:r>
      <w:r w:rsidRPr="00EA4780">
        <w:rPr>
          <w:rFonts w:ascii="Times New Roman" w:hAnsi="Times New Roman" w:cs="Times New Roman"/>
          <w:sz w:val="22"/>
          <w:szCs w:val="22"/>
          <w:lang w:val="nl-NL"/>
        </w:rPr>
        <w:t xml:space="preserve">geloven dat een </w:t>
      </w:r>
      <w:r w:rsidRPr="00EA4780" w:rsidR="00153749">
        <w:rPr>
          <w:rFonts w:ascii="Times New Roman" w:hAnsi="Times New Roman" w:cs="Times New Roman"/>
          <w:sz w:val="22"/>
          <w:szCs w:val="22"/>
          <w:lang w:val="nl-NL"/>
        </w:rPr>
        <w:t>gelijkwaardige verdeling</w:t>
      </w:r>
      <w:r w:rsidRPr="00EA4780">
        <w:rPr>
          <w:rFonts w:ascii="Times New Roman" w:hAnsi="Times New Roman" w:cs="Times New Roman"/>
          <w:sz w:val="22"/>
          <w:szCs w:val="22"/>
          <w:lang w:val="nl-NL"/>
        </w:rPr>
        <w:t xml:space="preserve"> een optie is </w:t>
      </w:r>
      <w:r w:rsidRPr="00EA4780" w:rsidR="00153749">
        <w:rPr>
          <w:rFonts w:ascii="Times New Roman" w:hAnsi="Times New Roman" w:cs="Times New Roman"/>
          <w:sz w:val="22"/>
          <w:szCs w:val="22"/>
          <w:lang w:val="nl-NL"/>
        </w:rPr>
        <w:t>als zij horen over overheidsbeleid om werk en zorg goed te kunnen combineren (zoals ouderschapsverlof en flexibel werk). In afwezigheid van dit beleid, zijn zij meer geneigd te kiezen voor een traditio</w:t>
      </w:r>
      <w:r w:rsidRPr="00EA4780">
        <w:rPr>
          <w:rFonts w:ascii="Times New Roman" w:hAnsi="Times New Roman" w:cs="Times New Roman"/>
          <w:sz w:val="22"/>
          <w:szCs w:val="22"/>
          <w:lang w:val="nl-NL"/>
        </w:rPr>
        <w:t>nele verdeling van werk en zorg.</w:t>
      </w:r>
    </w:p>
    <w:p w:rsidRPr="00EA4780" w:rsidR="00C83556" w:rsidP="00C34839" w:rsidRDefault="00C83556" w14:paraId="6A086BBD" w14:textId="77777777">
      <w:pPr>
        <w:rPr>
          <w:rFonts w:ascii="Times New Roman" w:hAnsi="Times New Roman" w:cs="Times New Roman"/>
          <w:sz w:val="22"/>
          <w:szCs w:val="22"/>
          <w:lang w:val="nl-NL"/>
        </w:rPr>
      </w:pPr>
    </w:p>
    <w:p w:rsidRPr="00EA4780" w:rsidR="0090520E" w:rsidP="00C34839" w:rsidRDefault="0090520E" w14:paraId="601A336F" w14:textId="77777777">
      <w:pPr>
        <w:rPr>
          <w:rFonts w:ascii="Times New Roman" w:hAnsi="Times New Roman" w:cs="Times New Roman"/>
          <w:sz w:val="22"/>
          <w:szCs w:val="22"/>
          <w:lang w:val="nl-NL"/>
        </w:rPr>
      </w:pPr>
      <w:r w:rsidRPr="00EA4780">
        <w:rPr>
          <w:rFonts w:ascii="Times New Roman" w:hAnsi="Times New Roman" w:cs="Times New Roman"/>
          <w:b/>
          <w:sz w:val="22"/>
          <w:szCs w:val="22"/>
          <w:lang w:val="nl-NL"/>
        </w:rPr>
        <w:t>Anderzijds kan de overheid inzetten op het doorbreken van de sterke norm dat zorgtaken de prioriteit van vrouwen zijn.</w:t>
      </w:r>
      <w:r w:rsidRPr="00EA4780">
        <w:rPr>
          <w:rFonts w:ascii="Times New Roman" w:hAnsi="Times New Roman" w:cs="Times New Roman"/>
          <w:sz w:val="22"/>
          <w:szCs w:val="22"/>
          <w:lang w:val="nl-NL"/>
        </w:rPr>
        <w:t xml:space="preserve"> Dit kan op de volgende twee manieren: </w:t>
      </w:r>
    </w:p>
    <w:p w:rsidRPr="00EA4780" w:rsidR="00E605B8" w:rsidP="00C34839" w:rsidRDefault="00E605B8" w14:paraId="68341A3D" w14:textId="77777777">
      <w:pPr>
        <w:rPr>
          <w:rFonts w:ascii="Times New Roman" w:hAnsi="Times New Roman" w:cs="Times New Roman"/>
          <w:sz w:val="22"/>
          <w:szCs w:val="22"/>
          <w:lang w:val="nl-NL"/>
        </w:rPr>
      </w:pPr>
    </w:p>
    <w:p w:rsidRPr="00EA4780" w:rsidR="0090520E" w:rsidP="0090520E" w:rsidRDefault="0090520E" w14:paraId="31DF8C19" w14:textId="77777777">
      <w:pPr>
        <w:pStyle w:val="Lijstalinea"/>
        <w:numPr>
          <w:ilvl w:val="0"/>
          <w:numId w:val="4"/>
        </w:numPr>
        <w:rPr>
          <w:rFonts w:ascii="Times New Roman" w:hAnsi="Times New Roman" w:cs="Times New Roman"/>
          <w:sz w:val="22"/>
          <w:szCs w:val="22"/>
          <w:lang w:val="nl-NL"/>
        </w:rPr>
      </w:pPr>
      <w:r w:rsidRPr="00EA4780">
        <w:rPr>
          <w:rFonts w:ascii="Times New Roman" w:hAnsi="Times New Roman" w:cs="Times New Roman"/>
          <w:sz w:val="22"/>
          <w:szCs w:val="22"/>
          <w:lang w:val="nl-NL"/>
        </w:rPr>
        <w:t xml:space="preserve">Door kinderopvang sterker te subsidiëren geeft de overheid het signaal dat het normaal is dat ouders (mannen én vrouwen) hun carrière voortzetten als er kinderen komen. Door ook te investeren in de kwaliteit van de kinderopvang, kan de norm dat het niet goed is voor kinderen om meer dan 2 dagen in de week naar de opvang te gaan, </w:t>
      </w:r>
      <w:r w:rsidRPr="00EA4780" w:rsidR="00E605B8">
        <w:rPr>
          <w:rFonts w:ascii="Times New Roman" w:hAnsi="Times New Roman" w:cs="Times New Roman"/>
          <w:sz w:val="22"/>
          <w:szCs w:val="22"/>
          <w:lang w:val="nl-NL"/>
        </w:rPr>
        <w:t>veranderen.</w:t>
      </w:r>
    </w:p>
    <w:p w:rsidRPr="00EA4780" w:rsidR="0090520E" w:rsidP="0090520E" w:rsidRDefault="0090520E" w14:paraId="680E712C" w14:textId="77777777">
      <w:pPr>
        <w:pStyle w:val="Lijstalinea"/>
        <w:numPr>
          <w:ilvl w:val="0"/>
          <w:numId w:val="4"/>
        </w:numPr>
        <w:rPr>
          <w:rFonts w:ascii="Times New Roman" w:hAnsi="Times New Roman" w:cs="Times New Roman"/>
          <w:sz w:val="22"/>
          <w:szCs w:val="22"/>
          <w:lang w:val="nl-NL"/>
        </w:rPr>
      </w:pPr>
      <w:r w:rsidRPr="00EA4780">
        <w:rPr>
          <w:rFonts w:ascii="Times New Roman" w:hAnsi="Times New Roman" w:cs="Times New Roman"/>
          <w:sz w:val="22"/>
          <w:szCs w:val="22"/>
          <w:lang w:val="nl-NL"/>
        </w:rPr>
        <w:t>Door vaderschapsverlof te verlengen en door te stimuleren dat ouders hun oud</w:t>
      </w:r>
      <w:r w:rsidRPr="00EA4780" w:rsidR="00E605B8">
        <w:rPr>
          <w:rFonts w:ascii="Times New Roman" w:hAnsi="Times New Roman" w:cs="Times New Roman"/>
          <w:sz w:val="22"/>
          <w:szCs w:val="22"/>
          <w:lang w:val="nl-NL"/>
        </w:rPr>
        <w:t xml:space="preserve">erschapsverlof </w:t>
      </w:r>
      <w:r w:rsidRPr="00EA4780">
        <w:rPr>
          <w:rFonts w:ascii="Times New Roman" w:hAnsi="Times New Roman" w:cs="Times New Roman"/>
          <w:sz w:val="22"/>
          <w:szCs w:val="22"/>
          <w:lang w:val="nl-NL"/>
        </w:rPr>
        <w:t>gelijk verdelen over partner</w:t>
      </w:r>
      <w:r w:rsidRPr="00EA4780" w:rsidR="00E605B8">
        <w:rPr>
          <w:rFonts w:ascii="Times New Roman" w:hAnsi="Times New Roman" w:cs="Times New Roman"/>
          <w:sz w:val="22"/>
          <w:szCs w:val="22"/>
          <w:lang w:val="nl-NL"/>
        </w:rPr>
        <w:t>s (zoals in sommige Scandinavische landen wordt gedaan)</w:t>
      </w:r>
      <w:r w:rsidRPr="00EA4780">
        <w:rPr>
          <w:rFonts w:ascii="Times New Roman" w:hAnsi="Times New Roman" w:cs="Times New Roman"/>
          <w:sz w:val="22"/>
          <w:szCs w:val="22"/>
          <w:lang w:val="nl-NL"/>
        </w:rPr>
        <w:t xml:space="preserve">, communiceer je als overheid dat de zorg voor kinderen iets is dat mannen en vrouwen samen doen. Op deze manier wordt het krijgen van kinderen </w:t>
      </w:r>
      <w:r w:rsidRPr="00EA4780" w:rsidR="00E605B8">
        <w:rPr>
          <w:rFonts w:ascii="Times New Roman" w:hAnsi="Times New Roman" w:cs="Times New Roman"/>
          <w:sz w:val="22"/>
          <w:szCs w:val="22"/>
          <w:lang w:val="nl-NL"/>
        </w:rPr>
        <w:t>een issue in het leven van mensen in een bepaalde leeftijdsfase, in plaats van alleen van vrouwen die dit moeilijk kunnen combineren met hun gezin.</w:t>
      </w:r>
    </w:p>
    <w:p w:rsidRPr="00EA4780" w:rsidR="00C34839" w:rsidP="00C34839" w:rsidRDefault="00C34839" w14:paraId="0D1899E0" w14:textId="77777777">
      <w:pPr>
        <w:rPr>
          <w:rFonts w:ascii="Times New Roman" w:hAnsi="Times New Roman" w:cs="Times New Roman"/>
          <w:sz w:val="22"/>
          <w:szCs w:val="22"/>
          <w:lang w:val="nl-NL"/>
        </w:rPr>
      </w:pPr>
    </w:p>
    <w:p w:rsidRPr="00EA4780" w:rsidR="00E605B8" w:rsidP="00C34839" w:rsidRDefault="00E605B8" w14:paraId="03D3E7A4" w14:textId="77777777">
      <w:pPr>
        <w:rPr>
          <w:rFonts w:ascii="Times New Roman" w:hAnsi="Times New Roman" w:cs="Times New Roman"/>
          <w:sz w:val="22"/>
          <w:szCs w:val="22"/>
        </w:rPr>
      </w:pPr>
      <w:proofErr w:type="spellStart"/>
      <w:r w:rsidRPr="00EA4780">
        <w:rPr>
          <w:rFonts w:ascii="Times New Roman" w:hAnsi="Times New Roman" w:cs="Times New Roman"/>
          <w:sz w:val="22"/>
          <w:szCs w:val="22"/>
        </w:rPr>
        <w:t>Referenties</w:t>
      </w:r>
      <w:proofErr w:type="spellEnd"/>
      <w:r w:rsidRPr="00EA4780">
        <w:rPr>
          <w:rFonts w:ascii="Times New Roman" w:hAnsi="Times New Roman" w:cs="Times New Roman"/>
          <w:sz w:val="22"/>
          <w:szCs w:val="22"/>
        </w:rPr>
        <w:t>:</w:t>
      </w:r>
    </w:p>
    <w:p w:rsidRPr="00EA4780" w:rsidR="00EA4780" w:rsidP="00C34839" w:rsidRDefault="00EA4780" w14:paraId="736A3A12" w14:textId="77777777">
      <w:pPr>
        <w:rPr>
          <w:rFonts w:ascii="Times New Roman" w:hAnsi="Times New Roman" w:cs="Times New Roman"/>
          <w:sz w:val="22"/>
          <w:szCs w:val="22"/>
        </w:rPr>
      </w:pPr>
    </w:p>
    <w:p w:rsidRPr="00EA4780" w:rsidR="00EA4780" w:rsidP="00C34839" w:rsidRDefault="00EA4780" w14:paraId="4D42A6EB" w14:textId="77777777">
      <w:pPr>
        <w:rPr>
          <w:rFonts w:ascii="Times New Roman" w:hAnsi="Times New Roman" w:cs="Times New Roman"/>
          <w:sz w:val="22"/>
          <w:szCs w:val="22"/>
        </w:rPr>
      </w:pPr>
      <w:proofErr w:type="spellStart"/>
      <w:r w:rsidRPr="00EA4780">
        <w:rPr>
          <w:rFonts w:ascii="Times New Roman" w:hAnsi="Times New Roman" w:cs="Times New Roman"/>
          <w:sz w:val="22"/>
          <w:szCs w:val="22"/>
        </w:rPr>
        <w:t>Benschop</w:t>
      </w:r>
      <w:proofErr w:type="spellEnd"/>
      <w:r w:rsidRPr="00EA4780">
        <w:rPr>
          <w:rFonts w:ascii="Times New Roman" w:hAnsi="Times New Roman" w:cs="Times New Roman"/>
          <w:sz w:val="22"/>
          <w:szCs w:val="22"/>
        </w:rPr>
        <w:t xml:space="preserve">, Y., Van den Brink, M., </w:t>
      </w:r>
      <w:proofErr w:type="spellStart"/>
      <w:r w:rsidRPr="00EA4780">
        <w:rPr>
          <w:rFonts w:ascii="Times New Roman" w:hAnsi="Times New Roman" w:cs="Times New Roman"/>
          <w:sz w:val="22"/>
          <w:szCs w:val="22"/>
        </w:rPr>
        <w:t>Doorewaard</w:t>
      </w:r>
      <w:proofErr w:type="spellEnd"/>
      <w:r w:rsidRPr="00EA4780">
        <w:rPr>
          <w:rFonts w:ascii="Times New Roman" w:hAnsi="Times New Roman" w:cs="Times New Roman"/>
          <w:sz w:val="22"/>
          <w:szCs w:val="22"/>
        </w:rPr>
        <w:t>, H</w:t>
      </w:r>
      <w:proofErr w:type="gramStart"/>
      <w:r w:rsidRPr="00EA4780">
        <w:rPr>
          <w:rFonts w:ascii="Times New Roman" w:hAnsi="Times New Roman" w:cs="Times New Roman"/>
          <w:sz w:val="22"/>
          <w:szCs w:val="22"/>
        </w:rPr>
        <w:t>. ,</w:t>
      </w:r>
      <w:proofErr w:type="gramEnd"/>
      <w:r w:rsidRPr="00EA4780">
        <w:rPr>
          <w:rFonts w:ascii="Times New Roman" w:hAnsi="Times New Roman" w:cs="Times New Roman"/>
          <w:sz w:val="22"/>
          <w:szCs w:val="22"/>
        </w:rPr>
        <w:t xml:space="preserve"> &amp; </w:t>
      </w:r>
      <w:proofErr w:type="spellStart"/>
      <w:r w:rsidRPr="00EA4780">
        <w:rPr>
          <w:rFonts w:ascii="Times New Roman" w:hAnsi="Times New Roman" w:cs="Times New Roman"/>
          <w:sz w:val="22"/>
          <w:szCs w:val="22"/>
        </w:rPr>
        <w:t>Leenders</w:t>
      </w:r>
      <w:proofErr w:type="spellEnd"/>
      <w:r w:rsidRPr="00EA4780">
        <w:rPr>
          <w:rFonts w:ascii="Times New Roman" w:hAnsi="Times New Roman" w:cs="Times New Roman"/>
          <w:sz w:val="22"/>
          <w:szCs w:val="22"/>
        </w:rPr>
        <w:t xml:space="preserve">, J. (2013). Discourses of ambition, gender and </w:t>
      </w:r>
      <w:proofErr w:type="spellStart"/>
      <w:r w:rsidRPr="00EA4780">
        <w:rPr>
          <w:rFonts w:ascii="Times New Roman" w:hAnsi="Times New Roman" w:cs="Times New Roman"/>
          <w:sz w:val="22"/>
          <w:szCs w:val="22"/>
        </w:rPr>
        <w:t>parttime</w:t>
      </w:r>
      <w:proofErr w:type="spellEnd"/>
      <w:r w:rsidRPr="00EA4780">
        <w:rPr>
          <w:rFonts w:ascii="Times New Roman" w:hAnsi="Times New Roman" w:cs="Times New Roman"/>
          <w:sz w:val="22"/>
          <w:szCs w:val="22"/>
        </w:rPr>
        <w:t xml:space="preserve"> work. </w:t>
      </w:r>
      <w:proofErr w:type="gramStart"/>
      <w:r w:rsidRPr="00EA4780">
        <w:rPr>
          <w:rFonts w:ascii="Times New Roman" w:hAnsi="Times New Roman" w:cs="Times New Roman"/>
          <w:i/>
          <w:sz w:val="22"/>
          <w:szCs w:val="22"/>
        </w:rPr>
        <w:t xml:space="preserve">Human Relations, 66, </w:t>
      </w:r>
      <w:r w:rsidRPr="00EA4780">
        <w:rPr>
          <w:rFonts w:ascii="Times New Roman" w:hAnsi="Times New Roman" w:cs="Times New Roman"/>
          <w:sz w:val="22"/>
          <w:szCs w:val="22"/>
        </w:rPr>
        <w:t>699-723.</w:t>
      </w:r>
      <w:proofErr w:type="gramEnd"/>
    </w:p>
    <w:p w:rsidRPr="00EA4780" w:rsidR="00EA4780" w:rsidP="00C34839" w:rsidRDefault="00EA4780" w14:paraId="110A723F" w14:textId="77777777">
      <w:pPr>
        <w:rPr>
          <w:rFonts w:ascii="Times New Roman" w:hAnsi="Times New Roman" w:cs="Times New Roman"/>
          <w:sz w:val="22"/>
          <w:szCs w:val="22"/>
        </w:rPr>
      </w:pPr>
    </w:p>
    <w:p w:rsidRPr="00EA4780" w:rsidR="00E605B8" w:rsidP="00C34839" w:rsidRDefault="00E605B8" w14:paraId="58CD8B70" w14:textId="77777777">
      <w:pPr>
        <w:rPr>
          <w:rFonts w:ascii="Times New Roman" w:hAnsi="Times New Roman" w:cs="Times New Roman"/>
          <w:sz w:val="22"/>
          <w:szCs w:val="22"/>
        </w:rPr>
      </w:pPr>
      <w:r w:rsidRPr="00EA4780">
        <w:rPr>
          <w:rFonts w:ascii="Times New Roman" w:hAnsi="Times New Roman" w:cs="Times New Roman"/>
          <w:sz w:val="22"/>
          <w:szCs w:val="22"/>
        </w:rPr>
        <w:t xml:space="preserve">Derks, B., </w:t>
      </w:r>
      <w:proofErr w:type="spellStart"/>
      <w:r w:rsidRPr="00EA4780">
        <w:rPr>
          <w:rFonts w:ascii="Times New Roman" w:hAnsi="Times New Roman" w:cs="Times New Roman"/>
          <w:sz w:val="22"/>
          <w:szCs w:val="22"/>
        </w:rPr>
        <w:t>Vink</w:t>
      </w:r>
      <w:proofErr w:type="spellEnd"/>
      <w:r w:rsidRPr="00EA4780">
        <w:rPr>
          <w:rFonts w:ascii="Times New Roman" w:hAnsi="Times New Roman" w:cs="Times New Roman"/>
          <w:sz w:val="22"/>
          <w:szCs w:val="22"/>
        </w:rPr>
        <w:t xml:space="preserve">, M., </w:t>
      </w:r>
      <w:proofErr w:type="spellStart"/>
      <w:r w:rsidRPr="00EA4780">
        <w:rPr>
          <w:rFonts w:ascii="Times New Roman" w:hAnsi="Times New Roman" w:cs="Times New Roman"/>
          <w:sz w:val="22"/>
          <w:szCs w:val="22"/>
        </w:rPr>
        <w:t>Aanrtzen</w:t>
      </w:r>
      <w:proofErr w:type="spellEnd"/>
      <w:r w:rsidRPr="00EA4780">
        <w:rPr>
          <w:rFonts w:ascii="Times New Roman" w:hAnsi="Times New Roman" w:cs="Times New Roman"/>
          <w:sz w:val="22"/>
          <w:szCs w:val="22"/>
        </w:rPr>
        <w:t xml:space="preserve">, L., &amp; </w:t>
      </w:r>
      <w:proofErr w:type="spellStart"/>
      <w:r w:rsidRPr="00EA4780">
        <w:rPr>
          <w:rFonts w:ascii="Times New Roman" w:hAnsi="Times New Roman" w:cs="Times New Roman"/>
          <w:sz w:val="22"/>
          <w:szCs w:val="22"/>
        </w:rPr>
        <w:t>Riedijk</w:t>
      </w:r>
      <w:proofErr w:type="spellEnd"/>
      <w:r w:rsidRPr="00EA4780">
        <w:rPr>
          <w:rFonts w:ascii="Times New Roman" w:hAnsi="Times New Roman" w:cs="Times New Roman"/>
          <w:sz w:val="22"/>
          <w:szCs w:val="22"/>
        </w:rPr>
        <w:t>, L</w:t>
      </w:r>
      <w:proofErr w:type="gramStart"/>
      <w:r w:rsidRPr="00EA4780">
        <w:rPr>
          <w:rFonts w:ascii="Times New Roman" w:hAnsi="Times New Roman" w:cs="Times New Roman"/>
          <w:sz w:val="22"/>
          <w:szCs w:val="22"/>
        </w:rPr>
        <w:t>.(</w:t>
      </w:r>
      <w:proofErr w:type="gramEnd"/>
      <w:r w:rsidRPr="00EA4780">
        <w:rPr>
          <w:rFonts w:ascii="Times New Roman" w:hAnsi="Times New Roman" w:cs="Times New Roman"/>
          <w:sz w:val="22"/>
          <w:szCs w:val="22"/>
        </w:rPr>
        <w:t xml:space="preserve">2018). De </w:t>
      </w:r>
      <w:proofErr w:type="spellStart"/>
      <w:r w:rsidRPr="00EA4780">
        <w:rPr>
          <w:rFonts w:ascii="Times New Roman" w:hAnsi="Times New Roman" w:cs="Times New Roman"/>
          <w:sz w:val="22"/>
          <w:szCs w:val="22"/>
        </w:rPr>
        <w:t>keuze</w:t>
      </w:r>
      <w:proofErr w:type="spellEnd"/>
      <w:r w:rsidRPr="00EA4780">
        <w:rPr>
          <w:rFonts w:ascii="Times New Roman" w:hAnsi="Times New Roman" w:cs="Times New Roman"/>
          <w:sz w:val="22"/>
          <w:szCs w:val="22"/>
        </w:rPr>
        <w:t xml:space="preserve"> van </w:t>
      </w:r>
      <w:proofErr w:type="spellStart"/>
      <w:r w:rsidRPr="00EA4780">
        <w:rPr>
          <w:rFonts w:ascii="Times New Roman" w:hAnsi="Times New Roman" w:cs="Times New Roman"/>
          <w:sz w:val="22"/>
          <w:szCs w:val="22"/>
        </w:rPr>
        <w:t>vrouwen</w:t>
      </w:r>
      <w:proofErr w:type="spellEnd"/>
      <w:r w:rsidRPr="00EA4780">
        <w:rPr>
          <w:rFonts w:ascii="Times New Roman" w:hAnsi="Times New Roman" w:cs="Times New Roman"/>
          <w:sz w:val="22"/>
          <w:szCs w:val="22"/>
        </w:rPr>
        <w:t xml:space="preserve"> </w:t>
      </w:r>
      <w:proofErr w:type="spellStart"/>
      <w:r w:rsidRPr="00EA4780">
        <w:rPr>
          <w:rFonts w:ascii="Times New Roman" w:hAnsi="Times New Roman" w:cs="Times New Roman"/>
          <w:sz w:val="22"/>
          <w:szCs w:val="22"/>
        </w:rPr>
        <w:t>voor</w:t>
      </w:r>
      <w:proofErr w:type="spellEnd"/>
      <w:r w:rsidRPr="00EA4780">
        <w:rPr>
          <w:rFonts w:ascii="Times New Roman" w:hAnsi="Times New Roman" w:cs="Times New Roman"/>
          <w:sz w:val="22"/>
          <w:szCs w:val="22"/>
        </w:rPr>
        <w:t xml:space="preserve"> </w:t>
      </w:r>
      <w:proofErr w:type="spellStart"/>
      <w:r w:rsidRPr="00EA4780">
        <w:rPr>
          <w:rFonts w:ascii="Times New Roman" w:hAnsi="Times New Roman" w:cs="Times New Roman"/>
          <w:sz w:val="22"/>
          <w:szCs w:val="22"/>
        </w:rPr>
        <w:t>deeltijd</w:t>
      </w:r>
      <w:proofErr w:type="spellEnd"/>
      <w:r w:rsidRPr="00EA4780">
        <w:rPr>
          <w:rFonts w:ascii="Times New Roman" w:hAnsi="Times New Roman" w:cs="Times New Roman"/>
          <w:sz w:val="22"/>
          <w:szCs w:val="22"/>
        </w:rPr>
        <w:t xml:space="preserve"> is minder </w:t>
      </w:r>
      <w:proofErr w:type="spellStart"/>
      <w:r w:rsidRPr="00EA4780">
        <w:rPr>
          <w:rFonts w:ascii="Times New Roman" w:hAnsi="Times New Roman" w:cs="Times New Roman"/>
          <w:sz w:val="22"/>
          <w:szCs w:val="22"/>
        </w:rPr>
        <w:t>vrij</w:t>
      </w:r>
      <w:proofErr w:type="spellEnd"/>
      <w:r w:rsidRPr="00EA4780">
        <w:rPr>
          <w:rFonts w:ascii="Times New Roman" w:hAnsi="Times New Roman" w:cs="Times New Roman"/>
          <w:sz w:val="22"/>
          <w:szCs w:val="22"/>
        </w:rPr>
        <w:t xml:space="preserve"> </w:t>
      </w:r>
      <w:proofErr w:type="spellStart"/>
      <w:r w:rsidRPr="00EA4780">
        <w:rPr>
          <w:rFonts w:ascii="Times New Roman" w:hAnsi="Times New Roman" w:cs="Times New Roman"/>
          <w:sz w:val="22"/>
          <w:szCs w:val="22"/>
        </w:rPr>
        <w:t>dan</w:t>
      </w:r>
      <w:proofErr w:type="spellEnd"/>
      <w:r w:rsidRPr="00EA4780">
        <w:rPr>
          <w:rFonts w:ascii="Times New Roman" w:hAnsi="Times New Roman" w:cs="Times New Roman"/>
          <w:sz w:val="22"/>
          <w:szCs w:val="22"/>
        </w:rPr>
        <w:t xml:space="preserve"> we </w:t>
      </w:r>
      <w:proofErr w:type="spellStart"/>
      <w:r w:rsidRPr="00EA4780">
        <w:rPr>
          <w:rFonts w:ascii="Times New Roman" w:hAnsi="Times New Roman" w:cs="Times New Roman"/>
          <w:sz w:val="22"/>
          <w:szCs w:val="22"/>
        </w:rPr>
        <w:t>denken</w:t>
      </w:r>
      <w:proofErr w:type="spellEnd"/>
      <w:r w:rsidRPr="00EA4780">
        <w:rPr>
          <w:rFonts w:ascii="Times New Roman" w:hAnsi="Times New Roman" w:cs="Times New Roman"/>
          <w:sz w:val="22"/>
          <w:szCs w:val="22"/>
        </w:rPr>
        <w:t xml:space="preserve">. </w:t>
      </w:r>
      <w:proofErr w:type="spellStart"/>
      <w:r w:rsidRPr="00EA4780">
        <w:rPr>
          <w:rFonts w:ascii="Times New Roman" w:hAnsi="Times New Roman" w:cs="Times New Roman"/>
          <w:i/>
          <w:sz w:val="22"/>
          <w:szCs w:val="22"/>
        </w:rPr>
        <w:t>Sociale</w:t>
      </w:r>
      <w:proofErr w:type="spellEnd"/>
      <w:r w:rsidRPr="00EA4780">
        <w:rPr>
          <w:rFonts w:ascii="Times New Roman" w:hAnsi="Times New Roman" w:cs="Times New Roman"/>
          <w:i/>
          <w:sz w:val="22"/>
          <w:szCs w:val="22"/>
        </w:rPr>
        <w:t xml:space="preserve"> </w:t>
      </w:r>
      <w:proofErr w:type="spellStart"/>
      <w:r w:rsidRPr="00EA4780">
        <w:rPr>
          <w:rFonts w:ascii="Times New Roman" w:hAnsi="Times New Roman" w:cs="Times New Roman"/>
          <w:i/>
          <w:sz w:val="22"/>
          <w:szCs w:val="22"/>
        </w:rPr>
        <w:t>vraagstukken</w:t>
      </w:r>
      <w:proofErr w:type="spellEnd"/>
      <w:r w:rsidRPr="00EA4780">
        <w:rPr>
          <w:rFonts w:ascii="Times New Roman" w:hAnsi="Times New Roman" w:cs="Times New Roman"/>
          <w:i/>
          <w:sz w:val="22"/>
          <w:szCs w:val="22"/>
        </w:rPr>
        <w:t xml:space="preserve">. </w:t>
      </w:r>
      <w:proofErr w:type="spellStart"/>
      <w:r w:rsidRPr="00EA4780">
        <w:rPr>
          <w:rFonts w:ascii="Times New Roman" w:hAnsi="Times New Roman" w:cs="Times New Roman"/>
          <w:i/>
          <w:sz w:val="22"/>
          <w:szCs w:val="22"/>
        </w:rPr>
        <w:t>Zie</w:t>
      </w:r>
      <w:proofErr w:type="spellEnd"/>
      <w:r w:rsidRPr="00EA4780">
        <w:rPr>
          <w:rFonts w:ascii="Times New Roman" w:hAnsi="Times New Roman" w:cs="Times New Roman"/>
          <w:i/>
          <w:sz w:val="22"/>
          <w:szCs w:val="22"/>
        </w:rPr>
        <w:t xml:space="preserve">: </w:t>
      </w:r>
      <w:r w:rsidRPr="00EA4780">
        <w:rPr>
          <w:rFonts w:ascii="Times New Roman" w:hAnsi="Times New Roman" w:cs="Times New Roman"/>
          <w:sz w:val="22"/>
          <w:szCs w:val="22"/>
        </w:rPr>
        <w:t>https://www.socialevraagstukken.nl/de-keuze-van-vrouwen-voor-deeltijd-is-minder-vrij-dan-we-denken/</w:t>
      </w:r>
    </w:p>
    <w:p w:rsidRPr="00EA4780" w:rsidR="00E605B8" w:rsidP="00C34839" w:rsidRDefault="00E605B8" w14:paraId="606B3C80" w14:textId="77777777">
      <w:pPr>
        <w:rPr>
          <w:rFonts w:ascii="Times New Roman" w:hAnsi="Times New Roman" w:cs="Times New Roman"/>
          <w:sz w:val="22"/>
          <w:szCs w:val="22"/>
        </w:rPr>
      </w:pPr>
    </w:p>
    <w:p w:rsidRPr="00EA4780" w:rsidR="00C34839" w:rsidP="00C34839" w:rsidRDefault="00EA1CAF" w14:paraId="0CFCDB29" w14:textId="77777777">
      <w:pPr>
        <w:rPr>
          <w:rFonts w:ascii="Times New Roman" w:hAnsi="Times New Roman" w:cs="Times New Roman"/>
          <w:sz w:val="22"/>
          <w:szCs w:val="22"/>
        </w:rPr>
      </w:pPr>
      <w:proofErr w:type="gramStart"/>
      <w:r w:rsidRPr="00EA4780">
        <w:rPr>
          <w:rFonts w:ascii="Times New Roman" w:hAnsi="Times New Roman" w:cs="Times New Roman"/>
          <w:sz w:val="22"/>
          <w:szCs w:val="22"/>
        </w:rPr>
        <w:t xml:space="preserve">Croft, A., </w:t>
      </w:r>
      <w:proofErr w:type="spellStart"/>
      <w:r w:rsidRPr="00EA4780">
        <w:rPr>
          <w:rFonts w:ascii="Times New Roman" w:hAnsi="Times New Roman" w:cs="Times New Roman"/>
          <w:sz w:val="22"/>
          <w:szCs w:val="22"/>
        </w:rPr>
        <w:t>Schmader</w:t>
      </w:r>
      <w:proofErr w:type="spellEnd"/>
      <w:r w:rsidRPr="00EA4780">
        <w:rPr>
          <w:rFonts w:ascii="Times New Roman" w:hAnsi="Times New Roman" w:cs="Times New Roman"/>
          <w:sz w:val="22"/>
          <w:szCs w:val="22"/>
        </w:rPr>
        <w:t>, T., &amp; Block, K. (2015).</w:t>
      </w:r>
      <w:proofErr w:type="gramEnd"/>
      <w:r w:rsidRPr="00EA4780">
        <w:rPr>
          <w:rFonts w:ascii="Times New Roman" w:hAnsi="Times New Roman" w:cs="Times New Roman"/>
          <w:sz w:val="22"/>
          <w:szCs w:val="22"/>
        </w:rPr>
        <w:t xml:space="preserve"> An </w:t>
      </w:r>
      <w:proofErr w:type="spellStart"/>
      <w:r w:rsidRPr="00EA4780">
        <w:rPr>
          <w:rFonts w:ascii="Times New Roman" w:hAnsi="Times New Roman" w:cs="Times New Roman"/>
          <w:sz w:val="22"/>
          <w:szCs w:val="22"/>
        </w:rPr>
        <w:t>underexamined</w:t>
      </w:r>
      <w:proofErr w:type="spellEnd"/>
      <w:r w:rsidRPr="00EA4780">
        <w:rPr>
          <w:rFonts w:ascii="Times New Roman" w:hAnsi="Times New Roman" w:cs="Times New Roman"/>
          <w:sz w:val="22"/>
          <w:szCs w:val="22"/>
        </w:rPr>
        <w:t xml:space="preserve"> inequality: Cultural and psychological barriers to men’s engagement with communal roles. </w:t>
      </w:r>
      <w:proofErr w:type="gramStart"/>
      <w:r w:rsidRPr="00EA4780">
        <w:rPr>
          <w:rFonts w:ascii="Times New Roman" w:hAnsi="Times New Roman" w:cs="Times New Roman"/>
          <w:i/>
          <w:iCs/>
          <w:sz w:val="22"/>
          <w:szCs w:val="22"/>
        </w:rPr>
        <w:t>Personality and Social Psychology Review</w:t>
      </w:r>
      <w:r w:rsidRPr="00EA4780">
        <w:rPr>
          <w:rFonts w:ascii="Times New Roman" w:hAnsi="Times New Roman" w:cs="Times New Roman"/>
          <w:sz w:val="22"/>
          <w:szCs w:val="22"/>
        </w:rPr>
        <w:t xml:space="preserve">, </w:t>
      </w:r>
      <w:r w:rsidRPr="00EA4780">
        <w:rPr>
          <w:rFonts w:ascii="Times New Roman" w:hAnsi="Times New Roman" w:cs="Times New Roman"/>
          <w:i/>
          <w:iCs/>
          <w:sz w:val="22"/>
          <w:szCs w:val="22"/>
        </w:rPr>
        <w:t>19</w:t>
      </w:r>
      <w:r w:rsidRPr="00EA4780">
        <w:rPr>
          <w:rFonts w:ascii="Times New Roman" w:hAnsi="Times New Roman" w:cs="Times New Roman"/>
          <w:sz w:val="22"/>
          <w:szCs w:val="22"/>
        </w:rPr>
        <w:t>, 343-370.</w:t>
      </w:r>
      <w:proofErr w:type="gramEnd"/>
    </w:p>
    <w:p w:rsidRPr="00EA4780" w:rsidR="00E605B8" w:rsidP="00C34839" w:rsidRDefault="00E605B8" w14:paraId="5B707382" w14:textId="77777777">
      <w:pPr>
        <w:rPr>
          <w:rFonts w:ascii="Times New Roman" w:hAnsi="Times New Roman" w:cs="Times New Roman"/>
          <w:sz w:val="22"/>
          <w:szCs w:val="22"/>
        </w:rPr>
      </w:pPr>
    </w:p>
    <w:p w:rsidRPr="00EA4780" w:rsidR="00E605B8" w:rsidP="00E605B8" w:rsidRDefault="00E605B8" w14:paraId="040C243D" w14:textId="77777777">
      <w:pPr>
        <w:rPr>
          <w:rFonts w:ascii="Times New Roman" w:hAnsi="Times New Roman" w:cs="Times New Roman"/>
          <w:i/>
          <w:sz w:val="22"/>
          <w:szCs w:val="22"/>
        </w:rPr>
      </w:pPr>
      <w:proofErr w:type="spellStart"/>
      <w:r w:rsidRPr="00EA4780">
        <w:rPr>
          <w:rFonts w:ascii="Times New Roman" w:hAnsi="Times New Roman" w:cs="Times New Roman"/>
          <w:sz w:val="22"/>
          <w:szCs w:val="22"/>
        </w:rPr>
        <w:t>Pedulla</w:t>
      </w:r>
      <w:proofErr w:type="spellEnd"/>
      <w:r w:rsidRPr="00EA4780">
        <w:rPr>
          <w:rFonts w:ascii="Times New Roman" w:hAnsi="Times New Roman" w:cs="Times New Roman"/>
          <w:sz w:val="22"/>
          <w:szCs w:val="22"/>
        </w:rPr>
        <w:t xml:space="preserve">, D., &amp; </w:t>
      </w:r>
      <w:proofErr w:type="spellStart"/>
      <w:r w:rsidRPr="00EA4780">
        <w:rPr>
          <w:rFonts w:ascii="Times New Roman" w:hAnsi="Times New Roman" w:cs="Times New Roman"/>
          <w:sz w:val="22"/>
          <w:szCs w:val="22"/>
        </w:rPr>
        <w:t>Thebaud</w:t>
      </w:r>
      <w:proofErr w:type="spellEnd"/>
      <w:r w:rsidRPr="00EA4780">
        <w:rPr>
          <w:rFonts w:ascii="Times New Roman" w:hAnsi="Times New Roman" w:cs="Times New Roman"/>
          <w:sz w:val="22"/>
          <w:szCs w:val="22"/>
        </w:rPr>
        <w:t xml:space="preserve">, S.  (2015). Can we finish the revolution? </w:t>
      </w:r>
      <w:proofErr w:type="gramStart"/>
      <w:r w:rsidRPr="00EA4780">
        <w:rPr>
          <w:rFonts w:ascii="Times New Roman" w:hAnsi="Times New Roman" w:cs="Times New Roman"/>
          <w:sz w:val="22"/>
          <w:szCs w:val="22"/>
        </w:rPr>
        <w:t>Gender, work-family ideals and institutional constraints.</w:t>
      </w:r>
      <w:proofErr w:type="gramEnd"/>
      <w:r w:rsidRPr="00EA4780">
        <w:rPr>
          <w:rFonts w:ascii="Times New Roman" w:hAnsi="Times New Roman" w:cs="Times New Roman"/>
          <w:sz w:val="22"/>
          <w:szCs w:val="22"/>
        </w:rPr>
        <w:t xml:space="preserve"> </w:t>
      </w:r>
      <w:proofErr w:type="gramStart"/>
      <w:r w:rsidRPr="00EA4780">
        <w:rPr>
          <w:rFonts w:ascii="Times New Roman" w:hAnsi="Times New Roman" w:cs="Times New Roman"/>
          <w:i/>
          <w:sz w:val="22"/>
          <w:szCs w:val="22"/>
        </w:rPr>
        <w:t xml:space="preserve">American Sociological Review, 80, </w:t>
      </w:r>
      <w:r w:rsidRPr="00EA4780">
        <w:rPr>
          <w:rFonts w:ascii="Times New Roman" w:hAnsi="Times New Roman" w:cs="Times New Roman"/>
          <w:sz w:val="22"/>
          <w:szCs w:val="22"/>
        </w:rPr>
        <w:t>116-139.</w:t>
      </w:r>
      <w:proofErr w:type="gramEnd"/>
    </w:p>
    <w:p w:rsidRPr="00EA4780" w:rsidR="00E605B8" w:rsidP="00E605B8" w:rsidRDefault="00E605B8" w14:paraId="60D6DBC0" w14:textId="77777777">
      <w:pPr>
        <w:rPr>
          <w:rFonts w:ascii="Times New Roman" w:hAnsi="Times New Roman" w:cs="Times New Roman"/>
          <w:sz w:val="22"/>
          <w:szCs w:val="22"/>
        </w:rPr>
      </w:pPr>
    </w:p>
    <w:p w:rsidRPr="00EA4780" w:rsidR="00E605B8" w:rsidP="00E605B8" w:rsidRDefault="00E605B8" w14:paraId="2DB9394E" w14:textId="77777777">
      <w:pPr>
        <w:rPr>
          <w:rFonts w:ascii="Times New Roman" w:hAnsi="Times New Roman" w:eastAsia="Times New Roman" w:cs="Times New Roman"/>
          <w:sz w:val="22"/>
          <w:szCs w:val="22"/>
        </w:rPr>
      </w:pPr>
      <w:hyperlink w:history="1" r:id="rId6">
        <w:proofErr w:type="gramStart"/>
        <w:r w:rsidRPr="00EA4780">
          <w:rPr>
            <w:rFonts w:ascii="Times New Roman" w:hAnsi="Times New Roman" w:eastAsia="Times New Roman" w:cs="Times New Roman"/>
            <w:sz w:val="22"/>
            <w:szCs w:val="22"/>
          </w:rPr>
          <w:t>van</w:t>
        </w:r>
        <w:proofErr w:type="gramEnd"/>
        <w:r w:rsidRPr="00EA4780">
          <w:rPr>
            <w:rFonts w:ascii="Times New Roman" w:hAnsi="Times New Roman" w:eastAsia="Times New Roman" w:cs="Times New Roman"/>
            <w:sz w:val="22"/>
            <w:szCs w:val="22"/>
          </w:rPr>
          <w:t xml:space="preserve"> </w:t>
        </w:r>
        <w:proofErr w:type="spellStart"/>
        <w:r w:rsidRPr="00EA4780">
          <w:rPr>
            <w:rFonts w:ascii="Times New Roman" w:hAnsi="Times New Roman" w:eastAsia="Times New Roman" w:cs="Times New Roman"/>
            <w:sz w:val="22"/>
            <w:szCs w:val="22"/>
          </w:rPr>
          <w:t>Engen</w:t>
        </w:r>
        <w:proofErr w:type="spellEnd"/>
        <w:r w:rsidRPr="00EA4780">
          <w:rPr>
            <w:rFonts w:ascii="Times New Roman" w:hAnsi="Times New Roman" w:eastAsia="Times New Roman" w:cs="Times New Roman"/>
            <w:sz w:val="22"/>
            <w:szCs w:val="22"/>
          </w:rPr>
          <w:t>, M. L.</w:t>
        </w:r>
      </w:hyperlink>
      <w:r w:rsidRPr="00EA4780">
        <w:rPr>
          <w:rFonts w:ascii="Times New Roman" w:hAnsi="Times New Roman" w:eastAsia="Times New Roman" w:cs="Times New Roman"/>
          <w:sz w:val="22"/>
          <w:szCs w:val="22"/>
          <w:shd w:val="clear" w:color="auto" w:fill="FFFFFF"/>
        </w:rPr>
        <w:t xml:space="preserve">, </w:t>
      </w:r>
      <w:proofErr w:type="spellStart"/>
      <w:r w:rsidRPr="00EA4780">
        <w:rPr>
          <w:rFonts w:ascii="Times New Roman" w:hAnsi="Times New Roman" w:eastAsia="Times New Roman" w:cs="Times New Roman"/>
          <w:sz w:val="22"/>
          <w:szCs w:val="22"/>
          <w:shd w:val="clear" w:color="auto" w:fill="FFFFFF"/>
        </w:rPr>
        <w:t>Dikkers</w:t>
      </w:r>
      <w:proofErr w:type="spellEnd"/>
      <w:r w:rsidRPr="00EA4780">
        <w:rPr>
          <w:rFonts w:ascii="Times New Roman" w:hAnsi="Times New Roman" w:eastAsia="Times New Roman" w:cs="Times New Roman"/>
          <w:sz w:val="22"/>
          <w:szCs w:val="22"/>
          <w:shd w:val="clear" w:color="auto" w:fill="FFFFFF"/>
        </w:rPr>
        <w:t xml:space="preserve">, E. J., </w:t>
      </w:r>
      <w:proofErr w:type="spellStart"/>
      <w:r w:rsidRPr="00EA4780">
        <w:rPr>
          <w:rFonts w:ascii="Times New Roman" w:hAnsi="Times New Roman" w:eastAsia="Times New Roman" w:cs="Times New Roman"/>
          <w:sz w:val="22"/>
          <w:szCs w:val="22"/>
          <w:shd w:val="clear" w:color="auto" w:fill="FFFFFF"/>
        </w:rPr>
        <w:t>Vinkenburg</w:t>
      </w:r>
      <w:proofErr w:type="spellEnd"/>
      <w:r w:rsidRPr="00EA4780">
        <w:rPr>
          <w:rFonts w:ascii="Times New Roman" w:hAnsi="Times New Roman" w:eastAsia="Times New Roman" w:cs="Times New Roman"/>
          <w:sz w:val="22"/>
          <w:szCs w:val="22"/>
          <w:shd w:val="clear" w:color="auto" w:fill="FFFFFF"/>
        </w:rPr>
        <w:t xml:space="preserve">, C. J. &amp; de </w:t>
      </w:r>
      <w:proofErr w:type="spellStart"/>
      <w:r w:rsidRPr="00EA4780">
        <w:rPr>
          <w:rFonts w:ascii="Times New Roman" w:hAnsi="Times New Roman" w:eastAsia="Times New Roman" w:cs="Times New Roman"/>
          <w:sz w:val="22"/>
          <w:szCs w:val="22"/>
          <w:shd w:val="clear" w:color="auto" w:fill="FFFFFF"/>
        </w:rPr>
        <w:t>Rooy</w:t>
      </w:r>
      <w:proofErr w:type="spellEnd"/>
      <w:r w:rsidRPr="00EA4780">
        <w:rPr>
          <w:rFonts w:ascii="Times New Roman" w:hAnsi="Times New Roman" w:eastAsia="Times New Roman" w:cs="Times New Roman"/>
          <w:sz w:val="22"/>
          <w:szCs w:val="22"/>
          <w:shd w:val="clear" w:color="auto" w:fill="FFFFFF"/>
        </w:rPr>
        <w:t>, E., </w:t>
      </w:r>
      <w:r w:rsidRPr="00EA4780" w:rsidR="00EA4780">
        <w:rPr>
          <w:rFonts w:ascii="Times New Roman" w:hAnsi="Times New Roman" w:eastAsia="Times New Roman" w:cs="Times New Roman"/>
          <w:sz w:val="22"/>
          <w:szCs w:val="22"/>
          <w:shd w:val="clear" w:color="auto" w:fill="FFFFFF"/>
        </w:rPr>
        <w:t>(</w:t>
      </w:r>
      <w:r w:rsidRPr="00EA4780">
        <w:rPr>
          <w:rFonts w:ascii="Times New Roman" w:hAnsi="Times New Roman" w:eastAsia="Times New Roman" w:cs="Times New Roman"/>
          <w:sz w:val="22"/>
          <w:szCs w:val="22"/>
        </w:rPr>
        <w:t>2009</w:t>
      </w:r>
      <w:r w:rsidRPr="00EA4780" w:rsidR="00EA4780">
        <w:rPr>
          <w:rFonts w:ascii="Times New Roman" w:hAnsi="Times New Roman" w:eastAsia="Times New Roman" w:cs="Times New Roman"/>
          <w:sz w:val="22"/>
          <w:szCs w:val="22"/>
          <w:shd w:val="clear" w:color="auto" w:fill="FFFFFF"/>
        </w:rPr>
        <w:t xml:space="preserve">). </w:t>
      </w:r>
      <w:proofErr w:type="spellStart"/>
      <w:r w:rsidRPr="00EA4780" w:rsidR="00EA4780">
        <w:rPr>
          <w:rFonts w:ascii="Times New Roman" w:hAnsi="Times New Roman" w:eastAsia="Times New Roman" w:cs="Times New Roman"/>
          <w:i/>
          <w:sz w:val="22"/>
          <w:szCs w:val="22"/>
          <w:shd w:val="clear" w:color="auto" w:fill="FFFFFF"/>
        </w:rPr>
        <w:t>Carrièresucces</w:t>
      </w:r>
      <w:proofErr w:type="spellEnd"/>
      <w:r w:rsidRPr="00EA4780" w:rsidR="00EA4780">
        <w:rPr>
          <w:rFonts w:ascii="Times New Roman" w:hAnsi="Times New Roman" w:eastAsia="Times New Roman" w:cs="Times New Roman"/>
          <w:i/>
          <w:sz w:val="22"/>
          <w:szCs w:val="22"/>
          <w:shd w:val="clear" w:color="auto" w:fill="FFFFFF"/>
        </w:rPr>
        <w:t xml:space="preserve"> van </w:t>
      </w:r>
      <w:proofErr w:type="spellStart"/>
      <w:r w:rsidRPr="00EA4780" w:rsidR="00EA4780">
        <w:rPr>
          <w:rFonts w:ascii="Times New Roman" w:hAnsi="Times New Roman" w:eastAsia="Times New Roman" w:cs="Times New Roman"/>
          <w:i/>
          <w:sz w:val="22"/>
          <w:szCs w:val="22"/>
          <w:shd w:val="clear" w:color="auto" w:fill="FFFFFF"/>
        </w:rPr>
        <w:t>vaders</w:t>
      </w:r>
      <w:proofErr w:type="spellEnd"/>
      <w:r w:rsidRPr="00EA4780" w:rsidR="00EA4780">
        <w:rPr>
          <w:rFonts w:ascii="Times New Roman" w:hAnsi="Times New Roman" w:eastAsia="Times New Roman" w:cs="Times New Roman"/>
          <w:i/>
          <w:sz w:val="22"/>
          <w:szCs w:val="22"/>
          <w:shd w:val="clear" w:color="auto" w:fill="FFFFFF"/>
        </w:rPr>
        <w:t xml:space="preserve"> en </w:t>
      </w:r>
      <w:proofErr w:type="spellStart"/>
      <w:r w:rsidRPr="00EA4780" w:rsidR="00EA4780">
        <w:rPr>
          <w:rFonts w:ascii="Times New Roman" w:hAnsi="Times New Roman" w:eastAsia="Times New Roman" w:cs="Times New Roman"/>
          <w:i/>
          <w:sz w:val="22"/>
          <w:szCs w:val="22"/>
          <w:shd w:val="clear" w:color="auto" w:fill="FFFFFF"/>
        </w:rPr>
        <w:t>moeders</w:t>
      </w:r>
      <w:proofErr w:type="spellEnd"/>
      <w:r w:rsidRPr="00EA4780" w:rsidR="00EA4780">
        <w:rPr>
          <w:rFonts w:ascii="Times New Roman" w:hAnsi="Times New Roman" w:eastAsia="Times New Roman" w:cs="Times New Roman"/>
          <w:i/>
          <w:sz w:val="22"/>
          <w:szCs w:val="22"/>
          <w:shd w:val="clear" w:color="auto" w:fill="FFFFFF"/>
        </w:rPr>
        <w:t xml:space="preserve">: De </w:t>
      </w:r>
      <w:proofErr w:type="spellStart"/>
      <w:r w:rsidRPr="00EA4780" w:rsidR="00EA4780">
        <w:rPr>
          <w:rFonts w:ascii="Times New Roman" w:hAnsi="Times New Roman" w:eastAsia="Times New Roman" w:cs="Times New Roman"/>
          <w:i/>
          <w:sz w:val="22"/>
          <w:szCs w:val="22"/>
          <w:shd w:val="clear" w:color="auto" w:fill="FFFFFF"/>
        </w:rPr>
        <w:t>rol</w:t>
      </w:r>
      <w:proofErr w:type="spellEnd"/>
      <w:r w:rsidRPr="00EA4780" w:rsidR="00EA4780">
        <w:rPr>
          <w:rFonts w:ascii="Times New Roman" w:hAnsi="Times New Roman" w:eastAsia="Times New Roman" w:cs="Times New Roman"/>
          <w:i/>
          <w:sz w:val="22"/>
          <w:szCs w:val="22"/>
          <w:shd w:val="clear" w:color="auto" w:fill="FFFFFF"/>
        </w:rPr>
        <w:t xml:space="preserve"> van </w:t>
      </w:r>
      <w:proofErr w:type="spellStart"/>
      <w:r w:rsidRPr="00EA4780" w:rsidR="00EA4780">
        <w:rPr>
          <w:rFonts w:ascii="Times New Roman" w:hAnsi="Times New Roman" w:eastAsia="Times New Roman" w:cs="Times New Roman"/>
          <w:i/>
          <w:sz w:val="22"/>
          <w:szCs w:val="22"/>
          <w:shd w:val="clear" w:color="auto" w:fill="FFFFFF"/>
        </w:rPr>
        <w:t>moederschapsideologie</w:t>
      </w:r>
      <w:proofErr w:type="spellEnd"/>
      <w:r w:rsidRPr="00EA4780" w:rsidR="00EA4780">
        <w:rPr>
          <w:rFonts w:ascii="Times New Roman" w:hAnsi="Times New Roman" w:eastAsia="Times New Roman" w:cs="Times New Roman"/>
          <w:i/>
          <w:sz w:val="22"/>
          <w:szCs w:val="22"/>
          <w:shd w:val="clear" w:color="auto" w:fill="FFFFFF"/>
        </w:rPr>
        <w:t xml:space="preserve">, </w:t>
      </w:r>
      <w:proofErr w:type="spellStart"/>
      <w:r w:rsidRPr="00EA4780" w:rsidR="00EA4780">
        <w:rPr>
          <w:rFonts w:ascii="Times New Roman" w:hAnsi="Times New Roman" w:eastAsia="Times New Roman" w:cs="Times New Roman"/>
          <w:i/>
          <w:sz w:val="22"/>
          <w:szCs w:val="22"/>
          <w:shd w:val="clear" w:color="auto" w:fill="FFFFFF"/>
        </w:rPr>
        <w:t>werk-thuis-cultuur</w:t>
      </w:r>
      <w:proofErr w:type="spellEnd"/>
      <w:r w:rsidRPr="00EA4780" w:rsidR="00EA4780">
        <w:rPr>
          <w:rFonts w:ascii="Times New Roman" w:hAnsi="Times New Roman" w:eastAsia="Times New Roman" w:cs="Times New Roman"/>
          <w:i/>
          <w:sz w:val="22"/>
          <w:szCs w:val="22"/>
          <w:shd w:val="clear" w:color="auto" w:fill="FFFFFF"/>
        </w:rPr>
        <w:t xml:space="preserve"> en </w:t>
      </w:r>
      <w:proofErr w:type="spellStart"/>
      <w:r w:rsidRPr="00EA4780" w:rsidR="00EA4780">
        <w:rPr>
          <w:rFonts w:ascii="Times New Roman" w:hAnsi="Times New Roman" w:eastAsia="Times New Roman" w:cs="Times New Roman"/>
          <w:i/>
          <w:sz w:val="22"/>
          <w:szCs w:val="22"/>
          <w:shd w:val="clear" w:color="auto" w:fill="FFFFFF"/>
        </w:rPr>
        <w:t>werk-thuis-arrangementen</w:t>
      </w:r>
      <w:proofErr w:type="spellEnd"/>
      <w:r w:rsidRPr="00EA4780">
        <w:rPr>
          <w:rFonts w:ascii="Times New Roman" w:hAnsi="Times New Roman" w:eastAsia="Times New Roman" w:cs="Times New Roman"/>
          <w:i/>
          <w:sz w:val="22"/>
          <w:szCs w:val="22"/>
        </w:rPr>
        <w:t> </w:t>
      </w:r>
      <w:hyperlink w:history="1" r:id="rId7">
        <w:proofErr w:type="spellStart"/>
        <w:r w:rsidRPr="00EA4780">
          <w:rPr>
            <w:rFonts w:ascii="Times New Roman" w:hAnsi="Times New Roman" w:eastAsia="Times New Roman" w:cs="Times New Roman"/>
            <w:sz w:val="22"/>
            <w:szCs w:val="22"/>
            <w:u w:val="single"/>
          </w:rPr>
          <w:t>Ge</w:t>
        </w:r>
        <w:bookmarkStart w:name="_GoBack" w:id="0"/>
        <w:bookmarkEnd w:id="0"/>
        <w:r w:rsidRPr="00EA4780">
          <w:rPr>
            <w:rFonts w:ascii="Times New Roman" w:hAnsi="Times New Roman" w:eastAsia="Times New Roman" w:cs="Times New Roman"/>
            <w:sz w:val="22"/>
            <w:szCs w:val="22"/>
            <w:u w:val="single"/>
          </w:rPr>
          <w:t>drag</w:t>
        </w:r>
        <w:proofErr w:type="spellEnd"/>
        <w:r w:rsidRPr="00EA4780">
          <w:rPr>
            <w:rFonts w:ascii="Times New Roman" w:hAnsi="Times New Roman" w:eastAsia="Times New Roman" w:cs="Times New Roman"/>
            <w:sz w:val="22"/>
            <w:szCs w:val="22"/>
            <w:u w:val="single"/>
          </w:rPr>
          <w:t xml:space="preserve"> en </w:t>
        </w:r>
        <w:proofErr w:type="spellStart"/>
        <w:r w:rsidRPr="00EA4780">
          <w:rPr>
            <w:rFonts w:ascii="Times New Roman" w:hAnsi="Times New Roman" w:eastAsia="Times New Roman" w:cs="Times New Roman"/>
            <w:sz w:val="22"/>
            <w:szCs w:val="22"/>
            <w:u w:val="single"/>
          </w:rPr>
          <w:t>Organisatie</w:t>
        </w:r>
        <w:proofErr w:type="spellEnd"/>
        <w:r w:rsidRPr="00EA4780">
          <w:rPr>
            <w:rFonts w:ascii="Times New Roman" w:hAnsi="Times New Roman" w:eastAsia="Times New Roman" w:cs="Times New Roman"/>
            <w:sz w:val="22"/>
            <w:szCs w:val="22"/>
            <w:u w:val="single"/>
          </w:rPr>
          <w:t>.</w:t>
        </w:r>
      </w:hyperlink>
      <w:r w:rsidRPr="00EA4780">
        <w:rPr>
          <w:rFonts w:ascii="Times New Roman" w:hAnsi="Times New Roman" w:eastAsia="Times New Roman" w:cs="Times New Roman"/>
          <w:sz w:val="22"/>
          <w:szCs w:val="22"/>
          <w:shd w:val="clear" w:color="auto" w:fill="FFFFFF"/>
        </w:rPr>
        <w:t> </w:t>
      </w:r>
      <w:r w:rsidRPr="00EA4780">
        <w:rPr>
          <w:rFonts w:ascii="Times New Roman" w:hAnsi="Times New Roman" w:eastAsia="Times New Roman" w:cs="Times New Roman"/>
          <w:sz w:val="22"/>
          <w:szCs w:val="22"/>
        </w:rPr>
        <w:t>22</w:t>
      </w:r>
      <w:r w:rsidRPr="00EA4780">
        <w:rPr>
          <w:rFonts w:ascii="Times New Roman" w:hAnsi="Times New Roman" w:eastAsia="Times New Roman" w:cs="Times New Roman"/>
          <w:sz w:val="22"/>
          <w:szCs w:val="22"/>
          <w:shd w:val="clear" w:color="auto" w:fill="FFFFFF"/>
        </w:rPr>
        <w:t>, </w:t>
      </w:r>
      <w:r w:rsidRPr="00EA4780">
        <w:rPr>
          <w:rFonts w:ascii="Times New Roman" w:hAnsi="Times New Roman" w:eastAsia="Times New Roman" w:cs="Times New Roman"/>
          <w:sz w:val="22"/>
          <w:szCs w:val="22"/>
        </w:rPr>
        <w:t>2</w:t>
      </w:r>
      <w:r w:rsidRPr="00EA4780">
        <w:rPr>
          <w:rFonts w:ascii="Times New Roman" w:hAnsi="Times New Roman" w:eastAsia="Times New Roman" w:cs="Times New Roman"/>
          <w:sz w:val="22"/>
          <w:szCs w:val="22"/>
          <w:shd w:val="clear" w:color="auto" w:fill="FFFFFF"/>
        </w:rPr>
        <w:t>, </w:t>
      </w:r>
      <w:r w:rsidRPr="00EA4780">
        <w:rPr>
          <w:rFonts w:ascii="Times New Roman" w:hAnsi="Times New Roman" w:eastAsia="Times New Roman" w:cs="Times New Roman"/>
          <w:sz w:val="22"/>
          <w:szCs w:val="22"/>
        </w:rPr>
        <w:t>p. 146-171</w:t>
      </w:r>
    </w:p>
    <w:p w:rsidRPr="00EA4780" w:rsidR="00E605B8" w:rsidP="00E605B8" w:rsidRDefault="00E605B8" w14:paraId="35D83609" w14:textId="77777777">
      <w:pPr>
        <w:rPr>
          <w:rFonts w:ascii="Times New Roman" w:hAnsi="Times New Roman" w:cs="Times New Roman"/>
          <w:sz w:val="22"/>
          <w:szCs w:val="22"/>
        </w:rPr>
      </w:pPr>
    </w:p>
    <w:sectPr w:rsidRPr="00EA4780" w:rsidR="00E605B8" w:rsidSect="00E56D1C">
      <w:pgSz w:w="11900" w:h="16840"/>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505C15"/>
    <w:multiLevelType w:val="hybridMultilevel"/>
    <w:tmpl w:val="3F004D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291712"/>
    <w:multiLevelType w:val="hybridMultilevel"/>
    <w:tmpl w:val="78BC4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6C6C8E"/>
    <w:multiLevelType w:val="hybridMultilevel"/>
    <w:tmpl w:val="C20CD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7A4B01"/>
    <w:multiLevelType w:val="hybridMultilevel"/>
    <w:tmpl w:val="5ED8D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839"/>
    <w:rsid w:val="00130B3F"/>
    <w:rsid w:val="00153749"/>
    <w:rsid w:val="00753B8B"/>
    <w:rsid w:val="0090520E"/>
    <w:rsid w:val="00A93D40"/>
    <w:rsid w:val="00AD0EDF"/>
    <w:rsid w:val="00C34839"/>
    <w:rsid w:val="00C83556"/>
    <w:rsid w:val="00D96313"/>
    <w:rsid w:val="00E56D1C"/>
    <w:rsid w:val="00E605B8"/>
    <w:rsid w:val="00EA1CAF"/>
    <w:rsid w:val="00EA47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946E98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C34839"/>
    <w:pPr>
      <w:ind w:left="720"/>
      <w:contextualSpacing/>
    </w:pPr>
  </w:style>
  <w:style w:type="character" w:styleId="Hyperlink">
    <w:name w:val="Hyperlink"/>
    <w:basedOn w:val="Standaardalinea-lettertype"/>
    <w:uiPriority w:val="99"/>
    <w:semiHidden/>
    <w:unhideWhenUsed/>
    <w:rsid w:val="00E605B8"/>
    <w:rPr>
      <w:color w:val="0000FF"/>
      <w:u w:val="single"/>
    </w:rPr>
  </w:style>
  <w:style w:type="character" w:customStyle="1" w:styleId="apple-converted-space">
    <w:name w:val="apple-converted-space"/>
    <w:basedOn w:val="Standaardalinea-lettertype"/>
    <w:rsid w:val="00E605B8"/>
  </w:style>
  <w:style w:type="character" w:customStyle="1" w:styleId="date">
    <w:name w:val="date"/>
    <w:basedOn w:val="Standaardalinea-lettertype"/>
    <w:rsid w:val="00E605B8"/>
  </w:style>
  <w:style w:type="character" w:customStyle="1" w:styleId="journal">
    <w:name w:val="journal"/>
    <w:basedOn w:val="Standaardalinea-lettertype"/>
    <w:rsid w:val="00E605B8"/>
  </w:style>
  <w:style w:type="character" w:customStyle="1" w:styleId="volume">
    <w:name w:val="volume"/>
    <w:basedOn w:val="Standaardalinea-lettertype"/>
    <w:rsid w:val="00E605B8"/>
  </w:style>
  <w:style w:type="character" w:customStyle="1" w:styleId="journalnumber">
    <w:name w:val="journalnumber"/>
    <w:basedOn w:val="Standaardalinea-lettertype"/>
    <w:rsid w:val="00E605B8"/>
  </w:style>
  <w:style w:type="character" w:customStyle="1" w:styleId="pages">
    <w:name w:val="pages"/>
    <w:basedOn w:val="Standaardalinea-lettertype"/>
    <w:rsid w:val="00E605B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C34839"/>
    <w:pPr>
      <w:ind w:left="720"/>
      <w:contextualSpacing/>
    </w:pPr>
  </w:style>
  <w:style w:type="character" w:styleId="Hyperlink">
    <w:name w:val="Hyperlink"/>
    <w:basedOn w:val="Standaardalinea-lettertype"/>
    <w:uiPriority w:val="99"/>
    <w:semiHidden/>
    <w:unhideWhenUsed/>
    <w:rsid w:val="00E605B8"/>
    <w:rPr>
      <w:color w:val="0000FF"/>
      <w:u w:val="single"/>
    </w:rPr>
  </w:style>
  <w:style w:type="character" w:customStyle="1" w:styleId="apple-converted-space">
    <w:name w:val="apple-converted-space"/>
    <w:basedOn w:val="Standaardalinea-lettertype"/>
    <w:rsid w:val="00E605B8"/>
  </w:style>
  <w:style w:type="character" w:customStyle="1" w:styleId="date">
    <w:name w:val="date"/>
    <w:basedOn w:val="Standaardalinea-lettertype"/>
    <w:rsid w:val="00E605B8"/>
  </w:style>
  <w:style w:type="character" w:customStyle="1" w:styleId="journal">
    <w:name w:val="journal"/>
    <w:basedOn w:val="Standaardalinea-lettertype"/>
    <w:rsid w:val="00E605B8"/>
  </w:style>
  <w:style w:type="character" w:customStyle="1" w:styleId="volume">
    <w:name w:val="volume"/>
    <w:basedOn w:val="Standaardalinea-lettertype"/>
    <w:rsid w:val="00E605B8"/>
  </w:style>
  <w:style w:type="character" w:customStyle="1" w:styleId="journalnumber">
    <w:name w:val="journalnumber"/>
    <w:basedOn w:val="Standaardalinea-lettertype"/>
    <w:rsid w:val="00E605B8"/>
  </w:style>
  <w:style w:type="character" w:customStyle="1" w:styleId="pages">
    <w:name w:val="pages"/>
    <w:basedOn w:val="Standaardalinea-lettertype"/>
    <w:rsid w:val="00E60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447423">
      <w:bodyDiv w:val="1"/>
      <w:marLeft w:val="0"/>
      <w:marRight w:val="0"/>
      <w:marTop w:val="0"/>
      <w:marBottom w:val="0"/>
      <w:divBdr>
        <w:top w:val="none" w:sz="0" w:space="0" w:color="auto"/>
        <w:left w:val="none" w:sz="0" w:space="0" w:color="auto"/>
        <w:bottom w:val="none" w:sz="0" w:space="0" w:color="auto"/>
        <w:right w:val="none" w:sz="0" w:space="0" w:color="auto"/>
      </w:divBdr>
    </w:div>
    <w:div w:id="1709599746">
      <w:bodyDiv w:val="1"/>
      <w:marLeft w:val="0"/>
      <w:marRight w:val="0"/>
      <w:marTop w:val="0"/>
      <w:marBottom w:val="0"/>
      <w:divBdr>
        <w:top w:val="none" w:sz="0" w:space="0" w:color="auto"/>
        <w:left w:val="none" w:sz="0" w:space="0" w:color="auto"/>
        <w:bottom w:val="none" w:sz="0" w:space="0" w:color="auto"/>
        <w:right w:val="none" w:sz="0" w:space="0" w:color="auto"/>
      </w:divBdr>
    </w:div>
    <w:div w:id="173909000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microsoft.com/office/2007/relationships/stylesWithEffects" Target="stylesWithEffects.xml" Id="rId3" /><Relationship Type="http://schemas.openxmlformats.org/officeDocument/2006/relationships/hyperlink" Target="https://research.tilburguniversity.edu/en/persons/marloes-van-engen/publications/?page=1" TargetMode="External" Id="rId7" /><Relationship Type="http://schemas.openxmlformats.org/officeDocument/2006/relationships/styles" Target="styles.xml" Id="rId2" /><Relationship Type="http://schemas.openxmlformats.org/officeDocument/2006/relationships/hyperlink" Target="https://research.tilburguniversity.edu/en/persons/marloes-van-engen" TargetMode="External" Id="rId6" /><Relationship Type="http://schemas.openxmlformats.org/officeDocument/2006/relationships/numbering" Target="numbering.xml" Id="rId1"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1151</ap:Words>
  <ap:Characters>6332</ap:Characters>
  <ap:DocSecurity>0</ap:DocSecurity>
  <ap:Lines>52</ap:Lines>
  <ap:Paragraphs>14</ap:Paragraphs>
  <ap:ScaleCrop>false</ap:ScaleCrop>
  <ap:LinksUpToDate>false</ap:LinksUpToDate>
  <ap:CharactersWithSpaces>7469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2019-02-05T08:56:00.0000000Z</dcterms:created>
  <dcterms:modified xsi:type="dcterms:W3CDTF">2019-02-05T11:20:00.0000000Z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0x01010061647AC40C936E46AEE16677E58E725B</vt:lpwstr>
  </property>
</Properties>
</file>