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C0D" w:rsidP="00AC0C0D" w:rsidRDefault="00AC0C0D">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Zee van der F.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5 februari 2019 16:51</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BuHa-OS</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Bouali, A.; Amhaouch, M.; Beusmans, H.</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Aanmelding rondvraagpunt PV</w:t>
      </w:r>
    </w:p>
    <w:p w:rsidR="00AC0C0D" w:rsidP="00AC0C0D" w:rsidRDefault="00AC0C0D"/>
    <w:p w:rsidR="00AC0C0D" w:rsidP="00AC0C0D" w:rsidRDefault="00AC0C0D">
      <w:r>
        <w:t>Beste griffie,</w:t>
      </w:r>
    </w:p>
    <w:p w:rsidR="00AC0C0D" w:rsidP="00AC0C0D" w:rsidRDefault="00AC0C0D"/>
    <w:p w:rsidR="00AC0C0D" w:rsidP="00AC0C0D" w:rsidRDefault="00AC0C0D">
      <w:r>
        <w:t>Graag zouden de leden Bouali (D66) en Amhaouch (CDA) het volgende punt voor de procedurevergadering BuHa-OS aanstaande donderdag willen agenderen:</w:t>
      </w:r>
    </w:p>
    <w:p w:rsidR="00AC0C0D" w:rsidP="00AC0C0D" w:rsidRDefault="00AC0C0D">
      <w:r>
        <w:t xml:space="preserve">De leden zouden graag een rondetafelgesprek willen organiseren over mogelijke nieuwe handelspartners voor Nederland. Het is noodzakelijk om te blijven werken aan betere toegang tot nationale en internationale markten voor ons land, zodat we het eigen verdienvermogen verder vergroten en versterken. In het kader van </w:t>
      </w:r>
      <w:proofErr w:type="spellStart"/>
      <w:r>
        <w:t>Brexit</w:t>
      </w:r>
      <w:proofErr w:type="spellEnd"/>
      <w:r>
        <w:t xml:space="preserve"> en dreigende handelsoorlogen is het geen overbodige luxe om na te denken over kansen voor Nederlandse ondernemers in het buitenland, door nieuwe handelspartners voor ons land te verkennen.</w:t>
      </w:r>
    </w:p>
    <w:p w:rsidR="00AC0C0D" w:rsidP="00AC0C0D" w:rsidRDefault="00AC0C0D"/>
    <w:p w:rsidR="00AC0C0D" w:rsidP="00AC0C0D" w:rsidRDefault="00AC0C0D">
      <w:r>
        <w:t>Zou u bovenstaand verzoek aan de commissie willen toevoegen aan de agenda van de PV?</w:t>
      </w:r>
    </w:p>
    <w:p w:rsidR="00AC0C0D" w:rsidP="00AC0C0D" w:rsidRDefault="00AC0C0D"/>
    <w:p w:rsidR="00AC0C0D" w:rsidP="00AC0C0D" w:rsidRDefault="00AC0C0D">
      <w:r>
        <w:t>Veel dank alvast!</w:t>
      </w:r>
    </w:p>
    <w:p w:rsidR="00AC0C0D" w:rsidP="00AC0C0D" w:rsidRDefault="00AC0C0D"/>
    <w:p w:rsidR="00AC0C0D" w:rsidP="00AC0C0D" w:rsidRDefault="00AC0C0D">
      <w:r>
        <w:t>Hartelijke groet,</w:t>
      </w:r>
    </w:p>
    <w:p w:rsidR="00AC0C0D" w:rsidP="00AC0C0D" w:rsidRDefault="00AC0C0D"/>
    <w:p w:rsidR="00AC0C0D" w:rsidP="00AC0C0D" w:rsidRDefault="00AC0C0D">
      <w:pPr>
        <w:rPr>
          <w:color w:val="1F497D"/>
          <w:lang w:eastAsia="nl-NL"/>
        </w:rPr>
      </w:pPr>
    </w:p>
    <w:p w:rsidR="00AC0C0D" w:rsidP="00AC0C0D" w:rsidRDefault="00AC0C0D">
      <w:pPr>
        <w:rPr>
          <w:color w:val="1F497D"/>
          <w:lang w:eastAsia="nl-NL"/>
        </w:rPr>
      </w:pPr>
      <w:r>
        <w:rPr>
          <w:color w:val="1F497D"/>
          <w:lang w:eastAsia="nl-NL"/>
        </w:rPr>
        <w:t>Floor van der Zee</w:t>
      </w:r>
    </w:p>
    <w:p w:rsidR="00AC0C0D" w:rsidP="00AC0C0D" w:rsidRDefault="00AC0C0D">
      <w:pPr>
        <w:rPr>
          <w:color w:val="1F497D"/>
          <w:lang w:eastAsia="nl-NL"/>
        </w:rPr>
      </w:pPr>
    </w:p>
    <w:p w:rsidR="00AC0C0D" w:rsidP="00AC0C0D" w:rsidRDefault="00AC0C0D">
      <w:pPr>
        <w:rPr>
          <w:color w:val="1F497D"/>
          <w:sz w:val="20"/>
          <w:szCs w:val="20"/>
          <w:lang w:eastAsia="nl-NL"/>
        </w:rPr>
      </w:pPr>
      <w:r>
        <w:rPr>
          <w:color w:val="1F497D"/>
          <w:sz w:val="20"/>
          <w:szCs w:val="20"/>
          <w:lang w:eastAsia="nl-NL"/>
        </w:rPr>
        <w:t xml:space="preserve">Senior Beleidsmedewerker </w:t>
      </w:r>
    </w:p>
    <w:p w:rsidR="00AC0C0D" w:rsidP="00AC0C0D" w:rsidRDefault="00AC0C0D">
      <w:pPr>
        <w:rPr>
          <w:color w:val="1F497D"/>
          <w:sz w:val="20"/>
          <w:szCs w:val="20"/>
          <w:lang w:eastAsia="nl-NL"/>
        </w:rPr>
      </w:pPr>
      <w:r>
        <w:rPr>
          <w:color w:val="1F497D"/>
          <w:sz w:val="20"/>
          <w:szCs w:val="20"/>
          <w:lang w:eastAsia="nl-NL"/>
        </w:rPr>
        <w:t>D66 Tweede Kamerfractie</w:t>
      </w:r>
    </w:p>
    <w:p w:rsidR="00AC0C0D" w:rsidP="00AC0C0D" w:rsidRDefault="00AC0C0D">
      <w:pPr>
        <w:rPr>
          <w:color w:val="1F497D"/>
          <w:sz w:val="20"/>
          <w:szCs w:val="20"/>
          <w:lang w:eastAsia="nl-NL"/>
        </w:rPr>
      </w:pPr>
      <w:bookmarkStart w:name="_GoBack" w:id="1"/>
      <w:bookmarkEnd w:id="1"/>
    </w:p>
    <w:p w:rsidR="00AC0C0D" w:rsidP="00AC0C0D" w:rsidRDefault="00AC0C0D">
      <w:pPr>
        <w:rPr>
          <w:lang w:eastAsia="en-GB"/>
        </w:rPr>
      </w:pPr>
      <w:r>
        <w:rPr>
          <w:noProof/>
          <w:lang w:eastAsia="nl-NL"/>
        </w:rPr>
        <w:drawing>
          <wp:inline distT="0" distB="0" distL="0" distR="0" wp14:anchorId="54227F38" wp14:editId="4A77647B">
            <wp:extent cx="1666875" cy="923925"/>
            <wp:effectExtent l="0" t="0" r="9525" b="9525"/>
            <wp:docPr id="1" name="Afbeelding 1" descr="d66_mailt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d66_mailtek"/>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66875" cy="923925"/>
                    </a:xfrm>
                    <a:prstGeom prst="rect">
                      <a:avLst/>
                    </a:prstGeom>
                    <a:noFill/>
                    <a:ln>
                      <a:noFill/>
                    </a:ln>
                  </pic:spPr>
                </pic:pic>
              </a:graphicData>
            </a:graphic>
          </wp:inline>
        </w:drawing>
      </w:r>
    </w:p>
    <w:p w:rsidR="00AC0C0D" w:rsidP="00AC0C0D" w:rsidRDefault="00AC0C0D">
      <w:pPr>
        <w:rPr>
          <w:color w:val="1F497D"/>
          <w:lang w:eastAsia="en-GB"/>
        </w:rPr>
      </w:pPr>
    </w:p>
    <w:p w:rsidR="00AC0C0D" w:rsidP="00AC0C0D" w:rsidRDefault="00AC0C0D">
      <w:pPr>
        <w:rPr>
          <w:color w:val="1F497D"/>
          <w:sz w:val="20"/>
          <w:szCs w:val="20"/>
          <w:lang w:val="en-US" w:eastAsia="en-GB"/>
        </w:rPr>
      </w:pPr>
      <w:hyperlink w:history="1" r:id="rId7">
        <w:r>
          <w:rPr>
            <w:rStyle w:val="Hyperlink"/>
            <w:color w:val="00AE41"/>
            <w:sz w:val="18"/>
            <w:szCs w:val="18"/>
            <w:lang w:val="en-US" w:eastAsia="en-GB"/>
          </w:rPr>
          <w:t>D66.nl</w:t>
        </w:r>
      </w:hyperlink>
      <w:r>
        <w:rPr>
          <w:color w:val="1F497D"/>
          <w:sz w:val="18"/>
          <w:szCs w:val="18"/>
          <w:lang w:val="en-US" w:eastAsia="en-GB"/>
        </w:rPr>
        <w:t xml:space="preserve"> </w:t>
      </w:r>
      <w:r>
        <w:rPr>
          <w:color w:val="000000"/>
          <w:sz w:val="27"/>
          <w:szCs w:val="27"/>
          <w:lang w:val="en-US" w:eastAsia="en-GB"/>
        </w:rPr>
        <w:t>| </w:t>
      </w:r>
      <w:hyperlink w:history="1" r:id="rId8">
        <w:r>
          <w:rPr>
            <w:rStyle w:val="Hyperlink"/>
            <w:color w:val="00AE41"/>
            <w:sz w:val="18"/>
            <w:szCs w:val="18"/>
            <w:lang w:val="en-US" w:eastAsia="en-GB"/>
          </w:rPr>
          <w:t>Facebook</w:t>
        </w:r>
      </w:hyperlink>
      <w:r>
        <w:rPr>
          <w:color w:val="00AE41"/>
          <w:sz w:val="27"/>
          <w:szCs w:val="27"/>
          <w:lang w:val="en-US" w:eastAsia="en-GB"/>
        </w:rPr>
        <w:t xml:space="preserve"> </w:t>
      </w:r>
      <w:r>
        <w:rPr>
          <w:color w:val="000000"/>
          <w:sz w:val="27"/>
          <w:szCs w:val="27"/>
          <w:lang w:val="en-US" w:eastAsia="en-GB"/>
        </w:rPr>
        <w:t>|</w:t>
      </w:r>
      <w:r>
        <w:rPr>
          <w:color w:val="00AE41"/>
          <w:sz w:val="27"/>
          <w:szCs w:val="27"/>
          <w:lang w:val="en-US" w:eastAsia="en-GB"/>
        </w:rPr>
        <w:t xml:space="preserve"> </w:t>
      </w:r>
      <w:hyperlink w:history="1" r:id="rId9">
        <w:r>
          <w:rPr>
            <w:rStyle w:val="Hyperlink"/>
            <w:color w:val="00AE41"/>
            <w:sz w:val="20"/>
            <w:szCs w:val="20"/>
            <w:lang w:val="en-GB" w:eastAsia="en-GB"/>
          </w:rPr>
          <w:t>Instagram</w:t>
        </w:r>
      </w:hyperlink>
      <w:r>
        <w:rPr>
          <w:color w:val="00AE41"/>
          <w:sz w:val="27"/>
          <w:szCs w:val="27"/>
          <w:lang w:val="en-US" w:eastAsia="en-GB"/>
        </w:rPr>
        <w:t> </w:t>
      </w:r>
      <w:r>
        <w:rPr>
          <w:color w:val="000000"/>
          <w:sz w:val="27"/>
          <w:szCs w:val="27"/>
          <w:lang w:val="en-US" w:eastAsia="en-GB"/>
        </w:rPr>
        <w:t>| </w:t>
      </w:r>
      <w:hyperlink w:history="1" r:id="rId10">
        <w:r>
          <w:rPr>
            <w:rStyle w:val="Hyperlink"/>
            <w:color w:val="00AE41"/>
            <w:sz w:val="20"/>
            <w:szCs w:val="20"/>
            <w:lang w:val="en-GB" w:eastAsia="en-GB"/>
          </w:rPr>
          <w:t>Twitter</w:t>
        </w:r>
      </w:hyperlink>
      <w:r w:rsidRPr="00AC0C0D">
        <w:rPr>
          <w:color w:val="00AE41"/>
          <w:sz w:val="27"/>
          <w:szCs w:val="27"/>
          <w:lang w:val="en-GB" w:eastAsia="en-GB"/>
        </w:rPr>
        <w:t xml:space="preserve"> </w:t>
      </w:r>
      <w:r>
        <w:rPr>
          <w:color w:val="000000"/>
          <w:sz w:val="27"/>
          <w:szCs w:val="27"/>
          <w:lang w:val="en-US" w:eastAsia="en-GB"/>
        </w:rPr>
        <w:t>| </w:t>
      </w:r>
      <w:hyperlink w:history="1" r:id="rId11">
        <w:r>
          <w:rPr>
            <w:rStyle w:val="Hyperlink"/>
            <w:color w:val="00AE41"/>
            <w:sz w:val="18"/>
            <w:szCs w:val="18"/>
            <w:lang w:val="en-US" w:eastAsia="en-GB"/>
          </w:rPr>
          <w:t>LinkedIn</w:t>
        </w:r>
      </w:hyperlink>
      <w:r>
        <w:rPr>
          <w:color w:val="1F497D"/>
          <w:sz w:val="18"/>
          <w:szCs w:val="18"/>
          <w:lang w:val="en-US" w:eastAsia="en-GB"/>
        </w:rPr>
        <w:t xml:space="preserve"> </w:t>
      </w:r>
      <w:r>
        <w:rPr>
          <w:color w:val="000000"/>
          <w:sz w:val="27"/>
          <w:szCs w:val="27"/>
          <w:lang w:val="en-US" w:eastAsia="en-GB"/>
        </w:rPr>
        <w:t xml:space="preserve">| </w:t>
      </w:r>
      <w:hyperlink w:history="1" r:id="rId12">
        <w:r>
          <w:rPr>
            <w:rStyle w:val="Hyperlink"/>
            <w:color w:val="00AE41"/>
            <w:sz w:val="20"/>
            <w:szCs w:val="20"/>
            <w:lang w:val="en-GB" w:eastAsia="en-GB"/>
          </w:rPr>
          <w:t>YouTube</w:t>
        </w:r>
      </w:hyperlink>
      <w:r w:rsidRPr="00AC0C0D">
        <w:rPr>
          <w:color w:val="1F497D"/>
          <w:sz w:val="20"/>
          <w:szCs w:val="20"/>
          <w:lang w:val="en-GB" w:eastAsia="en-GB"/>
        </w:rPr>
        <w:t xml:space="preserve"> </w:t>
      </w:r>
      <w:r>
        <w:rPr>
          <w:color w:val="000000"/>
          <w:sz w:val="27"/>
          <w:szCs w:val="27"/>
          <w:lang w:val="en-US" w:eastAsia="en-GB"/>
        </w:rPr>
        <w:t xml:space="preserve">| </w:t>
      </w:r>
      <w:hyperlink w:history="1" r:id="rId13">
        <w:r>
          <w:rPr>
            <w:rStyle w:val="Hyperlink"/>
            <w:color w:val="00AE41"/>
            <w:sz w:val="20"/>
            <w:szCs w:val="20"/>
            <w:lang w:val="en-GB" w:eastAsia="en-GB"/>
          </w:rPr>
          <w:t>Privacy</w:t>
        </w:r>
      </w:hyperlink>
      <w:r>
        <w:rPr>
          <w:color w:val="000000"/>
          <w:sz w:val="27"/>
          <w:szCs w:val="27"/>
          <w:lang w:val="en-US" w:eastAsia="en-GB"/>
        </w:rPr>
        <w:t> </w:t>
      </w:r>
    </w:p>
    <w:p w:rsidR="00AC0C0D" w:rsidP="00AC0C0D" w:rsidRDefault="00AC0C0D">
      <w:pPr>
        <w:rPr>
          <w:color w:val="1F497D"/>
          <w:sz w:val="20"/>
          <w:szCs w:val="20"/>
          <w:lang w:eastAsia="en-GB"/>
        </w:rPr>
      </w:pPr>
      <w:r>
        <w:rPr>
          <w:color w:val="000000"/>
          <w:sz w:val="15"/>
          <w:szCs w:val="15"/>
          <w:lang w:eastAsia="en-GB"/>
        </w:rPr>
        <w:t>De informatie opgenomen in dit bericht kan vertrouwelijk zijn en is uitsluitend bestemd voor de geadresseerde.</w:t>
      </w:r>
      <w:r>
        <w:rPr>
          <w:color w:val="000000"/>
          <w:sz w:val="15"/>
          <w:szCs w:val="15"/>
          <w:lang w:eastAsia="en-GB"/>
        </w:rPr>
        <w:br/>
        <w:t>Indien u dit bericht onterecht ontvangt, wordt u verzocht de inhoud niet te gebruiken en de afzender direct te informeren door het bericht te retourneren</w:t>
      </w:r>
      <w:bookmarkEnd w:id="0"/>
    </w:p>
    <w:p w:rsidR="00C74A63" w:rsidRDefault="00C74A63"/>
    <w:sectPr w:rsidR="00C74A6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C0D"/>
    <w:rsid w:val="00097DFD"/>
    <w:rsid w:val="00433D6E"/>
    <w:rsid w:val="00AC0C0D"/>
    <w:rsid w:val="00C74A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C0C0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C0C0D"/>
    <w:rPr>
      <w:color w:val="0000FF"/>
      <w:u w:val="single"/>
    </w:rPr>
  </w:style>
  <w:style w:type="paragraph" w:styleId="Ballontekst">
    <w:name w:val="Balloon Text"/>
    <w:basedOn w:val="Standaard"/>
    <w:link w:val="BallontekstChar"/>
    <w:rsid w:val="00AC0C0D"/>
    <w:rPr>
      <w:rFonts w:ascii="Tahoma" w:hAnsi="Tahoma" w:cs="Tahoma"/>
      <w:sz w:val="16"/>
      <w:szCs w:val="16"/>
    </w:rPr>
  </w:style>
  <w:style w:type="character" w:customStyle="1" w:styleId="BallontekstChar">
    <w:name w:val="Ballontekst Char"/>
    <w:basedOn w:val="Standaardalinea-lettertype"/>
    <w:link w:val="Ballontekst"/>
    <w:rsid w:val="00AC0C0D"/>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C0C0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C0C0D"/>
    <w:rPr>
      <w:color w:val="0000FF"/>
      <w:u w:val="single"/>
    </w:rPr>
  </w:style>
  <w:style w:type="paragraph" w:styleId="Ballontekst">
    <w:name w:val="Balloon Text"/>
    <w:basedOn w:val="Standaard"/>
    <w:link w:val="BallontekstChar"/>
    <w:rsid w:val="00AC0C0D"/>
    <w:rPr>
      <w:rFonts w:ascii="Tahoma" w:hAnsi="Tahoma" w:cs="Tahoma"/>
      <w:sz w:val="16"/>
      <w:szCs w:val="16"/>
    </w:rPr>
  </w:style>
  <w:style w:type="character" w:customStyle="1" w:styleId="BallontekstChar">
    <w:name w:val="Ballontekst Char"/>
    <w:basedOn w:val="Standaardalinea-lettertype"/>
    <w:link w:val="Ballontekst"/>
    <w:rsid w:val="00AC0C0D"/>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08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cebook.com/d66" TargetMode="External" Id="rId8" /><Relationship Type="http://schemas.openxmlformats.org/officeDocument/2006/relationships/hyperlink" Target="https://d66.nl/uw-privacy/" TargetMode="External" Id="rId13" /><Relationship Type="http://schemas.openxmlformats.org/officeDocument/2006/relationships/settings" Target="settings.xml" Id="rId3" /><Relationship Type="http://schemas.openxmlformats.org/officeDocument/2006/relationships/hyperlink" Target="http://www.d66.nl/" TargetMode="External" Id="rId7" /><Relationship Type="http://schemas.openxmlformats.org/officeDocument/2006/relationships/hyperlink" Target="http://www.youtube.com/Democraten66" TargetMode="Externa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jpg@01D4BD71.6753DB50" TargetMode="External" Id="rId6" /><Relationship Type="http://schemas.openxmlformats.org/officeDocument/2006/relationships/hyperlink" Target="http://www.linkedin.com/company/d66-dutch-democratic-party" TargetMode="External" Id="rId11" /><Relationship Type="http://schemas.openxmlformats.org/officeDocument/2006/relationships/image" Target="media/image1.jpeg" Id="rId5" /><Relationship Type="http://schemas.openxmlformats.org/officeDocument/2006/relationships/theme" Target="theme/theme1.xml" Id="rId15" /><Relationship Type="http://schemas.openxmlformats.org/officeDocument/2006/relationships/hyperlink" Target="http://www.twitter.com/d66" TargetMode="External" Id="rId10" /><Relationship Type="http://schemas.openxmlformats.org/officeDocument/2006/relationships/webSettings" Target="webSettings.xml" Id="rId4" /><Relationship Type="http://schemas.openxmlformats.org/officeDocument/2006/relationships/hyperlink" Target="http://www.instagram.com/d66_insta" TargetMode="Externa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1519</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2019-02-05T16:24:00.0000000Z</dcterms:created>
  <dcterms:modified xsi:type="dcterms:W3CDTF">2019-02-05T16:25:00.0000000Z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0x0101009AB3F64E40145248A7BBFE7728A37A7A</vt:lpwstr>
  </property>
</Properties>
</file>