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175" w:rsidRDefault="00811175">
      <w:pPr>
        <w:rPr>
          <w:b/>
        </w:rPr>
      </w:pPr>
      <w:r>
        <w:rPr>
          <w:b/>
        </w:rPr>
        <w:t xml:space="preserve">DIT POSITION PAPER IS EEN </w:t>
      </w:r>
      <w:r w:rsidR="00690181">
        <w:rPr>
          <w:b/>
        </w:rPr>
        <w:t>EXPERT</w:t>
      </w:r>
      <w:r>
        <w:rPr>
          <w:b/>
        </w:rPr>
        <w:t xml:space="preserve"> DOCUMENT EN DAARMEE NIET DE FORMELE MENING VAN DE PROVINCIE ZUID-HOLLAND.</w:t>
      </w:r>
    </w:p>
    <w:p w:rsidR="00811175" w:rsidRDefault="00811175">
      <w:pPr>
        <w:rPr>
          <w:b/>
        </w:rPr>
      </w:pPr>
    </w:p>
    <w:p w:rsidRPr="002410F8" w:rsidR="001B63A7" w:rsidRDefault="002410F8">
      <w:pPr>
        <w:rPr>
          <w:b/>
        </w:rPr>
      </w:pPr>
      <w:r w:rsidRPr="002410F8">
        <w:rPr>
          <w:b/>
        </w:rPr>
        <w:t>Position paper rondetafelgesprek meten, modellen en beleving</w:t>
      </w:r>
    </w:p>
    <w:p w:rsidR="002410F8" w:rsidRDefault="002410F8"/>
    <w:p w:rsidR="00811175" w:rsidRDefault="00811175">
      <w:r>
        <w:t>Geluidregelgeving</w:t>
      </w:r>
      <w:r w:rsidR="001F6888">
        <w:t xml:space="preserve"> voor wegen en industrielawaai</w:t>
      </w:r>
      <w:r>
        <w:t xml:space="preserve"> is gebaseerd op verkeers- en industriemodellen die een gemiddelde geluidbelasting berekenen op jaarbasis. Dit geldt voor zowel de huidige regelgeving als voor de voorgenomen regelgeving (SWUNG) onder de Omgevingswet.</w:t>
      </w:r>
      <w:r w:rsidR="00BC62C0">
        <w:t xml:space="preserve"> Het voordeel van de voorgenomen regelgeving is dat het zogenaamde handhavingsgat</w:t>
      </w:r>
      <w:r w:rsidR="00BC62C0">
        <w:rPr>
          <w:rStyle w:val="Voetnootmarkering"/>
        </w:rPr>
        <w:footnoteReference w:id="1"/>
      </w:r>
      <w:r w:rsidR="00BC62C0">
        <w:t xml:space="preserve"> gedicht wordt. Daarmee is een sluitend juridisch kader voor geluidhinder ten gevolge van industrie- en verkeerslawaai aanwezig. Er zijn echter twee kanttekeningen:</w:t>
      </w:r>
    </w:p>
    <w:p w:rsidR="00BC62C0" w:rsidP="00BC62C0" w:rsidRDefault="00077EFC">
      <w:pPr>
        <w:pStyle w:val="Lijstalinea"/>
        <w:numPr>
          <w:ilvl w:val="0"/>
          <w:numId w:val="2"/>
        </w:numPr>
      </w:pPr>
      <w:r>
        <w:t>De ervaren geluidhinder sluit niet</w:t>
      </w:r>
      <w:r w:rsidR="001F6888">
        <w:t xml:space="preserve"> altijd</w:t>
      </w:r>
      <w:r>
        <w:t xml:space="preserve"> aan bij de gemodelleerde geluidhinder;</w:t>
      </w:r>
    </w:p>
    <w:p w:rsidR="00077EFC" w:rsidP="00BC62C0" w:rsidRDefault="00077EFC">
      <w:pPr>
        <w:pStyle w:val="Lijstalinea"/>
        <w:numPr>
          <w:ilvl w:val="0"/>
          <w:numId w:val="2"/>
        </w:numPr>
      </w:pPr>
      <w:r>
        <w:t>Berekeningen kennen bij burgers een lagere acceptatie dan metingen.</w:t>
      </w:r>
    </w:p>
    <w:p w:rsidR="00077EFC" w:rsidRDefault="00077EFC"/>
    <w:p w:rsidR="00511D03" w:rsidRDefault="0060339A">
      <w:r>
        <w:t>Er zijn verschillende bronnen, verschillende intensiteiten</w:t>
      </w:r>
      <w:r w:rsidR="00403E47">
        <w:rPr>
          <w:rStyle w:val="Voetnootmarkering"/>
        </w:rPr>
        <w:footnoteReference w:id="2"/>
      </w:r>
      <w:r w:rsidR="001F6888">
        <w:t>, soorten</w:t>
      </w:r>
      <w:r w:rsidR="004531B4">
        <w:t xml:space="preserve"> en verschillende belevingen d</w:t>
      </w:r>
      <w:r>
        <w:t>ie allemaal voor verschillende personen een verschillende uitwerking hebben</w:t>
      </w:r>
      <w:r w:rsidR="00790DE5">
        <w:t>. Berekeningen sluiten lang niet altijd aan op de beleving van een individu</w:t>
      </w:r>
      <w:r w:rsidR="000912B5">
        <w:t xml:space="preserve"> – ze zijn </w:t>
      </w:r>
      <w:r w:rsidR="00690181">
        <w:t xml:space="preserve">echter </w:t>
      </w:r>
      <w:bookmarkStart w:name="_GoBack" w:id="0"/>
      <w:bookmarkEnd w:id="0"/>
      <w:r w:rsidR="000912B5">
        <w:t>wel nodig om te sturen op een algemeen, gemiddeld effect op de gezondheid</w:t>
      </w:r>
      <w:r w:rsidR="00790DE5">
        <w:t>.</w:t>
      </w:r>
      <w:r>
        <w:t xml:space="preserve"> </w:t>
      </w:r>
      <w:r w:rsidR="00511D03">
        <w:t>In sommige gevallen zijn de modelmatige aannames ook niet juist: het komt geregeld voor dat op een weg waar maximaal 50 mag worden gereden, gemiddeld beduidend hogere snelheden worden bereikt met navenante geluidshinder. OM en politie geven aan alleen op basis van verkeersonveiligheid te handhaven</w:t>
      </w:r>
      <w:r w:rsidR="00153BB0">
        <w:t>;</w:t>
      </w:r>
      <w:r w:rsidR="00511D03">
        <w:t xml:space="preserve"> de weg zodanig inrichten dat 50km/u het maximum is, is in de praktijk een kostbare zaak.</w:t>
      </w:r>
    </w:p>
    <w:p w:rsidR="00FC5426" w:rsidRDefault="00FC5426"/>
    <w:p w:rsidR="001B6745" w:rsidRDefault="00511D03">
      <w:r>
        <w:t>De modelmatige berekening is daarmee een generiek instrument dat een vrij goede indicatie geeft van aan te pakken geluidhinder, maar in specifieke gevallen niet aansluit op de beleefde geluidhinder</w:t>
      </w:r>
      <w:r w:rsidR="000912B5">
        <w:t xml:space="preserve"> (bijvoorbeeld bij piekgeluiden)</w:t>
      </w:r>
      <w:r>
        <w:t>.</w:t>
      </w:r>
      <w:r w:rsidR="00153BB0">
        <w:t xml:space="preserve"> De acceptatie bij de burger van de modelmatige berekening is daardoor niet optimaal; wantrouwen ten opzichte van modellen in plaats van metingen versterkt dit.</w:t>
      </w:r>
      <w:r w:rsidR="001B6745">
        <w:t xml:space="preserve"> </w:t>
      </w:r>
      <w:r w:rsidR="00D3708E">
        <w:t>Meer draagvlak vraagt om het beter betrekken van de burger bij het bepalen van de (milieu)waarden in zijn omgeving.</w:t>
      </w:r>
    </w:p>
    <w:p w:rsidR="00FC5426" w:rsidRDefault="00FC5426"/>
    <w:p w:rsidR="001B6745" w:rsidRDefault="001B727B">
      <w:r>
        <w:t>De doorwerking van de regelgeving in de praktijk is vrij absoluut. De gevoelde r</w:t>
      </w:r>
      <w:r w:rsidRPr="001B6745" w:rsidR="001B6745">
        <w:t>uimte voor de uitvoerder</w:t>
      </w:r>
      <w:r>
        <w:t>s</w:t>
      </w:r>
      <w:r w:rsidRPr="001B6745" w:rsidR="001B6745">
        <w:t xml:space="preserve"> </w:t>
      </w:r>
      <w:r w:rsidR="000912B5">
        <w:t xml:space="preserve">(wegbeheerders zoals Rijkswaterstaat) </w:t>
      </w:r>
      <w:r w:rsidRPr="001B6745" w:rsidR="001B6745">
        <w:t>is gering</w:t>
      </w:r>
      <w:r>
        <w:t xml:space="preserve"> om bovenwettelijke maatregelen te nemen. Dat komt voor een belangrijk deel door de vrij strakke budgettaire kaders die wegbeheerders van de opdrachtgever meekrijgen, maar ook door de ruimte die industrie en vliegvelden op basis van regelgeving claimen.</w:t>
      </w:r>
      <w:r w:rsidR="00E00378">
        <w:t xml:space="preserve"> In de onder de Omgevingswet voorgestelde geluidwetgeving is helaas een incentive ingebouwd om aanvullende geluidmaatregelen uit te stellen tot geluidproductieplafonds zijn vastgesteld</w:t>
      </w:r>
      <w:r w:rsidR="00E00378">
        <w:rPr>
          <w:rStyle w:val="Voetnootmarkering"/>
        </w:rPr>
        <w:footnoteReference w:id="3"/>
      </w:r>
      <w:r w:rsidR="00E00378">
        <w:t>.</w:t>
      </w:r>
      <w:r w:rsidR="00FC5426">
        <w:t xml:space="preserve"> Een andere vorm van doorwerking is de zogenaamde normopvulling: </w:t>
      </w:r>
      <w:r w:rsidRPr="00FC5426" w:rsidR="00FC5426">
        <w:t>zodanig bouwen da</w:t>
      </w:r>
      <w:r w:rsidR="00FC5426">
        <w:t xml:space="preserve">t alle geluidruimte wordt benut </w:t>
      </w:r>
      <w:r w:rsidRPr="00FC5426" w:rsidR="00FC5426">
        <w:t>in plaats van het optimaliseren van de milieuruimte.</w:t>
      </w:r>
      <w:r w:rsidR="00FC5426">
        <w:t xml:space="preserve"> </w:t>
      </w:r>
      <w:r w:rsidRPr="00FC5426" w:rsidR="00FC5426">
        <w:t>De kennis hoe dat laatste te doen is niet eenduidig beschikbaar; daarnaast zijn er veel prikkels om vooral de milieuruimte vol te bouwen.</w:t>
      </w:r>
    </w:p>
    <w:p w:rsidR="001B6745" w:rsidRDefault="001B6745"/>
    <w:p w:rsidRPr="00E00378" w:rsidR="00E00378" w:rsidRDefault="00E00378">
      <w:pPr>
        <w:rPr>
          <w:b/>
        </w:rPr>
      </w:pPr>
      <w:r w:rsidRPr="00E00378">
        <w:rPr>
          <w:b/>
        </w:rPr>
        <w:t>Aanpak Provincie Zuid-Holland</w:t>
      </w:r>
    </w:p>
    <w:p w:rsidR="00077EFC" w:rsidRDefault="008F1EB7">
      <w:r>
        <w:t>De provincie Zuid-Holland heeft ervoor gekozen via een klachtengerelateerde regeling in het Actieplan Geluid</w:t>
      </w:r>
      <w:r w:rsidR="000912B5">
        <w:rPr>
          <w:rStyle w:val="Voetnootmarkering"/>
        </w:rPr>
        <w:footnoteReference w:id="4"/>
      </w:r>
      <w:r>
        <w:t xml:space="preserve"> oplossingen voor </w:t>
      </w:r>
      <w:r w:rsidRPr="008F1EB7">
        <w:rPr>
          <w:i/>
        </w:rPr>
        <w:t xml:space="preserve">ervaren </w:t>
      </w:r>
      <w:r>
        <w:t xml:space="preserve">geluidhinder te zoeken. Dat betekent dat niet de berekende geluidhinder maatgevend is, maar juist de beleving van de individuele burger. Daarmee wordt deels ondervangen dat de reguliere modelberekening niet aansluit op de ervaren hinder. </w:t>
      </w:r>
    </w:p>
    <w:p w:rsidR="00FC5426" w:rsidRDefault="00FC5426"/>
    <w:p w:rsidR="008F1EB7" w:rsidRDefault="008F1EB7">
      <w:r>
        <w:t xml:space="preserve">Daarnaast </w:t>
      </w:r>
      <w:r w:rsidR="00503643">
        <w:t>laa</w:t>
      </w:r>
      <w:r>
        <w:t xml:space="preserve">t de provincie Zuid-Holland via citizen science projecten de burger zelf </w:t>
      </w:r>
      <w:r w:rsidR="00503643">
        <w:t>luchtkwaliteit meten. D</w:t>
      </w:r>
      <w:r>
        <w:t>e toevoeging van geluid is dan een kleine extra stap</w:t>
      </w:r>
      <w:r w:rsidR="00503643">
        <w:t>, maar vraagt nog aanvullende besluitvorming</w:t>
      </w:r>
      <w:r>
        <w:t xml:space="preserve">. Hiermee </w:t>
      </w:r>
      <w:r w:rsidR="00503643">
        <w:t>wordt de burger meer eigenaar van de problematiek in zijn</w:t>
      </w:r>
      <w:r w:rsidR="00FC5426">
        <w:t xml:space="preserve"> directe</w:t>
      </w:r>
      <w:r w:rsidR="00503643">
        <w:t xml:space="preserve"> omgeving</w:t>
      </w:r>
      <w:r>
        <w:t>.</w:t>
      </w:r>
    </w:p>
    <w:p w:rsidR="008F1EB7" w:rsidRDefault="008F1EB7">
      <w:r>
        <w:t>De provincie Zuid-Holland probeert ook met meer vrijheid te geven aan de uitvoerder (onze Dienst Beheer Infrastructuur) via het Actieplan Geluid, de mogelijkheid te geven beter in te spelen op individuele geluidklachten. De budgettaire kaders daarvoor kennen uiteraard beperkingen.</w:t>
      </w:r>
    </w:p>
    <w:p w:rsidR="00FC5426" w:rsidRDefault="00FC5426"/>
    <w:p w:rsidR="00FC5426" w:rsidRDefault="00FC5426">
      <w:r w:rsidRPr="00FC5426">
        <w:t>De huidige woningbouwopgave wordt om goede redenen gekoppeld aan verdichting. Het risico daarbij is dat dit leidt tot normopvulling</w:t>
      </w:r>
      <w:r>
        <w:t xml:space="preserve">. </w:t>
      </w:r>
      <w:r w:rsidRPr="00FC5426">
        <w:t>De provincie Zuid-Holland heeft samen met universitaire partijen, GGD’s, RIVM en bedrijfsleven een onderzoeksvoorstel geformuleerd</w:t>
      </w:r>
      <w:r>
        <w:t xml:space="preserve"> dat verkend ho</w:t>
      </w:r>
      <w:r w:rsidR="000912B5">
        <w:t>e</w:t>
      </w:r>
      <w:r>
        <w:t xml:space="preserve"> bouwen op belaste locaties leidt tot meer gezondheid in plaats van slechts de norm</w:t>
      </w:r>
      <w:r w:rsidRPr="00FC5426">
        <w:t>.</w:t>
      </w:r>
    </w:p>
    <w:p w:rsidR="00E00378" w:rsidRDefault="00E00378"/>
    <w:p w:rsidRPr="00077EFC" w:rsidR="00E00378" w:rsidP="00E00378" w:rsidRDefault="00E00378">
      <w:pPr>
        <w:rPr>
          <w:b/>
        </w:rPr>
      </w:pPr>
      <w:r w:rsidRPr="00077EFC">
        <w:rPr>
          <w:b/>
        </w:rPr>
        <w:t>Mogelijke oplossingen</w:t>
      </w:r>
      <w:r>
        <w:rPr>
          <w:b/>
        </w:rPr>
        <w:t xml:space="preserve"> vanuit de wetgever/het Rijk</w:t>
      </w:r>
    </w:p>
    <w:p w:rsidR="00503643" w:rsidP="00503643" w:rsidRDefault="00403E47">
      <w:pPr>
        <w:pStyle w:val="Lijstalinea"/>
        <w:numPr>
          <w:ilvl w:val="0"/>
          <w:numId w:val="3"/>
        </w:numPr>
      </w:pPr>
      <w:r>
        <w:t xml:space="preserve">In de regelgeving zou het goed zijn wanneer de wetgever zoekt naar, aanvullend op een objectieve berekende normering, een plaats voor de individuele geluidbeleving van de burger. </w:t>
      </w:r>
    </w:p>
    <w:p w:rsidR="004A09E0" w:rsidP="00503643" w:rsidRDefault="004A09E0">
      <w:pPr>
        <w:pStyle w:val="Lijstalinea"/>
        <w:numPr>
          <w:ilvl w:val="0"/>
          <w:numId w:val="3"/>
        </w:numPr>
      </w:pPr>
      <w:r>
        <w:t>Binnen de nieuwe geluidwetgeving onder de Omgevingswet zou het verstandig zijn een regel op te nemen waarbij recente geluidmaatregelen voor het basisjaar niet meegenomen hoeven te worden in de vaststelling van de geluidproductieplafonds</w:t>
      </w:r>
      <w:r w:rsidR="000912B5">
        <w:rPr>
          <w:rStyle w:val="Voetnootmarkering"/>
        </w:rPr>
        <w:footnoteReference w:id="5"/>
      </w:r>
      <w:r>
        <w:t xml:space="preserve">. </w:t>
      </w:r>
    </w:p>
    <w:p w:rsidR="00503643" w:rsidP="00503643" w:rsidRDefault="00403E47">
      <w:pPr>
        <w:pStyle w:val="Lijstalinea"/>
        <w:numPr>
          <w:ilvl w:val="0"/>
          <w:numId w:val="3"/>
        </w:numPr>
      </w:pPr>
      <w:r>
        <w:t xml:space="preserve">Daarnaast lijkt </w:t>
      </w:r>
      <w:r w:rsidR="00FC5426">
        <w:t>het</w:t>
      </w:r>
      <w:r>
        <w:t xml:space="preserve"> wenselijk ruimte te bieden voor metingen door burgers (bijvoorbeeld op basis van sensortechniek) en subsidiemogelijkheden voor specifieke geluidssituaties. </w:t>
      </w:r>
      <w:r w:rsidR="004A09E0">
        <w:t xml:space="preserve">Met programma’s als Slimme en Gezonde Stad en citizen science projecten van o.a. het RIVM zijn aanzetten gegeven voor burgermeetprogramma’s; het intensiveren ervan verdient aanbeveling. </w:t>
      </w:r>
    </w:p>
    <w:p w:rsidR="00403E47" w:rsidP="00503643" w:rsidRDefault="004A09E0">
      <w:pPr>
        <w:pStyle w:val="Lijstalinea"/>
        <w:numPr>
          <w:ilvl w:val="0"/>
          <w:numId w:val="3"/>
        </w:numPr>
      </w:pPr>
      <w:r>
        <w:t xml:space="preserve">Subsidiemogelijkheden voor specifieke geluidssituaties zouden kunnen worden ingebouwd in subsidiestromen van Rijk naar lagere overheden. </w:t>
      </w:r>
    </w:p>
    <w:p w:rsidRPr="00FC7E09" w:rsidR="005659F2" w:rsidP="00503643" w:rsidRDefault="004A09E0">
      <w:pPr>
        <w:pStyle w:val="Lijstalinea"/>
        <w:numPr>
          <w:ilvl w:val="0"/>
          <w:numId w:val="3"/>
        </w:numPr>
      </w:pPr>
      <w:r>
        <w:t>Tenslotte zou het goed zijn te herbevestigen dat ook ten behoeve van geluid (en luchtkwaliteit) politie en OM worden geacht te handhaven, bijvoorbeeld door het plaatsen van flitskasten. In het huidige beleidskader van het OM is dat geen optie.</w:t>
      </w:r>
    </w:p>
    <w:sectPr w:rsidRPr="00FC7E09" w:rsidR="005659F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954" w:rsidRDefault="00260954" w:rsidP="002410F8">
      <w:pPr>
        <w:spacing w:line="240" w:lineRule="auto"/>
      </w:pPr>
      <w:r>
        <w:separator/>
      </w:r>
    </w:p>
  </w:endnote>
  <w:endnote w:type="continuationSeparator" w:id="0">
    <w:p w:rsidR="00260954" w:rsidRDefault="00260954" w:rsidP="00241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954" w:rsidRDefault="00260954" w:rsidP="002410F8">
      <w:pPr>
        <w:spacing w:line="240" w:lineRule="auto"/>
      </w:pPr>
      <w:r>
        <w:separator/>
      </w:r>
    </w:p>
  </w:footnote>
  <w:footnote w:type="continuationSeparator" w:id="0">
    <w:p w:rsidR="00260954" w:rsidRDefault="00260954" w:rsidP="002410F8">
      <w:pPr>
        <w:spacing w:line="240" w:lineRule="auto"/>
      </w:pPr>
      <w:r>
        <w:continuationSeparator/>
      </w:r>
    </w:p>
  </w:footnote>
  <w:footnote w:id="1">
    <w:p w:rsidR="00BC62C0" w:rsidRDefault="00BC62C0">
      <w:pPr>
        <w:pStyle w:val="Voetnoottekst"/>
      </w:pPr>
      <w:r>
        <w:rPr>
          <w:rStyle w:val="Voetnootmarkering"/>
        </w:rPr>
        <w:footnoteRef/>
      </w:r>
      <w:r>
        <w:t xml:space="preserve"> In de huidige regelgeving voor provinciale wegen wordt geen rekening gehouden met de groei van het verkeer </w:t>
      </w:r>
      <w:r w:rsidRPr="00BC62C0">
        <w:rPr>
          <w:i/>
        </w:rPr>
        <w:t>nadat</w:t>
      </w:r>
      <w:r>
        <w:t xml:space="preserve"> een weg is aangelegd of in betekenende mate is gewijzigd. Die groei kan uiteraard wel leiden tot een toename van geluidhinder; er bestaat op dit moment geen wettelijke verplichting die geluidhinder tegen te gaan. Voor rijkswegen is dit met SWUNG 1 ondervangen, voor provinciale wegen zal de nieuwe wetgeving hiervoor een oplossing bieden.</w:t>
      </w:r>
    </w:p>
  </w:footnote>
  <w:footnote w:id="2">
    <w:p w:rsidR="00403E47" w:rsidRDefault="00403E47">
      <w:pPr>
        <w:pStyle w:val="Voetnoottekst"/>
      </w:pPr>
      <w:r>
        <w:rPr>
          <w:rStyle w:val="Voetnootmarkering"/>
        </w:rPr>
        <w:footnoteRef/>
      </w:r>
      <w:r>
        <w:t xml:space="preserve"> In de geluidklachten die bij de provincie Zuid-Holland binnenkomen is veel vaker een piekgeluid (denk aan vrachtverkeer op een specifiek moment, brommers en motoren, verkeerde belijning, wegdekovergangen) bepalend dat een continu geluid. Piekgeluiden vallen in een jaargemiddelde echter weg.</w:t>
      </w:r>
    </w:p>
  </w:footnote>
  <w:footnote w:id="3">
    <w:p w:rsidR="00E00378" w:rsidRDefault="00E00378">
      <w:pPr>
        <w:pStyle w:val="Voetnoottekst"/>
      </w:pPr>
      <w:r>
        <w:rPr>
          <w:rStyle w:val="Voetnootmarkering"/>
        </w:rPr>
        <w:footnoteRef/>
      </w:r>
      <w:r>
        <w:t xml:space="preserve"> Geluidproductieplafonds worden vastgesteld op basis van de feitelijke geluidssituatie in het basisjaar. Het wordt daarmee onaantrekkelijk </w:t>
      </w:r>
      <w:r w:rsidR="00403E47">
        <w:t xml:space="preserve">daarvoor nieuwe </w:t>
      </w:r>
      <w:r>
        <w:t xml:space="preserve">geluidmaatregelen te nemen, omdat dat bij toekomstige overschrijdingen noodzaakt tot nieuwe – meestal veel minder kostenefficiënte – maatregelen. </w:t>
      </w:r>
    </w:p>
  </w:footnote>
  <w:footnote w:id="4">
    <w:p w:rsidR="000912B5" w:rsidRDefault="000912B5">
      <w:pPr>
        <w:pStyle w:val="Voetnoottekst"/>
      </w:pPr>
      <w:r>
        <w:rPr>
          <w:rStyle w:val="Voetnootmarkering"/>
        </w:rPr>
        <w:footnoteRef/>
      </w:r>
      <w:r>
        <w:t xml:space="preserve"> </w:t>
      </w:r>
      <w:r w:rsidRPr="000912B5">
        <w:t xml:space="preserve">De </w:t>
      </w:r>
      <w:r>
        <w:t xml:space="preserve">Provincie Zuid-Holland moet dit plan op basis van de </w:t>
      </w:r>
      <w:r w:rsidRPr="000912B5">
        <w:t xml:space="preserve">Europese Richtlijn </w:t>
      </w:r>
      <w:r>
        <w:t>opstellen.</w:t>
      </w:r>
    </w:p>
  </w:footnote>
  <w:footnote w:id="5">
    <w:p w:rsidR="000912B5" w:rsidRDefault="000912B5">
      <w:pPr>
        <w:pStyle w:val="Voetnoottekst"/>
      </w:pPr>
      <w:r>
        <w:rPr>
          <w:rStyle w:val="Voetnootmarkering"/>
        </w:rPr>
        <w:footnoteRef/>
      </w:r>
      <w:r>
        <w:t xml:space="preserve"> Zonder deze regel is het voor provincies onaantrekkelijk bovenwettelijke geluidmaatregelen te nemen vóór het basisjaar. Bij eventuele toekomstige overschrijdingen van de geluidproductieplafonds moeten ze dan immers aanvullende (meestal minder kostenefficiënte) maatregelen nemen.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94C99"/>
    <w:multiLevelType w:val="hybridMultilevel"/>
    <w:tmpl w:val="812605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47B125B7"/>
    <w:multiLevelType w:val="hybridMultilevel"/>
    <w:tmpl w:val="8C2CF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FC95205"/>
    <w:multiLevelType w:val="hybridMultilevel"/>
    <w:tmpl w:val="E0966E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F8"/>
    <w:rsid w:val="00001158"/>
    <w:rsid w:val="000029C8"/>
    <w:rsid w:val="00004015"/>
    <w:rsid w:val="000044B4"/>
    <w:rsid w:val="00006C90"/>
    <w:rsid w:val="00017C6D"/>
    <w:rsid w:val="000213A1"/>
    <w:rsid w:val="00021AB6"/>
    <w:rsid w:val="00021F6D"/>
    <w:rsid w:val="00024898"/>
    <w:rsid w:val="0002516B"/>
    <w:rsid w:val="0002611D"/>
    <w:rsid w:val="00026126"/>
    <w:rsid w:val="0003346D"/>
    <w:rsid w:val="0003505B"/>
    <w:rsid w:val="00037C13"/>
    <w:rsid w:val="000427CE"/>
    <w:rsid w:val="00042910"/>
    <w:rsid w:val="0004346D"/>
    <w:rsid w:val="00043FA2"/>
    <w:rsid w:val="00044004"/>
    <w:rsid w:val="00046AB3"/>
    <w:rsid w:val="00046C2C"/>
    <w:rsid w:val="0005111F"/>
    <w:rsid w:val="0005297A"/>
    <w:rsid w:val="00053344"/>
    <w:rsid w:val="000534FA"/>
    <w:rsid w:val="00055946"/>
    <w:rsid w:val="000578D5"/>
    <w:rsid w:val="000579B7"/>
    <w:rsid w:val="000579CD"/>
    <w:rsid w:val="00061144"/>
    <w:rsid w:val="00062228"/>
    <w:rsid w:val="00062439"/>
    <w:rsid w:val="000634B5"/>
    <w:rsid w:val="0006379B"/>
    <w:rsid w:val="00066119"/>
    <w:rsid w:val="00067340"/>
    <w:rsid w:val="00070C53"/>
    <w:rsid w:val="00071606"/>
    <w:rsid w:val="00072F90"/>
    <w:rsid w:val="0007628D"/>
    <w:rsid w:val="0007659C"/>
    <w:rsid w:val="00077EFC"/>
    <w:rsid w:val="00080E78"/>
    <w:rsid w:val="00085636"/>
    <w:rsid w:val="000858A2"/>
    <w:rsid w:val="00085A1A"/>
    <w:rsid w:val="00085E8E"/>
    <w:rsid w:val="0008754D"/>
    <w:rsid w:val="000901E6"/>
    <w:rsid w:val="000912B5"/>
    <w:rsid w:val="00092297"/>
    <w:rsid w:val="00092574"/>
    <w:rsid w:val="00094035"/>
    <w:rsid w:val="00097A2A"/>
    <w:rsid w:val="00097CE2"/>
    <w:rsid w:val="000A298B"/>
    <w:rsid w:val="000A2BC1"/>
    <w:rsid w:val="000A2E50"/>
    <w:rsid w:val="000A5055"/>
    <w:rsid w:val="000A6899"/>
    <w:rsid w:val="000B0A5A"/>
    <w:rsid w:val="000B161D"/>
    <w:rsid w:val="000B3A48"/>
    <w:rsid w:val="000B49BF"/>
    <w:rsid w:val="000B4B5E"/>
    <w:rsid w:val="000C1ADB"/>
    <w:rsid w:val="000C5416"/>
    <w:rsid w:val="000C5CAF"/>
    <w:rsid w:val="000C701C"/>
    <w:rsid w:val="000D15BA"/>
    <w:rsid w:val="000D2A71"/>
    <w:rsid w:val="000D2BC6"/>
    <w:rsid w:val="000D39C2"/>
    <w:rsid w:val="000D39DB"/>
    <w:rsid w:val="000D468E"/>
    <w:rsid w:val="000D5CDD"/>
    <w:rsid w:val="000E397A"/>
    <w:rsid w:val="000E42D0"/>
    <w:rsid w:val="000E4A96"/>
    <w:rsid w:val="000E4C94"/>
    <w:rsid w:val="000E584C"/>
    <w:rsid w:val="000E65A5"/>
    <w:rsid w:val="000F0D44"/>
    <w:rsid w:val="000F15C8"/>
    <w:rsid w:val="000F1AEF"/>
    <w:rsid w:val="000F2B5F"/>
    <w:rsid w:val="000F30BC"/>
    <w:rsid w:val="000F46C0"/>
    <w:rsid w:val="000F6D75"/>
    <w:rsid w:val="0010140B"/>
    <w:rsid w:val="0010310C"/>
    <w:rsid w:val="0010340D"/>
    <w:rsid w:val="00110AD5"/>
    <w:rsid w:val="00112335"/>
    <w:rsid w:val="00115222"/>
    <w:rsid w:val="00117672"/>
    <w:rsid w:val="00120128"/>
    <w:rsid w:val="00120143"/>
    <w:rsid w:val="00122B19"/>
    <w:rsid w:val="00125E96"/>
    <w:rsid w:val="00127A54"/>
    <w:rsid w:val="00130DCF"/>
    <w:rsid w:val="00132D6E"/>
    <w:rsid w:val="00137035"/>
    <w:rsid w:val="00137304"/>
    <w:rsid w:val="00137649"/>
    <w:rsid w:val="001425EC"/>
    <w:rsid w:val="00143E2D"/>
    <w:rsid w:val="001440EA"/>
    <w:rsid w:val="001453B8"/>
    <w:rsid w:val="00147D21"/>
    <w:rsid w:val="00150BC1"/>
    <w:rsid w:val="00151502"/>
    <w:rsid w:val="00153BB0"/>
    <w:rsid w:val="00154535"/>
    <w:rsid w:val="00154EA0"/>
    <w:rsid w:val="001553B9"/>
    <w:rsid w:val="00155AEC"/>
    <w:rsid w:val="00156804"/>
    <w:rsid w:val="0015740A"/>
    <w:rsid w:val="00157596"/>
    <w:rsid w:val="0016019B"/>
    <w:rsid w:val="001609D2"/>
    <w:rsid w:val="00161449"/>
    <w:rsid w:val="0016190B"/>
    <w:rsid w:val="00163185"/>
    <w:rsid w:val="00163810"/>
    <w:rsid w:val="001643DD"/>
    <w:rsid w:val="00166666"/>
    <w:rsid w:val="00166979"/>
    <w:rsid w:val="0016705A"/>
    <w:rsid w:val="00167AEF"/>
    <w:rsid w:val="00170F4F"/>
    <w:rsid w:val="001710E0"/>
    <w:rsid w:val="00171B46"/>
    <w:rsid w:val="00173923"/>
    <w:rsid w:val="00173F10"/>
    <w:rsid w:val="00173FA8"/>
    <w:rsid w:val="00176560"/>
    <w:rsid w:val="001777EE"/>
    <w:rsid w:val="0018160A"/>
    <w:rsid w:val="00181C0D"/>
    <w:rsid w:val="00182D60"/>
    <w:rsid w:val="00183147"/>
    <w:rsid w:val="00184529"/>
    <w:rsid w:val="00185BCC"/>
    <w:rsid w:val="00186526"/>
    <w:rsid w:val="00192911"/>
    <w:rsid w:val="001958F2"/>
    <w:rsid w:val="001A16B5"/>
    <w:rsid w:val="001A17C7"/>
    <w:rsid w:val="001A2ABA"/>
    <w:rsid w:val="001A5E93"/>
    <w:rsid w:val="001B10EF"/>
    <w:rsid w:val="001B22EA"/>
    <w:rsid w:val="001B3AA6"/>
    <w:rsid w:val="001B5F42"/>
    <w:rsid w:val="001B63A7"/>
    <w:rsid w:val="001B6745"/>
    <w:rsid w:val="001B727B"/>
    <w:rsid w:val="001B7C59"/>
    <w:rsid w:val="001C038E"/>
    <w:rsid w:val="001C1C39"/>
    <w:rsid w:val="001C310F"/>
    <w:rsid w:val="001C3977"/>
    <w:rsid w:val="001C78E6"/>
    <w:rsid w:val="001D0897"/>
    <w:rsid w:val="001D15EA"/>
    <w:rsid w:val="001D2A27"/>
    <w:rsid w:val="001D2B29"/>
    <w:rsid w:val="001D4476"/>
    <w:rsid w:val="001D66C6"/>
    <w:rsid w:val="001E1CAB"/>
    <w:rsid w:val="001E24DB"/>
    <w:rsid w:val="001E26FF"/>
    <w:rsid w:val="001E2E3E"/>
    <w:rsid w:val="001E3D7E"/>
    <w:rsid w:val="001F3A4E"/>
    <w:rsid w:val="001F45FE"/>
    <w:rsid w:val="001F5E52"/>
    <w:rsid w:val="001F6888"/>
    <w:rsid w:val="001F7176"/>
    <w:rsid w:val="00200C0B"/>
    <w:rsid w:val="00201C29"/>
    <w:rsid w:val="002031E9"/>
    <w:rsid w:val="0020441E"/>
    <w:rsid w:val="00205CE0"/>
    <w:rsid w:val="00211425"/>
    <w:rsid w:val="00211D4B"/>
    <w:rsid w:val="0021641C"/>
    <w:rsid w:val="00217F39"/>
    <w:rsid w:val="00220595"/>
    <w:rsid w:val="00221269"/>
    <w:rsid w:val="002223E3"/>
    <w:rsid w:val="002228B6"/>
    <w:rsid w:val="00223116"/>
    <w:rsid w:val="002237AB"/>
    <w:rsid w:val="00224BB2"/>
    <w:rsid w:val="00224CFA"/>
    <w:rsid w:val="0023338C"/>
    <w:rsid w:val="00233E91"/>
    <w:rsid w:val="002342FB"/>
    <w:rsid w:val="00236633"/>
    <w:rsid w:val="00236FE5"/>
    <w:rsid w:val="002410F8"/>
    <w:rsid w:val="00241E40"/>
    <w:rsid w:val="00243043"/>
    <w:rsid w:val="002439F7"/>
    <w:rsid w:val="00244D3A"/>
    <w:rsid w:val="00246753"/>
    <w:rsid w:val="00253E1A"/>
    <w:rsid w:val="00254007"/>
    <w:rsid w:val="0025458E"/>
    <w:rsid w:val="0025506D"/>
    <w:rsid w:val="002553EC"/>
    <w:rsid w:val="00260009"/>
    <w:rsid w:val="00260665"/>
    <w:rsid w:val="00260954"/>
    <w:rsid w:val="00261F50"/>
    <w:rsid w:val="002638CD"/>
    <w:rsid w:val="0026420F"/>
    <w:rsid w:val="0026466B"/>
    <w:rsid w:val="00264A8B"/>
    <w:rsid w:val="00264C2D"/>
    <w:rsid w:val="00265937"/>
    <w:rsid w:val="00266A2E"/>
    <w:rsid w:val="00266E3A"/>
    <w:rsid w:val="00267A81"/>
    <w:rsid w:val="00267FB0"/>
    <w:rsid w:val="00271C9F"/>
    <w:rsid w:val="0027507E"/>
    <w:rsid w:val="00275DF3"/>
    <w:rsid w:val="00275E72"/>
    <w:rsid w:val="00277D0C"/>
    <w:rsid w:val="00277D1B"/>
    <w:rsid w:val="002808ED"/>
    <w:rsid w:val="00284176"/>
    <w:rsid w:val="002854EF"/>
    <w:rsid w:val="002865A6"/>
    <w:rsid w:val="00286704"/>
    <w:rsid w:val="002935D0"/>
    <w:rsid w:val="002942F0"/>
    <w:rsid w:val="00297723"/>
    <w:rsid w:val="00297CEA"/>
    <w:rsid w:val="00297F32"/>
    <w:rsid w:val="002A06CC"/>
    <w:rsid w:val="002A1AB3"/>
    <w:rsid w:val="002A2156"/>
    <w:rsid w:val="002A2761"/>
    <w:rsid w:val="002A2827"/>
    <w:rsid w:val="002A4BF8"/>
    <w:rsid w:val="002A5835"/>
    <w:rsid w:val="002A5C12"/>
    <w:rsid w:val="002A5E62"/>
    <w:rsid w:val="002A6AF8"/>
    <w:rsid w:val="002B106D"/>
    <w:rsid w:val="002B1850"/>
    <w:rsid w:val="002B251A"/>
    <w:rsid w:val="002B4281"/>
    <w:rsid w:val="002B4376"/>
    <w:rsid w:val="002C1866"/>
    <w:rsid w:val="002C2C55"/>
    <w:rsid w:val="002C3BF7"/>
    <w:rsid w:val="002C3D5D"/>
    <w:rsid w:val="002C42FD"/>
    <w:rsid w:val="002C69A3"/>
    <w:rsid w:val="002C74DB"/>
    <w:rsid w:val="002C7DC1"/>
    <w:rsid w:val="002D1FBD"/>
    <w:rsid w:val="002D75CC"/>
    <w:rsid w:val="002D7DB5"/>
    <w:rsid w:val="002E0993"/>
    <w:rsid w:val="002E1B9B"/>
    <w:rsid w:val="002E2BB4"/>
    <w:rsid w:val="002E60B5"/>
    <w:rsid w:val="002E6E4B"/>
    <w:rsid w:val="002E75BF"/>
    <w:rsid w:val="002E7F55"/>
    <w:rsid w:val="002F2339"/>
    <w:rsid w:val="002F2876"/>
    <w:rsid w:val="002F3F9E"/>
    <w:rsid w:val="002F4010"/>
    <w:rsid w:val="002F56BE"/>
    <w:rsid w:val="002F75AE"/>
    <w:rsid w:val="002F7649"/>
    <w:rsid w:val="002F7E9A"/>
    <w:rsid w:val="00304780"/>
    <w:rsid w:val="003059CA"/>
    <w:rsid w:val="00310904"/>
    <w:rsid w:val="00311927"/>
    <w:rsid w:val="0031348B"/>
    <w:rsid w:val="00315126"/>
    <w:rsid w:val="00315770"/>
    <w:rsid w:val="00315BBD"/>
    <w:rsid w:val="00316854"/>
    <w:rsid w:val="00316C69"/>
    <w:rsid w:val="00316E90"/>
    <w:rsid w:val="00317D53"/>
    <w:rsid w:val="003205C1"/>
    <w:rsid w:val="00320A3F"/>
    <w:rsid w:val="00320B83"/>
    <w:rsid w:val="003217A3"/>
    <w:rsid w:val="00321E21"/>
    <w:rsid w:val="00323095"/>
    <w:rsid w:val="00326096"/>
    <w:rsid w:val="00334DC8"/>
    <w:rsid w:val="003350FD"/>
    <w:rsid w:val="00336145"/>
    <w:rsid w:val="00336E03"/>
    <w:rsid w:val="00340242"/>
    <w:rsid w:val="00340A8B"/>
    <w:rsid w:val="00341C03"/>
    <w:rsid w:val="00343D26"/>
    <w:rsid w:val="00344176"/>
    <w:rsid w:val="00345514"/>
    <w:rsid w:val="00345F63"/>
    <w:rsid w:val="003467E0"/>
    <w:rsid w:val="00353856"/>
    <w:rsid w:val="00354669"/>
    <w:rsid w:val="003558CD"/>
    <w:rsid w:val="00360E1F"/>
    <w:rsid w:val="003618E5"/>
    <w:rsid w:val="00363890"/>
    <w:rsid w:val="0036396A"/>
    <w:rsid w:val="003654D0"/>
    <w:rsid w:val="00371615"/>
    <w:rsid w:val="00372423"/>
    <w:rsid w:val="00374861"/>
    <w:rsid w:val="00377AAB"/>
    <w:rsid w:val="00377EF7"/>
    <w:rsid w:val="003812C0"/>
    <w:rsid w:val="003826C4"/>
    <w:rsid w:val="00383D09"/>
    <w:rsid w:val="003847CE"/>
    <w:rsid w:val="003855F8"/>
    <w:rsid w:val="0038646B"/>
    <w:rsid w:val="003866A4"/>
    <w:rsid w:val="003909BB"/>
    <w:rsid w:val="00392DB0"/>
    <w:rsid w:val="00394D4E"/>
    <w:rsid w:val="00394F49"/>
    <w:rsid w:val="0039529B"/>
    <w:rsid w:val="00395725"/>
    <w:rsid w:val="00397B09"/>
    <w:rsid w:val="00397C5C"/>
    <w:rsid w:val="003A02BE"/>
    <w:rsid w:val="003A098C"/>
    <w:rsid w:val="003A167E"/>
    <w:rsid w:val="003A5345"/>
    <w:rsid w:val="003A5B71"/>
    <w:rsid w:val="003B0F00"/>
    <w:rsid w:val="003B188B"/>
    <w:rsid w:val="003B6923"/>
    <w:rsid w:val="003C0DF1"/>
    <w:rsid w:val="003C1579"/>
    <w:rsid w:val="003C35CE"/>
    <w:rsid w:val="003C4B24"/>
    <w:rsid w:val="003D0C67"/>
    <w:rsid w:val="003D5749"/>
    <w:rsid w:val="003D6148"/>
    <w:rsid w:val="003D68A7"/>
    <w:rsid w:val="003D7AEF"/>
    <w:rsid w:val="003E2452"/>
    <w:rsid w:val="003E367B"/>
    <w:rsid w:val="003E7845"/>
    <w:rsid w:val="003F26C2"/>
    <w:rsid w:val="003F2B3B"/>
    <w:rsid w:val="003F364C"/>
    <w:rsid w:val="003F5477"/>
    <w:rsid w:val="00400693"/>
    <w:rsid w:val="00402D6E"/>
    <w:rsid w:val="00403E47"/>
    <w:rsid w:val="00404C93"/>
    <w:rsid w:val="00405F82"/>
    <w:rsid w:val="004072A3"/>
    <w:rsid w:val="0041039B"/>
    <w:rsid w:val="00416377"/>
    <w:rsid w:val="00422A3E"/>
    <w:rsid w:val="00423200"/>
    <w:rsid w:val="004246BB"/>
    <w:rsid w:val="004247D4"/>
    <w:rsid w:val="004249AF"/>
    <w:rsid w:val="004249F2"/>
    <w:rsid w:val="00426DA3"/>
    <w:rsid w:val="004276BE"/>
    <w:rsid w:val="004322BF"/>
    <w:rsid w:val="004357DF"/>
    <w:rsid w:val="00440260"/>
    <w:rsid w:val="00441A07"/>
    <w:rsid w:val="0045088E"/>
    <w:rsid w:val="00451291"/>
    <w:rsid w:val="00451FF7"/>
    <w:rsid w:val="004521B4"/>
    <w:rsid w:val="00452E6F"/>
    <w:rsid w:val="004531B4"/>
    <w:rsid w:val="00453F23"/>
    <w:rsid w:val="004549F3"/>
    <w:rsid w:val="00455CA5"/>
    <w:rsid w:val="00461555"/>
    <w:rsid w:val="0046196B"/>
    <w:rsid w:val="00461BBF"/>
    <w:rsid w:val="0046378E"/>
    <w:rsid w:val="00463BD9"/>
    <w:rsid w:val="0046479D"/>
    <w:rsid w:val="00465CE4"/>
    <w:rsid w:val="00472636"/>
    <w:rsid w:val="00472E4E"/>
    <w:rsid w:val="00473A08"/>
    <w:rsid w:val="00473ACC"/>
    <w:rsid w:val="00475554"/>
    <w:rsid w:val="004810E7"/>
    <w:rsid w:val="00481967"/>
    <w:rsid w:val="00484F85"/>
    <w:rsid w:val="00485A53"/>
    <w:rsid w:val="0048613C"/>
    <w:rsid w:val="00487E63"/>
    <w:rsid w:val="004935F3"/>
    <w:rsid w:val="00493F19"/>
    <w:rsid w:val="0049402B"/>
    <w:rsid w:val="00497448"/>
    <w:rsid w:val="004A09E0"/>
    <w:rsid w:val="004A11F6"/>
    <w:rsid w:val="004A1F90"/>
    <w:rsid w:val="004A3DBC"/>
    <w:rsid w:val="004A3EF1"/>
    <w:rsid w:val="004A5689"/>
    <w:rsid w:val="004A63B4"/>
    <w:rsid w:val="004A77B0"/>
    <w:rsid w:val="004B02D1"/>
    <w:rsid w:val="004B0DC2"/>
    <w:rsid w:val="004B1E1F"/>
    <w:rsid w:val="004B23A9"/>
    <w:rsid w:val="004B2B56"/>
    <w:rsid w:val="004B36E3"/>
    <w:rsid w:val="004C016E"/>
    <w:rsid w:val="004C13EC"/>
    <w:rsid w:val="004C19F4"/>
    <w:rsid w:val="004C20DF"/>
    <w:rsid w:val="004C3357"/>
    <w:rsid w:val="004C3A70"/>
    <w:rsid w:val="004C7130"/>
    <w:rsid w:val="004C7EB7"/>
    <w:rsid w:val="004D0FB9"/>
    <w:rsid w:val="004D159E"/>
    <w:rsid w:val="004D1CDB"/>
    <w:rsid w:val="004D228C"/>
    <w:rsid w:val="004D46C6"/>
    <w:rsid w:val="004D5212"/>
    <w:rsid w:val="004D6231"/>
    <w:rsid w:val="004E1596"/>
    <w:rsid w:val="004E337D"/>
    <w:rsid w:val="004E45D4"/>
    <w:rsid w:val="004E5A0D"/>
    <w:rsid w:val="004E67B4"/>
    <w:rsid w:val="004E7985"/>
    <w:rsid w:val="004F0C1B"/>
    <w:rsid w:val="004F532A"/>
    <w:rsid w:val="004F6965"/>
    <w:rsid w:val="00500F84"/>
    <w:rsid w:val="00501995"/>
    <w:rsid w:val="00503643"/>
    <w:rsid w:val="00504784"/>
    <w:rsid w:val="005064B4"/>
    <w:rsid w:val="005079B5"/>
    <w:rsid w:val="00511D03"/>
    <w:rsid w:val="00512C4B"/>
    <w:rsid w:val="00513C1C"/>
    <w:rsid w:val="0051651E"/>
    <w:rsid w:val="0051677B"/>
    <w:rsid w:val="005210D1"/>
    <w:rsid w:val="00521644"/>
    <w:rsid w:val="005259D5"/>
    <w:rsid w:val="005264C7"/>
    <w:rsid w:val="005270A2"/>
    <w:rsid w:val="00530742"/>
    <w:rsid w:val="005309D8"/>
    <w:rsid w:val="00534C66"/>
    <w:rsid w:val="00536150"/>
    <w:rsid w:val="005374A8"/>
    <w:rsid w:val="00537B38"/>
    <w:rsid w:val="00540BD2"/>
    <w:rsid w:val="00540E87"/>
    <w:rsid w:val="00543BA1"/>
    <w:rsid w:val="00546520"/>
    <w:rsid w:val="00547A5D"/>
    <w:rsid w:val="00550AC1"/>
    <w:rsid w:val="005516D9"/>
    <w:rsid w:val="00551EF7"/>
    <w:rsid w:val="00553239"/>
    <w:rsid w:val="00553308"/>
    <w:rsid w:val="00555053"/>
    <w:rsid w:val="005553F9"/>
    <w:rsid w:val="00555FF5"/>
    <w:rsid w:val="005612EA"/>
    <w:rsid w:val="0056158E"/>
    <w:rsid w:val="005647C9"/>
    <w:rsid w:val="005659F2"/>
    <w:rsid w:val="005677B8"/>
    <w:rsid w:val="0057085B"/>
    <w:rsid w:val="00571BA0"/>
    <w:rsid w:val="00572974"/>
    <w:rsid w:val="00574346"/>
    <w:rsid w:val="00575BFA"/>
    <w:rsid w:val="00577A21"/>
    <w:rsid w:val="00580251"/>
    <w:rsid w:val="005809EA"/>
    <w:rsid w:val="0058112B"/>
    <w:rsid w:val="00581149"/>
    <w:rsid w:val="0058290B"/>
    <w:rsid w:val="00582A71"/>
    <w:rsid w:val="00583D29"/>
    <w:rsid w:val="0058515E"/>
    <w:rsid w:val="0058540D"/>
    <w:rsid w:val="005857EC"/>
    <w:rsid w:val="0058787D"/>
    <w:rsid w:val="00587EEF"/>
    <w:rsid w:val="00590C0B"/>
    <w:rsid w:val="0059166A"/>
    <w:rsid w:val="00593CA5"/>
    <w:rsid w:val="00594F92"/>
    <w:rsid w:val="005A22A2"/>
    <w:rsid w:val="005A27F0"/>
    <w:rsid w:val="005A3901"/>
    <w:rsid w:val="005A4641"/>
    <w:rsid w:val="005A52F5"/>
    <w:rsid w:val="005A5B0D"/>
    <w:rsid w:val="005B068F"/>
    <w:rsid w:val="005B1ABB"/>
    <w:rsid w:val="005B1B90"/>
    <w:rsid w:val="005B307F"/>
    <w:rsid w:val="005B31CC"/>
    <w:rsid w:val="005B3204"/>
    <w:rsid w:val="005B4B2D"/>
    <w:rsid w:val="005B4D0C"/>
    <w:rsid w:val="005B592E"/>
    <w:rsid w:val="005B6048"/>
    <w:rsid w:val="005B653F"/>
    <w:rsid w:val="005B6A87"/>
    <w:rsid w:val="005C10B9"/>
    <w:rsid w:val="005C10CB"/>
    <w:rsid w:val="005C1548"/>
    <w:rsid w:val="005C1A1B"/>
    <w:rsid w:val="005C30D1"/>
    <w:rsid w:val="005C3C48"/>
    <w:rsid w:val="005C657E"/>
    <w:rsid w:val="005D0239"/>
    <w:rsid w:val="005D0658"/>
    <w:rsid w:val="005D0B85"/>
    <w:rsid w:val="005D2B16"/>
    <w:rsid w:val="005D630C"/>
    <w:rsid w:val="005D643B"/>
    <w:rsid w:val="005E0F83"/>
    <w:rsid w:val="005E13D4"/>
    <w:rsid w:val="005E18C5"/>
    <w:rsid w:val="005E2AC1"/>
    <w:rsid w:val="005E33CE"/>
    <w:rsid w:val="005E7119"/>
    <w:rsid w:val="005E7A8E"/>
    <w:rsid w:val="005F0D2B"/>
    <w:rsid w:val="005F14F9"/>
    <w:rsid w:val="005F233A"/>
    <w:rsid w:val="005F2E56"/>
    <w:rsid w:val="005F3FD5"/>
    <w:rsid w:val="005F6B09"/>
    <w:rsid w:val="00601103"/>
    <w:rsid w:val="00602BB2"/>
    <w:rsid w:val="0060339A"/>
    <w:rsid w:val="00604E1E"/>
    <w:rsid w:val="006118D3"/>
    <w:rsid w:val="0061314B"/>
    <w:rsid w:val="00613A6B"/>
    <w:rsid w:val="0061559B"/>
    <w:rsid w:val="006174A2"/>
    <w:rsid w:val="00617A6C"/>
    <w:rsid w:val="0062330D"/>
    <w:rsid w:val="00623332"/>
    <w:rsid w:val="00623CCF"/>
    <w:rsid w:val="0062591B"/>
    <w:rsid w:val="0062671C"/>
    <w:rsid w:val="006305E8"/>
    <w:rsid w:val="0063112D"/>
    <w:rsid w:val="00631A31"/>
    <w:rsid w:val="0063265E"/>
    <w:rsid w:val="00634468"/>
    <w:rsid w:val="00635A42"/>
    <w:rsid w:val="00635EA3"/>
    <w:rsid w:val="0063617C"/>
    <w:rsid w:val="00636EB3"/>
    <w:rsid w:val="006408E6"/>
    <w:rsid w:val="006411D3"/>
    <w:rsid w:val="00643EDD"/>
    <w:rsid w:val="006464A2"/>
    <w:rsid w:val="00646A4D"/>
    <w:rsid w:val="00647308"/>
    <w:rsid w:val="00655101"/>
    <w:rsid w:val="00655F43"/>
    <w:rsid w:val="0065651F"/>
    <w:rsid w:val="00656CD9"/>
    <w:rsid w:val="00656E19"/>
    <w:rsid w:val="006572DF"/>
    <w:rsid w:val="00661A0A"/>
    <w:rsid w:val="006636C0"/>
    <w:rsid w:val="00665E53"/>
    <w:rsid w:val="00667137"/>
    <w:rsid w:val="0066747C"/>
    <w:rsid w:val="00670D9D"/>
    <w:rsid w:val="00671080"/>
    <w:rsid w:val="006710B9"/>
    <w:rsid w:val="00673080"/>
    <w:rsid w:val="006735E2"/>
    <w:rsid w:val="006750DA"/>
    <w:rsid w:val="00677F38"/>
    <w:rsid w:val="00681180"/>
    <w:rsid w:val="00681F16"/>
    <w:rsid w:val="006824DA"/>
    <w:rsid w:val="00683279"/>
    <w:rsid w:val="00684676"/>
    <w:rsid w:val="00684901"/>
    <w:rsid w:val="006856F1"/>
    <w:rsid w:val="00687FD5"/>
    <w:rsid w:val="00690181"/>
    <w:rsid w:val="0069025A"/>
    <w:rsid w:val="00690993"/>
    <w:rsid w:val="00691155"/>
    <w:rsid w:val="006919E3"/>
    <w:rsid w:val="00691D6B"/>
    <w:rsid w:val="006924FA"/>
    <w:rsid w:val="00692C65"/>
    <w:rsid w:val="00693DC8"/>
    <w:rsid w:val="00693FC9"/>
    <w:rsid w:val="00697BF4"/>
    <w:rsid w:val="006A06C9"/>
    <w:rsid w:val="006A15F5"/>
    <w:rsid w:val="006A1F52"/>
    <w:rsid w:val="006A3431"/>
    <w:rsid w:val="006A3947"/>
    <w:rsid w:val="006A52C6"/>
    <w:rsid w:val="006A562E"/>
    <w:rsid w:val="006A57DD"/>
    <w:rsid w:val="006A6D53"/>
    <w:rsid w:val="006B0A25"/>
    <w:rsid w:val="006B4DA7"/>
    <w:rsid w:val="006C03C2"/>
    <w:rsid w:val="006C04D4"/>
    <w:rsid w:val="006C4C31"/>
    <w:rsid w:val="006C6CEE"/>
    <w:rsid w:val="006D0DE9"/>
    <w:rsid w:val="006D1F79"/>
    <w:rsid w:val="006D24B3"/>
    <w:rsid w:val="006D3459"/>
    <w:rsid w:val="006D3612"/>
    <w:rsid w:val="006D6B6C"/>
    <w:rsid w:val="006E0A6E"/>
    <w:rsid w:val="006E1D4F"/>
    <w:rsid w:val="006E1F84"/>
    <w:rsid w:val="006E310F"/>
    <w:rsid w:val="006E50CD"/>
    <w:rsid w:val="006F34E2"/>
    <w:rsid w:val="006F4E76"/>
    <w:rsid w:val="006F5A1C"/>
    <w:rsid w:val="006F5C31"/>
    <w:rsid w:val="006F7B08"/>
    <w:rsid w:val="00700034"/>
    <w:rsid w:val="007002EA"/>
    <w:rsid w:val="0070148B"/>
    <w:rsid w:val="00703025"/>
    <w:rsid w:val="00703C9E"/>
    <w:rsid w:val="00703DA5"/>
    <w:rsid w:val="007043DE"/>
    <w:rsid w:val="00705877"/>
    <w:rsid w:val="00707171"/>
    <w:rsid w:val="00710D67"/>
    <w:rsid w:val="007119A6"/>
    <w:rsid w:val="00715145"/>
    <w:rsid w:val="00715BF8"/>
    <w:rsid w:val="0071734C"/>
    <w:rsid w:val="007200BC"/>
    <w:rsid w:val="0072156C"/>
    <w:rsid w:val="0072163D"/>
    <w:rsid w:val="00722DF5"/>
    <w:rsid w:val="00722EA8"/>
    <w:rsid w:val="00724CB9"/>
    <w:rsid w:val="0072575C"/>
    <w:rsid w:val="00725E2D"/>
    <w:rsid w:val="0073097F"/>
    <w:rsid w:val="00731CF3"/>
    <w:rsid w:val="00734161"/>
    <w:rsid w:val="00736BC0"/>
    <w:rsid w:val="00740705"/>
    <w:rsid w:val="007412DA"/>
    <w:rsid w:val="00743A5E"/>
    <w:rsid w:val="00745BF5"/>
    <w:rsid w:val="0075320A"/>
    <w:rsid w:val="00753A84"/>
    <w:rsid w:val="007551E3"/>
    <w:rsid w:val="0075600A"/>
    <w:rsid w:val="00756F45"/>
    <w:rsid w:val="007625EA"/>
    <w:rsid w:val="00763EE9"/>
    <w:rsid w:val="007654A1"/>
    <w:rsid w:val="00766586"/>
    <w:rsid w:val="0077003B"/>
    <w:rsid w:val="0077397E"/>
    <w:rsid w:val="00774495"/>
    <w:rsid w:val="007758B3"/>
    <w:rsid w:val="007818FE"/>
    <w:rsid w:val="00782824"/>
    <w:rsid w:val="00783911"/>
    <w:rsid w:val="00784CB9"/>
    <w:rsid w:val="0079004F"/>
    <w:rsid w:val="00790DE5"/>
    <w:rsid w:val="0079115D"/>
    <w:rsid w:val="00793F5D"/>
    <w:rsid w:val="00795377"/>
    <w:rsid w:val="00795EED"/>
    <w:rsid w:val="00797244"/>
    <w:rsid w:val="007A4966"/>
    <w:rsid w:val="007A49D1"/>
    <w:rsid w:val="007A618B"/>
    <w:rsid w:val="007A6795"/>
    <w:rsid w:val="007A7C9E"/>
    <w:rsid w:val="007B4B25"/>
    <w:rsid w:val="007B5BFC"/>
    <w:rsid w:val="007B5FBD"/>
    <w:rsid w:val="007B792C"/>
    <w:rsid w:val="007C0DC5"/>
    <w:rsid w:val="007C30A2"/>
    <w:rsid w:val="007C499F"/>
    <w:rsid w:val="007C515B"/>
    <w:rsid w:val="007C5BDB"/>
    <w:rsid w:val="007C6644"/>
    <w:rsid w:val="007C7046"/>
    <w:rsid w:val="007C74D4"/>
    <w:rsid w:val="007D2327"/>
    <w:rsid w:val="007D24E0"/>
    <w:rsid w:val="007D29AA"/>
    <w:rsid w:val="007D2B2B"/>
    <w:rsid w:val="007D6F47"/>
    <w:rsid w:val="007D7A52"/>
    <w:rsid w:val="007E0E00"/>
    <w:rsid w:val="007E161E"/>
    <w:rsid w:val="007E366D"/>
    <w:rsid w:val="007E3DF2"/>
    <w:rsid w:val="007E6D4F"/>
    <w:rsid w:val="007F2CD5"/>
    <w:rsid w:val="007F4584"/>
    <w:rsid w:val="007F50B6"/>
    <w:rsid w:val="007F67DF"/>
    <w:rsid w:val="00800D72"/>
    <w:rsid w:val="00802A83"/>
    <w:rsid w:val="008100B1"/>
    <w:rsid w:val="00810BFA"/>
    <w:rsid w:val="00811175"/>
    <w:rsid w:val="008116D6"/>
    <w:rsid w:val="00811C1E"/>
    <w:rsid w:val="0081316A"/>
    <w:rsid w:val="0081356C"/>
    <w:rsid w:val="00813C70"/>
    <w:rsid w:val="00814C18"/>
    <w:rsid w:val="00816316"/>
    <w:rsid w:val="0081646B"/>
    <w:rsid w:val="00821A7D"/>
    <w:rsid w:val="00823B14"/>
    <w:rsid w:val="00824CA6"/>
    <w:rsid w:val="00837B6A"/>
    <w:rsid w:val="00837C92"/>
    <w:rsid w:val="00845517"/>
    <w:rsid w:val="00845A89"/>
    <w:rsid w:val="00845C05"/>
    <w:rsid w:val="00845F95"/>
    <w:rsid w:val="00847950"/>
    <w:rsid w:val="00847A13"/>
    <w:rsid w:val="00851CB3"/>
    <w:rsid w:val="00852A70"/>
    <w:rsid w:val="00853324"/>
    <w:rsid w:val="00853F1B"/>
    <w:rsid w:val="00854589"/>
    <w:rsid w:val="00854BB6"/>
    <w:rsid w:val="00855805"/>
    <w:rsid w:val="008566BB"/>
    <w:rsid w:val="00857B01"/>
    <w:rsid w:val="00860C68"/>
    <w:rsid w:val="00860FC5"/>
    <w:rsid w:val="0086297F"/>
    <w:rsid w:val="008650F9"/>
    <w:rsid w:val="00865A47"/>
    <w:rsid w:val="008660F2"/>
    <w:rsid w:val="008663FF"/>
    <w:rsid w:val="00870C53"/>
    <w:rsid w:val="008731D8"/>
    <w:rsid w:val="00876C01"/>
    <w:rsid w:val="00880F2D"/>
    <w:rsid w:val="008829BE"/>
    <w:rsid w:val="008840AF"/>
    <w:rsid w:val="00884C6B"/>
    <w:rsid w:val="00886009"/>
    <w:rsid w:val="00886D41"/>
    <w:rsid w:val="00887F7D"/>
    <w:rsid w:val="0089022D"/>
    <w:rsid w:val="00890B2C"/>
    <w:rsid w:val="00892181"/>
    <w:rsid w:val="008923DD"/>
    <w:rsid w:val="00893328"/>
    <w:rsid w:val="0089437E"/>
    <w:rsid w:val="008A190B"/>
    <w:rsid w:val="008A7169"/>
    <w:rsid w:val="008A7F2D"/>
    <w:rsid w:val="008A7FDA"/>
    <w:rsid w:val="008B0806"/>
    <w:rsid w:val="008B13AF"/>
    <w:rsid w:val="008B2549"/>
    <w:rsid w:val="008B2768"/>
    <w:rsid w:val="008B47DF"/>
    <w:rsid w:val="008B61FF"/>
    <w:rsid w:val="008B68AD"/>
    <w:rsid w:val="008B6C87"/>
    <w:rsid w:val="008C04DC"/>
    <w:rsid w:val="008C1519"/>
    <w:rsid w:val="008C158F"/>
    <w:rsid w:val="008C2294"/>
    <w:rsid w:val="008C3C35"/>
    <w:rsid w:val="008C5426"/>
    <w:rsid w:val="008D0B1F"/>
    <w:rsid w:val="008D299C"/>
    <w:rsid w:val="008D370E"/>
    <w:rsid w:val="008D3F57"/>
    <w:rsid w:val="008D5A66"/>
    <w:rsid w:val="008D5F1A"/>
    <w:rsid w:val="008D6811"/>
    <w:rsid w:val="008D6A25"/>
    <w:rsid w:val="008D7322"/>
    <w:rsid w:val="008E0248"/>
    <w:rsid w:val="008E0693"/>
    <w:rsid w:val="008E0B9C"/>
    <w:rsid w:val="008E1DB4"/>
    <w:rsid w:val="008E236C"/>
    <w:rsid w:val="008E4191"/>
    <w:rsid w:val="008E47E3"/>
    <w:rsid w:val="008E4CBA"/>
    <w:rsid w:val="008E5039"/>
    <w:rsid w:val="008F091F"/>
    <w:rsid w:val="008F0ADE"/>
    <w:rsid w:val="008F1B42"/>
    <w:rsid w:val="008F1EB7"/>
    <w:rsid w:val="008F2278"/>
    <w:rsid w:val="008F37FA"/>
    <w:rsid w:val="008F4287"/>
    <w:rsid w:val="008F6175"/>
    <w:rsid w:val="008F6BB9"/>
    <w:rsid w:val="008F6E8B"/>
    <w:rsid w:val="008F7C69"/>
    <w:rsid w:val="008F7CE1"/>
    <w:rsid w:val="0090162F"/>
    <w:rsid w:val="00901B57"/>
    <w:rsid w:val="00901C66"/>
    <w:rsid w:val="009069CB"/>
    <w:rsid w:val="00907568"/>
    <w:rsid w:val="0091061A"/>
    <w:rsid w:val="00911149"/>
    <w:rsid w:val="009119CE"/>
    <w:rsid w:val="009129F6"/>
    <w:rsid w:val="00913946"/>
    <w:rsid w:val="00915F2B"/>
    <w:rsid w:val="009202DF"/>
    <w:rsid w:val="00920322"/>
    <w:rsid w:val="009263DC"/>
    <w:rsid w:val="00927B63"/>
    <w:rsid w:val="00936221"/>
    <w:rsid w:val="00936DDD"/>
    <w:rsid w:val="00936F41"/>
    <w:rsid w:val="0094002C"/>
    <w:rsid w:val="009405FD"/>
    <w:rsid w:val="00940835"/>
    <w:rsid w:val="00941E9D"/>
    <w:rsid w:val="00942BB3"/>
    <w:rsid w:val="00943EAB"/>
    <w:rsid w:val="009451BF"/>
    <w:rsid w:val="00945535"/>
    <w:rsid w:val="00950F49"/>
    <w:rsid w:val="009522E3"/>
    <w:rsid w:val="00952CFF"/>
    <w:rsid w:val="0095301D"/>
    <w:rsid w:val="00953757"/>
    <w:rsid w:val="00953AF4"/>
    <w:rsid w:val="00956511"/>
    <w:rsid w:val="009623F8"/>
    <w:rsid w:val="009630A1"/>
    <w:rsid w:val="009661C1"/>
    <w:rsid w:val="009668DF"/>
    <w:rsid w:val="009679E6"/>
    <w:rsid w:val="00967D25"/>
    <w:rsid w:val="00970384"/>
    <w:rsid w:val="00970703"/>
    <w:rsid w:val="00971A2A"/>
    <w:rsid w:val="00972086"/>
    <w:rsid w:val="00972BFB"/>
    <w:rsid w:val="00972E79"/>
    <w:rsid w:val="00973020"/>
    <w:rsid w:val="009775A0"/>
    <w:rsid w:val="00980E80"/>
    <w:rsid w:val="0098161B"/>
    <w:rsid w:val="00982FD4"/>
    <w:rsid w:val="009835B6"/>
    <w:rsid w:val="00983B01"/>
    <w:rsid w:val="00983F12"/>
    <w:rsid w:val="00986F90"/>
    <w:rsid w:val="009877A1"/>
    <w:rsid w:val="009917D2"/>
    <w:rsid w:val="00993A2D"/>
    <w:rsid w:val="00993CD1"/>
    <w:rsid w:val="00993EC2"/>
    <w:rsid w:val="00994392"/>
    <w:rsid w:val="0099453E"/>
    <w:rsid w:val="00995EDD"/>
    <w:rsid w:val="009A08E3"/>
    <w:rsid w:val="009A10C8"/>
    <w:rsid w:val="009A3BA9"/>
    <w:rsid w:val="009A4429"/>
    <w:rsid w:val="009A63ED"/>
    <w:rsid w:val="009B2DD0"/>
    <w:rsid w:val="009B4694"/>
    <w:rsid w:val="009B4D4D"/>
    <w:rsid w:val="009B5CEA"/>
    <w:rsid w:val="009C2F8B"/>
    <w:rsid w:val="009C3EEF"/>
    <w:rsid w:val="009C4BA2"/>
    <w:rsid w:val="009C5DE5"/>
    <w:rsid w:val="009D133E"/>
    <w:rsid w:val="009D1B78"/>
    <w:rsid w:val="009D2952"/>
    <w:rsid w:val="009D34D8"/>
    <w:rsid w:val="009D3BD9"/>
    <w:rsid w:val="009D47F9"/>
    <w:rsid w:val="009D5197"/>
    <w:rsid w:val="009D5662"/>
    <w:rsid w:val="009E286E"/>
    <w:rsid w:val="009E3168"/>
    <w:rsid w:val="009E5CFF"/>
    <w:rsid w:val="009E5D93"/>
    <w:rsid w:val="009E6588"/>
    <w:rsid w:val="009E69C8"/>
    <w:rsid w:val="009E6AE3"/>
    <w:rsid w:val="009F383E"/>
    <w:rsid w:val="009F3F86"/>
    <w:rsid w:val="009F63C8"/>
    <w:rsid w:val="009F766B"/>
    <w:rsid w:val="009F7A4B"/>
    <w:rsid w:val="009F7BC4"/>
    <w:rsid w:val="00A011EE"/>
    <w:rsid w:val="00A04E0B"/>
    <w:rsid w:val="00A075AB"/>
    <w:rsid w:val="00A1135D"/>
    <w:rsid w:val="00A129E9"/>
    <w:rsid w:val="00A12ED1"/>
    <w:rsid w:val="00A161A0"/>
    <w:rsid w:val="00A1659A"/>
    <w:rsid w:val="00A20A68"/>
    <w:rsid w:val="00A220D0"/>
    <w:rsid w:val="00A23F84"/>
    <w:rsid w:val="00A24B42"/>
    <w:rsid w:val="00A25D75"/>
    <w:rsid w:val="00A2628C"/>
    <w:rsid w:val="00A26F6F"/>
    <w:rsid w:val="00A303D5"/>
    <w:rsid w:val="00A3095B"/>
    <w:rsid w:val="00A31E01"/>
    <w:rsid w:val="00A34A42"/>
    <w:rsid w:val="00A41255"/>
    <w:rsid w:val="00A422B5"/>
    <w:rsid w:val="00A43E6B"/>
    <w:rsid w:val="00A45AEC"/>
    <w:rsid w:val="00A50087"/>
    <w:rsid w:val="00A50EB9"/>
    <w:rsid w:val="00A518AB"/>
    <w:rsid w:val="00A52685"/>
    <w:rsid w:val="00A53AAC"/>
    <w:rsid w:val="00A56010"/>
    <w:rsid w:val="00A56625"/>
    <w:rsid w:val="00A57A0B"/>
    <w:rsid w:val="00A61C59"/>
    <w:rsid w:val="00A621E2"/>
    <w:rsid w:val="00A62E9B"/>
    <w:rsid w:val="00A63256"/>
    <w:rsid w:val="00A641C5"/>
    <w:rsid w:val="00A66EF9"/>
    <w:rsid w:val="00A729B3"/>
    <w:rsid w:val="00A74BD9"/>
    <w:rsid w:val="00A75081"/>
    <w:rsid w:val="00A772C6"/>
    <w:rsid w:val="00A802F7"/>
    <w:rsid w:val="00A80D94"/>
    <w:rsid w:val="00A816BD"/>
    <w:rsid w:val="00A81AF3"/>
    <w:rsid w:val="00A823FF"/>
    <w:rsid w:val="00A8243A"/>
    <w:rsid w:val="00A846DD"/>
    <w:rsid w:val="00A901B0"/>
    <w:rsid w:val="00A90423"/>
    <w:rsid w:val="00A9176D"/>
    <w:rsid w:val="00A929CC"/>
    <w:rsid w:val="00A95AEF"/>
    <w:rsid w:val="00A96F99"/>
    <w:rsid w:val="00AA21BD"/>
    <w:rsid w:val="00AA3322"/>
    <w:rsid w:val="00AA3E2C"/>
    <w:rsid w:val="00AA44DA"/>
    <w:rsid w:val="00AA6EE1"/>
    <w:rsid w:val="00AB1DBB"/>
    <w:rsid w:val="00AB36CA"/>
    <w:rsid w:val="00AB53AD"/>
    <w:rsid w:val="00AB629D"/>
    <w:rsid w:val="00AB686D"/>
    <w:rsid w:val="00AB6E19"/>
    <w:rsid w:val="00AB7CCC"/>
    <w:rsid w:val="00AC1C33"/>
    <w:rsid w:val="00AC26A9"/>
    <w:rsid w:val="00AC3057"/>
    <w:rsid w:val="00AC49D9"/>
    <w:rsid w:val="00AC6439"/>
    <w:rsid w:val="00AC64AC"/>
    <w:rsid w:val="00AD0A36"/>
    <w:rsid w:val="00AD374D"/>
    <w:rsid w:val="00AD559D"/>
    <w:rsid w:val="00AE0700"/>
    <w:rsid w:val="00AE111C"/>
    <w:rsid w:val="00AE25F1"/>
    <w:rsid w:val="00AE2ECA"/>
    <w:rsid w:val="00AE358F"/>
    <w:rsid w:val="00AE3CFF"/>
    <w:rsid w:val="00AE3FD2"/>
    <w:rsid w:val="00AE502D"/>
    <w:rsid w:val="00AE5D1A"/>
    <w:rsid w:val="00AE6C7A"/>
    <w:rsid w:val="00AF09A1"/>
    <w:rsid w:val="00AF10AD"/>
    <w:rsid w:val="00AF19ED"/>
    <w:rsid w:val="00AF3AF2"/>
    <w:rsid w:val="00AF47CE"/>
    <w:rsid w:val="00AF5F11"/>
    <w:rsid w:val="00AF63CE"/>
    <w:rsid w:val="00AF71E4"/>
    <w:rsid w:val="00B0010C"/>
    <w:rsid w:val="00B016EA"/>
    <w:rsid w:val="00B01AA9"/>
    <w:rsid w:val="00B01EE8"/>
    <w:rsid w:val="00B02022"/>
    <w:rsid w:val="00B034D8"/>
    <w:rsid w:val="00B062D9"/>
    <w:rsid w:val="00B066A3"/>
    <w:rsid w:val="00B06A57"/>
    <w:rsid w:val="00B10C73"/>
    <w:rsid w:val="00B10D74"/>
    <w:rsid w:val="00B1238A"/>
    <w:rsid w:val="00B1307A"/>
    <w:rsid w:val="00B137FD"/>
    <w:rsid w:val="00B14C8F"/>
    <w:rsid w:val="00B20DFE"/>
    <w:rsid w:val="00B2155A"/>
    <w:rsid w:val="00B221EA"/>
    <w:rsid w:val="00B23E38"/>
    <w:rsid w:val="00B243D9"/>
    <w:rsid w:val="00B24FC4"/>
    <w:rsid w:val="00B250F6"/>
    <w:rsid w:val="00B269A7"/>
    <w:rsid w:val="00B27A68"/>
    <w:rsid w:val="00B27B01"/>
    <w:rsid w:val="00B316FB"/>
    <w:rsid w:val="00B31B44"/>
    <w:rsid w:val="00B32704"/>
    <w:rsid w:val="00B366AA"/>
    <w:rsid w:val="00B36A40"/>
    <w:rsid w:val="00B36EEE"/>
    <w:rsid w:val="00B37673"/>
    <w:rsid w:val="00B41567"/>
    <w:rsid w:val="00B418DA"/>
    <w:rsid w:val="00B431C6"/>
    <w:rsid w:val="00B43351"/>
    <w:rsid w:val="00B45447"/>
    <w:rsid w:val="00B45A76"/>
    <w:rsid w:val="00B46D0B"/>
    <w:rsid w:val="00B51B35"/>
    <w:rsid w:val="00B52719"/>
    <w:rsid w:val="00B52F67"/>
    <w:rsid w:val="00B54A05"/>
    <w:rsid w:val="00B561CF"/>
    <w:rsid w:val="00B577BE"/>
    <w:rsid w:val="00B62786"/>
    <w:rsid w:val="00B62B0E"/>
    <w:rsid w:val="00B675E0"/>
    <w:rsid w:val="00B67934"/>
    <w:rsid w:val="00B67A79"/>
    <w:rsid w:val="00B718BC"/>
    <w:rsid w:val="00B71960"/>
    <w:rsid w:val="00B71988"/>
    <w:rsid w:val="00B719BD"/>
    <w:rsid w:val="00B72DA6"/>
    <w:rsid w:val="00B74DFD"/>
    <w:rsid w:val="00B75A07"/>
    <w:rsid w:val="00B76818"/>
    <w:rsid w:val="00B800EE"/>
    <w:rsid w:val="00B81E38"/>
    <w:rsid w:val="00B83405"/>
    <w:rsid w:val="00B8409E"/>
    <w:rsid w:val="00B8422A"/>
    <w:rsid w:val="00B8551E"/>
    <w:rsid w:val="00B85C70"/>
    <w:rsid w:val="00B860E9"/>
    <w:rsid w:val="00B91DC6"/>
    <w:rsid w:val="00B94F4A"/>
    <w:rsid w:val="00B97281"/>
    <w:rsid w:val="00B9778B"/>
    <w:rsid w:val="00BA3800"/>
    <w:rsid w:val="00BA5767"/>
    <w:rsid w:val="00BA5BCF"/>
    <w:rsid w:val="00BA5D81"/>
    <w:rsid w:val="00BA7031"/>
    <w:rsid w:val="00BB0841"/>
    <w:rsid w:val="00BB30D9"/>
    <w:rsid w:val="00BB3E32"/>
    <w:rsid w:val="00BB4141"/>
    <w:rsid w:val="00BB6570"/>
    <w:rsid w:val="00BB7763"/>
    <w:rsid w:val="00BB79ED"/>
    <w:rsid w:val="00BC258D"/>
    <w:rsid w:val="00BC2D5F"/>
    <w:rsid w:val="00BC38EA"/>
    <w:rsid w:val="00BC62C0"/>
    <w:rsid w:val="00BD176E"/>
    <w:rsid w:val="00BD2D4E"/>
    <w:rsid w:val="00BD3E19"/>
    <w:rsid w:val="00BD4897"/>
    <w:rsid w:val="00BD56A3"/>
    <w:rsid w:val="00BD5CAA"/>
    <w:rsid w:val="00BD6CE2"/>
    <w:rsid w:val="00BD79CF"/>
    <w:rsid w:val="00BD7E0B"/>
    <w:rsid w:val="00BE13B9"/>
    <w:rsid w:val="00BF0326"/>
    <w:rsid w:val="00BF1803"/>
    <w:rsid w:val="00BF1E91"/>
    <w:rsid w:val="00BF2EA2"/>
    <w:rsid w:val="00C000BB"/>
    <w:rsid w:val="00C02954"/>
    <w:rsid w:val="00C02F5F"/>
    <w:rsid w:val="00C037D0"/>
    <w:rsid w:val="00C0613C"/>
    <w:rsid w:val="00C064CA"/>
    <w:rsid w:val="00C06AD8"/>
    <w:rsid w:val="00C06D5D"/>
    <w:rsid w:val="00C071F3"/>
    <w:rsid w:val="00C10916"/>
    <w:rsid w:val="00C11855"/>
    <w:rsid w:val="00C11E6E"/>
    <w:rsid w:val="00C154C8"/>
    <w:rsid w:val="00C15B01"/>
    <w:rsid w:val="00C25517"/>
    <w:rsid w:val="00C2675B"/>
    <w:rsid w:val="00C26955"/>
    <w:rsid w:val="00C273CA"/>
    <w:rsid w:val="00C3120C"/>
    <w:rsid w:val="00C40558"/>
    <w:rsid w:val="00C427E9"/>
    <w:rsid w:val="00C44B66"/>
    <w:rsid w:val="00C4706B"/>
    <w:rsid w:val="00C503A7"/>
    <w:rsid w:val="00C55A68"/>
    <w:rsid w:val="00C573D5"/>
    <w:rsid w:val="00C6200C"/>
    <w:rsid w:val="00C62906"/>
    <w:rsid w:val="00C63600"/>
    <w:rsid w:val="00C64651"/>
    <w:rsid w:val="00C655A1"/>
    <w:rsid w:val="00C656EA"/>
    <w:rsid w:val="00C65E15"/>
    <w:rsid w:val="00C66A4F"/>
    <w:rsid w:val="00C670B7"/>
    <w:rsid w:val="00C71062"/>
    <w:rsid w:val="00C71914"/>
    <w:rsid w:val="00C7654F"/>
    <w:rsid w:val="00C817C2"/>
    <w:rsid w:val="00C8273C"/>
    <w:rsid w:val="00C8610C"/>
    <w:rsid w:val="00C874ED"/>
    <w:rsid w:val="00C87629"/>
    <w:rsid w:val="00C91084"/>
    <w:rsid w:val="00C94D73"/>
    <w:rsid w:val="00CA007D"/>
    <w:rsid w:val="00CA0290"/>
    <w:rsid w:val="00CA2101"/>
    <w:rsid w:val="00CA39D2"/>
    <w:rsid w:val="00CA72A9"/>
    <w:rsid w:val="00CB5D8C"/>
    <w:rsid w:val="00CB7F49"/>
    <w:rsid w:val="00CC1F2D"/>
    <w:rsid w:val="00CC2C3E"/>
    <w:rsid w:val="00CC2E2D"/>
    <w:rsid w:val="00CC3086"/>
    <w:rsid w:val="00CC3DBB"/>
    <w:rsid w:val="00CC7134"/>
    <w:rsid w:val="00CC7532"/>
    <w:rsid w:val="00CD02DF"/>
    <w:rsid w:val="00CD2B93"/>
    <w:rsid w:val="00CD3CE0"/>
    <w:rsid w:val="00CD4301"/>
    <w:rsid w:val="00CD46EB"/>
    <w:rsid w:val="00CD5B99"/>
    <w:rsid w:val="00CD6221"/>
    <w:rsid w:val="00CD66A3"/>
    <w:rsid w:val="00CD718D"/>
    <w:rsid w:val="00CD7270"/>
    <w:rsid w:val="00CD72D6"/>
    <w:rsid w:val="00CD7A32"/>
    <w:rsid w:val="00CE21DD"/>
    <w:rsid w:val="00CE68B0"/>
    <w:rsid w:val="00CE79AB"/>
    <w:rsid w:val="00CE7EFD"/>
    <w:rsid w:val="00CF1313"/>
    <w:rsid w:val="00CF3D78"/>
    <w:rsid w:val="00CF45A4"/>
    <w:rsid w:val="00CF4961"/>
    <w:rsid w:val="00D05481"/>
    <w:rsid w:val="00D06D8A"/>
    <w:rsid w:val="00D10C73"/>
    <w:rsid w:val="00D140D3"/>
    <w:rsid w:val="00D14264"/>
    <w:rsid w:val="00D15954"/>
    <w:rsid w:val="00D16AE5"/>
    <w:rsid w:val="00D20C4A"/>
    <w:rsid w:val="00D20D60"/>
    <w:rsid w:val="00D21139"/>
    <w:rsid w:val="00D218BA"/>
    <w:rsid w:val="00D26904"/>
    <w:rsid w:val="00D26AE3"/>
    <w:rsid w:val="00D27F0F"/>
    <w:rsid w:val="00D3303B"/>
    <w:rsid w:val="00D33F27"/>
    <w:rsid w:val="00D34AB5"/>
    <w:rsid w:val="00D3708E"/>
    <w:rsid w:val="00D37CE4"/>
    <w:rsid w:val="00D407C3"/>
    <w:rsid w:val="00D42217"/>
    <w:rsid w:val="00D429F5"/>
    <w:rsid w:val="00D43259"/>
    <w:rsid w:val="00D432B8"/>
    <w:rsid w:val="00D50627"/>
    <w:rsid w:val="00D50951"/>
    <w:rsid w:val="00D5101A"/>
    <w:rsid w:val="00D544E6"/>
    <w:rsid w:val="00D54ED7"/>
    <w:rsid w:val="00D55138"/>
    <w:rsid w:val="00D60EC8"/>
    <w:rsid w:val="00D6259E"/>
    <w:rsid w:val="00D6662D"/>
    <w:rsid w:val="00D669AC"/>
    <w:rsid w:val="00D66CA7"/>
    <w:rsid w:val="00D67A4A"/>
    <w:rsid w:val="00D7289A"/>
    <w:rsid w:val="00D7424D"/>
    <w:rsid w:val="00D7566E"/>
    <w:rsid w:val="00D75870"/>
    <w:rsid w:val="00D75D5E"/>
    <w:rsid w:val="00D8071A"/>
    <w:rsid w:val="00D80CFD"/>
    <w:rsid w:val="00D81AB1"/>
    <w:rsid w:val="00D8230D"/>
    <w:rsid w:val="00D82F2C"/>
    <w:rsid w:val="00D82FD4"/>
    <w:rsid w:val="00D833DC"/>
    <w:rsid w:val="00D83B3A"/>
    <w:rsid w:val="00D85291"/>
    <w:rsid w:val="00D862A4"/>
    <w:rsid w:val="00D87E66"/>
    <w:rsid w:val="00D9003C"/>
    <w:rsid w:val="00D90128"/>
    <w:rsid w:val="00D90BAA"/>
    <w:rsid w:val="00D91D14"/>
    <w:rsid w:val="00D9216D"/>
    <w:rsid w:val="00D932DF"/>
    <w:rsid w:val="00D953C5"/>
    <w:rsid w:val="00D96A4C"/>
    <w:rsid w:val="00DA13C7"/>
    <w:rsid w:val="00DA166D"/>
    <w:rsid w:val="00DA2F0F"/>
    <w:rsid w:val="00DA71AF"/>
    <w:rsid w:val="00DB078C"/>
    <w:rsid w:val="00DB0F8E"/>
    <w:rsid w:val="00DB179F"/>
    <w:rsid w:val="00DB2CAB"/>
    <w:rsid w:val="00DB5AEB"/>
    <w:rsid w:val="00DB7E48"/>
    <w:rsid w:val="00DC1A8A"/>
    <w:rsid w:val="00DC2830"/>
    <w:rsid w:val="00DC4478"/>
    <w:rsid w:val="00DC7BF0"/>
    <w:rsid w:val="00DC7E89"/>
    <w:rsid w:val="00DD1F46"/>
    <w:rsid w:val="00DD6C89"/>
    <w:rsid w:val="00DD72F7"/>
    <w:rsid w:val="00DE2196"/>
    <w:rsid w:val="00DE2740"/>
    <w:rsid w:val="00DE381D"/>
    <w:rsid w:val="00DE3E36"/>
    <w:rsid w:val="00DE7F1A"/>
    <w:rsid w:val="00DF137A"/>
    <w:rsid w:val="00DF3275"/>
    <w:rsid w:val="00DF4EFA"/>
    <w:rsid w:val="00DF663C"/>
    <w:rsid w:val="00DF7263"/>
    <w:rsid w:val="00DF79C5"/>
    <w:rsid w:val="00DF7C3C"/>
    <w:rsid w:val="00E00378"/>
    <w:rsid w:val="00E00FD7"/>
    <w:rsid w:val="00E0165A"/>
    <w:rsid w:val="00E0301D"/>
    <w:rsid w:val="00E032EC"/>
    <w:rsid w:val="00E04C0B"/>
    <w:rsid w:val="00E06FC5"/>
    <w:rsid w:val="00E0756D"/>
    <w:rsid w:val="00E10067"/>
    <w:rsid w:val="00E1029C"/>
    <w:rsid w:val="00E11827"/>
    <w:rsid w:val="00E11E6D"/>
    <w:rsid w:val="00E14203"/>
    <w:rsid w:val="00E14602"/>
    <w:rsid w:val="00E14E56"/>
    <w:rsid w:val="00E16B3E"/>
    <w:rsid w:val="00E16CBB"/>
    <w:rsid w:val="00E21B97"/>
    <w:rsid w:val="00E21DBE"/>
    <w:rsid w:val="00E23BA1"/>
    <w:rsid w:val="00E257C0"/>
    <w:rsid w:val="00E321E5"/>
    <w:rsid w:val="00E32EFE"/>
    <w:rsid w:val="00E34691"/>
    <w:rsid w:val="00E34E85"/>
    <w:rsid w:val="00E35394"/>
    <w:rsid w:val="00E365E6"/>
    <w:rsid w:val="00E36F92"/>
    <w:rsid w:val="00E37918"/>
    <w:rsid w:val="00E41265"/>
    <w:rsid w:val="00E46870"/>
    <w:rsid w:val="00E470BB"/>
    <w:rsid w:val="00E51318"/>
    <w:rsid w:val="00E5151A"/>
    <w:rsid w:val="00E5347B"/>
    <w:rsid w:val="00E534F5"/>
    <w:rsid w:val="00E5437D"/>
    <w:rsid w:val="00E54F48"/>
    <w:rsid w:val="00E5602B"/>
    <w:rsid w:val="00E57871"/>
    <w:rsid w:val="00E57BE1"/>
    <w:rsid w:val="00E61340"/>
    <w:rsid w:val="00E63312"/>
    <w:rsid w:val="00E64C33"/>
    <w:rsid w:val="00E65191"/>
    <w:rsid w:val="00E66F2E"/>
    <w:rsid w:val="00E671FF"/>
    <w:rsid w:val="00E72A1B"/>
    <w:rsid w:val="00E7339F"/>
    <w:rsid w:val="00E7376B"/>
    <w:rsid w:val="00E75F18"/>
    <w:rsid w:val="00E82881"/>
    <w:rsid w:val="00E8686D"/>
    <w:rsid w:val="00E9076E"/>
    <w:rsid w:val="00E935E1"/>
    <w:rsid w:val="00E94D2C"/>
    <w:rsid w:val="00E97127"/>
    <w:rsid w:val="00E974CD"/>
    <w:rsid w:val="00EA1060"/>
    <w:rsid w:val="00EA2355"/>
    <w:rsid w:val="00EA2E9F"/>
    <w:rsid w:val="00EA45BF"/>
    <w:rsid w:val="00EA4829"/>
    <w:rsid w:val="00EA62AD"/>
    <w:rsid w:val="00EB0022"/>
    <w:rsid w:val="00EB0ABD"/>
    <w:rsid w:val="00EB22CE"/>
    <w:rsid w:val="00EB2820"/>
    <w:rsid w:val="00EB3089"/>
    <w:rsid w:val="00EB4C1A"/>
    <w:rsid w:val="00EB4D13"/>
    <w:rsid w:val="00EB540E"/>
    <w:rsid w:val="00EB5AE5"/>
    <w:rsid w:val="00EB68C2"/>
    <w:rsid w:val="00EC0060"/>
    <w:rsid w:val="00EC0826"/>
    <w:rsid w:val="00EC7EB1"/>
    <w:rsid w:val="00ED412A"/>
    <w:rsid w:val="00ED55F0"/>
    <w:rsid w:val="00ED5DF1"/>
    <w:rsid w:val="00ED6BB6"/>
    <w:rsid w:val="00EE2E67"/>
    <w:rsid w:val="00EE64DB"/>
    <w:rsid w:val="00EE69E0"/>
    <w:rsid w:val="00EE78CE"/>
    <w:rsid w:val="00EF0E1F"/>
    <w:rsid w:val="00EF19B8"/>
    <w:rsid w:val="00EF24B1"/>
    <w:rsid w:val="00EF3FFD"/>
    <w:rsid w:val="00EF58D2"/>
    <w:rsid w:val="00EF6D36"/>
    <w:rsid w:val="00EF710C"/>
    <w:rsid w:val="00EF7807"/>
    <w:rsid w:val="00EF789E"/>
    <w:rsid w:val="00F01D8E"/>
    <w:rsid w:val="00F03644"/>
    <w:rsid w:val="00F07555"/>
    <w:rsid w:val="00F12AF9"/>
    <w:rsid w:val="00F167D8"/>
    <w:rsid w:val="00F17605"/>
    <w:rsid w:val="00F17C3C"/>
    <w:rsid w:val="00F206AF"/>
    <w:rsid w:val="00F21B04"/>
    <w:rsid w:val="00F21F57"/>
    <w:rsid w:val="00F229D2"/>
    <w:rsid w:val="00F230AC"/>
    <w:rsid w:val="00F24268"/>
    <w:rsid w:val="00F254F2"/>
    <w:rsid w:val="00F25828"/>
    <w:rsid w:val="00F25D01"/>
    <w:rsid w:val="00F26832"/>
    <w:rsid w:val="00F268B3"/>
    <w:rsid w:val="00F26E2C"/>
    <w:rsid w:val="00F27204"/>
    <w:rsid w:val="00F31EAF"/>
    <w:rsid w:val="00F32C0F"/>
    <w:rsid w:val="00F3325A"/>
    <w:rsid w:val="00F346CD"/>
    <w:rsid w:val="00F35E3A"/>
    <w:rsid w:val="00F40F5F"/>
    <w:rsid w:val="00F4151B"/>
    <w:rsid w:val="00F45926"/>
    <w:rsid w:val="00F45C40"/>
    <w:rsid w:val="00F45EF5"/>
    <w:rsid w:val="00F47A2E"/>
    <w:rsid w:val="00F50123"/>
    <w:rsid w:val="00F51693"/>
    <w:rsid w:val="00F55D49"/>
    <w:rsid w:val="00F55D80"/>
    <w:rsid w:val="00F573A3"/>
    <w:rsid w:val="00F632C4"/>
    <w:rsid w:val="00F651D0"/>
    <w:rsid w:val="00F65E47"/>
    <w:rsid w:val="00F66ADD"/>
    <w:rsid w:val="00F67504"/>
    <w:rsid w:val="00F67954"/>
    <w:rsid w:val="00F67EBB"/>
    <w:rsid w:val="00F74875"/>
    <w:rsid w:val="00F749E6"/>
    <w:rsid w:val="00F7794E"/>
    <w:rsid w:val="00F81A54"/>
    <w:rsid w:val="00F82368"/>
    <w:rsid w:val="00F829A2"/>
    <w:rsid w:val="00F83136"/>
    <w:rsid w:val="00F86855"/>
    <w:rsid w:val="00F86E98"/>
    <w:rsid w:val="00F87454"/>
    <w:rsid w:val="00F906BE"/>
    <w:rsid w:val="00F9295E"/>
    <w:rsid w:val="00F94627"/>
    <w:rsid w:val="00F949F2"/>
    <w:rsid w:val="00FA0751"/>
    <w:rsid w:val="00FA0997"/>
    <w:rsid w:val="00FA0DCF"/>
    <w:rsid w:val="00FA1A69"/>
    <w:rsid w:val="00FA510A"/>
    <w:rsid w:val="00FA5C19"/>
    <w:rsid w:val="00FB0F21"/>
    <w:rsid w:val="00FB1385"/>
    <w:rsid w:val="00FB2B25"/>
    <w:rsid w:val="00FB351E"/>
    <w:rsid w:val="00FB3C07"/>
    <w:rsid w:val="00FB4E5A"/>
    <w:rsid w:val="00FB64F9"/>
    <w:rsid w:val="00FB67D0"/>
    <w:rsid w:val="00FB6936"/>
    <w:rsid w:val="00FC1DDB"/>
    <w:rsid w:val="00FC35E4"/>
    <w:rsid w:val="00FC5426"/>
    <w:rsid w:val="00FC5AAC"/>
    <w:rsid w:val="00FC68C1"/>
    <w:rsid w:val="00FC7E09"/>
    <w:rsid w:val="00FD07C0"/>
    <w:rsid w:val="00FD0CDD"/>
    <w:rsid w:val="00FD3558"/>
    <w:rsid w:val="00FD3F7B"/>
    <w:rsid w:val="00FD3FF1"/>
    <w:rsid w:val="00FD6D63"/>
    <w:rsid w:val="00FE0B8E"/>
    <w:rsid w:val="00FE26E7"/>
    <w:rsid w:val="00FE2D37"/>
    <w:rsid w:val="00FE38E8"/>
    <w:rsid w:val="00FE42F3"/>
    <w:rsid w:val="00FE43C9"/>
    <w:rsid w:val="00FE5331"/>
    <w:rsid w:val="00FE77AA"/>
    <w:rsid w:val="00FF0EB0"/>
    <w:rsid w:val="00FF6F45"/>
    <w:rsid w:val="00FF7201"/>
    <w:rsid w:val="00FF78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84" w:lineRule="atLeast"/>
    </w:pPr>
    <w:rPr>
      <w:rFonts w:ascii="Arial" w:hAnsi="Arial" w:cs="Arial"/>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410F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410F8"/>
    <w:rPr>
      <w:rFonts w:ascii="Arial" w:hAnsi="Arial" w:cs="Arial"/>
      <w:sz w:val="20"/>
      <w:szCs w:val="20"/>
    </w:rPr>
  </w:style>
  <w:style w:type="character" w:styleId="Voetnootmarkering">
    <w:name w:val="footnote reference"/>
    <w:basedOn w:val="Standaardalinea-lettertype"/>
    <w:uiPriority w:val="99"/>
    <w:semiHidden/>
    <w:unhideWhenUsed/>
    <w:rsid w:val="002410F8"/>
    <w:rPr>
      <w:vertAlign w:val="superscript"/>
    </w:rPr>
  </w:style>
  <w:style w:type="paragraph" w:styleId="Lijstalinea">
    <w:name w:val="List Paragraph"/>
    <w:basedOn w:val="Standaard"/>
    <w:uiPriority w:val="34"/>
    <w:qFormat/>
    <w:rsid w:val="005659F2"/>
    <w:pPr>
      <w:ind w:left="720"/>
      <w:contextualSpacing/>
    </w:pPr>
  </w:style>
  <w:style w:type="paragraph" w:customStyle="1" w:styleId="Pa0">
    <w:name w:val="Pa0"/>
    <w:basedOn w:val="Standaard"/>
    <w:next w:val="Standaard"/>
    <w:uiPriority w:val="99"/>
    <w:rsid w:val="005659F2"/>
    <w:pPr>
      <w:autoSpaceDE w:val="0"/>
      <w:autoSpaceDN w:val="0"/>
      <w:adjustRightInd w:val="0"/>
      <w:spacing w:line="201" w:lineRule="atLeast"/>
    </w:pPr>
    <w:rPr>
      <w:sz w:val="24"/>
      <w:szCs w:val="24"/>
    </w:rPr>
  </w:style>
  <w:style w:type="paragraph" w:customStyle="1" w:styleId="Pa5">
    <w:name w:val="Pa5"/>
    <w:basedOn w:val="Standaard"/>
    <w:next w:val="Standaard"/>
    <w:uiPriority w:val="99"/>
    <w:rsid w:val="005659F2"/>
    <w:pPr>
      <w:autoSpaceDE w:val="0"/>
      <w:autoSpaceDN w:val="0"/>
      <w:adjustRightInd w:val="0"/>
      <w:spacing w:line="201" w:lineRule="atLeast"/>
    </w:pPr>
    <w:rPr>
      <w:sz w:val="24"/>
      <w:szCs w:val="24"/>
    </w:rPr>
  </w:style>
  <w:style w:type="character" w:customStyle="1" w:styleId="A2">
    <w:name w:val="A2"/>
    <w:uiPriority w:val="99"/>
    <w:rsid w:val="005659F2"/>
    <w:rPr>
      <w:color w:val="000000"/>
      <w:sz w:val="20"/>
      <w:szCs w:val="20"/>
    </w:rPr>
  </w:style>
  <w:style w:type="paragraph" w:customStyle="1" w:styleId="Pa2">
    <w:name w:val="Pa2"/>
    <w:basedOn w:val="Standaard"/>
    <w:next w:val="Standaard"/>
    <w:uiPriority w:val="99"/>
    <w:rsid w:val="005659F2"/>
    <w:pPr>
      <w:autoSpaceDE w:val="0"/>
      <w:autoSpaceDN w:val="0"/>
      <w:adjustRightInd w:val="0"/>
      <w:spacing w:line="201" w:lineRule="atLeast"/>
    </w:pPr>
    <w:rPr>
      <w:sz w:val="24"/>
      <w:szCs w:val="24"/>
    </w:rPr>
  </w:style>
  <w:style w:type="character" w:styleId="Verwijzingopmerking">
    <w:name w:val="annotation reference"/>
    <w:basedOn w:val="Standaardalinea-lettertype"/>
    <w:uiPriority w:val="99"/>
    <w:semiHidden/>
    <w:unhideWhenUsed/>
    <w:rsid w:val="001F6888"/>
    <w:rPr>
      <w:sz w:val="16"/>
      <w:szCs w:val="16"/>
    </w:rPr>
  </w:style>
  <w:style w:type="paragraph" w:styleId="Tekstopmerking">
    <w:name w:val="annotation text"/>
    <w:basedOn w:val="Standaard"/>
    <w:link w:val="TekstopmerkingChar"/>
    <w:uiPriority w:val="99"/>
    <w:semiHidden/>
    <w:unhideWhenUsed/>
    <w:rsid w:val="001F688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F6888"/>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F6888"/>
    <w:rPr>
      <w:b/>
      <w:bCs/>
    </w:rPr>
  </w:style>
  <w:style w:type="character" w:customStyle="1" w:styleId="OnderwerpvanopmerkingChar">
    <w:name w:val="Onderwerp van opmerking Char"/>
    <w:basedOn w:val="TekstopmerkingChar"/>
    <w:link w:val="Onderwerpvanopmerking"/>
    <w:uiPriority w:val="99"/>
    <w:semiHidden/>
    <w:rsid w:val="001F6888"/>
    <w:rPr>
      <w:rFonts w:ascii="Arial" w:hAnsi="Arial" w:cs="Arial"/>
      <w:b/>
      <w:bCs/>
      <w:sz w:val="20"/>
      <w:szCs w:val="20"/>
    </w:rPr>
  </w:style>
  <w:style w:type="paragraph" w:styleId="Ballontekst">
    <w:name w:val="Balloon Text"/>
    <w:basedOn w:val="Standaard"/>
    <w:link w:val="BallontekstChar"/>
    <w:uiPriority w:val="99"/>
    <w:semiHidden/>
    <w:unhideWhenUsed/>
    <w:rsid w:val="001F688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68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84" w:lineRule="atLeast"/>
    </w:pPr>
    <w:rPr>
      <w:rFonts w:ascii="Arial" w:hAnsi="Arial" w:cs="Arial"/>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410F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410F8"/>
    <w:rPr>
      <w:rFonts w:ascii="Arial" w:hAnsi="Arial" w:cs="Arial"/>
      <w:sz w:val="20"/>
      <w:szCs w:val="20"/>
    </w:rPr>
  </w:style>
  <w:style w:type="character" w:styleId="Voetnootmarkering">
    <w:name w:val="footnote reference"/>
    <w:basedOn w:val="Standaardalinea-lettertype"/>
    <w:uiPriority w:val="99"/>
    <w:semiHidden/>
    <w:unhideWhenUsed/>
    <w:rsid w:val="002410F8"/>
    <w:rPr>
      <w:vertAlign w:val="superscript"/>
    </w:rPr>
  </w:style>
  <w:style w:type="paragraph" w:styleId="Lijstalinea">
    <w:name w:val="List Paragraph"/>
    <w:basedOn w:val="Standaard"/>
    <w:uiPriority w:val="34"/>
    <w:qFormat/>
    <w:rsid w:val="005659F2"/>
    <w:pPr>
      <w:ind w:left="720"/>
      <w:contextualSpacing/>
    </w:pPr>
  </w:style>
  <w:style w:type="paragraph" w:customStyle="1" w:styleId="Pa0">
    <w:name w:val="Pa0"/>
    <w:basedOn w:val="Standaard"/>
    <w:next w:val="Standaard"/>
    <w:uiPriority w:val="99"/>
    <w:rsid w:val="005659F2"/>
    <w:pPr>
      <w:autoSpaceDE w:val="0"/>
      <w:autoSpaceDN w:val="0"/>
      <w:adjustRightInd w:val="0"/>
      <w:spacing w:line="201" w:lineRule="atLeast"/>
    </w:pPr>
    <w:rPr>
      <w:sz w:val="24"/>
      <w:szCs w:val="24"/>
    </w:rPr>
  </w:style>
  <w:style w:type="paragraph" w:customStyle="1" w:styleId="Pa5">
    <w:name w:val="Pa5"/>
    <w:basedOn w:val="Standaard"/>
    <w:next w:val="Standaard"/>
    <w:uiPriority w:val="99"/>
    <w:rsid w:val="005659F2"/>
    <w:pPr>
      <w:autoSpaceDE w:val="0"/>
      <w:autoSpaceDN w:val="0"/>
      <w:adjustRightInd w:val="0"/>
      <w:spacing w:line="201" w:lineRule="atLeast"/>
    </w:pPr>
    <w:rPr>
      <w:sz w:val="24"/>
      <w:szCs w:val="24"/>
    </w:rPr>
  </w:style>
  <w:style w:type="character" w:customStyle="1" w:styleId="A2">
    <w:name w:val="A2"/>
    <w:uiPriority w:val="99"/>
    <w:rsid w:val="005659F2"/>
    <w:rPr>
      <w:color w:val="000000"/>
      <w:sz w:val="20"/>
      <w:szCs w:val="20"/>
    </w:rPr>
  </w:style>
  <w:style w:type="paragraph" w:customStyle="1" w:styleId="Pa2">
    <w:name w:val="Pa2"/>
    <w:basedOn w:val="Standaard"/>
    <w:next w:val="Standaard"/>
    <w:uiPriority w:val="99"/>
    <w:rsid w:val="005659F2"/>
    <w:pPr>
      <w:autoSpaceDE w:val="0"/>
      <w:autoSpaceDN w:val="0"/>
      <w:adjustRightInd w:val="0"/>
      <w:spacing w:line="201" w:lineRule="atLeast"/>
    </w:pPr>
    <w:rPr>
      <w:sz w:val="24"/>
      <w:szCs w:val="24"/>
    </w:rPr>
  </w:style>
  <w:style w:type="character" w:styleId="Verwijzingopmerking">
    <w:name w:val="annotation reference"/>
    <w:basedOn w:val="Standaardalinea-lettertype"/>
    <w:uiPriority w:val="99"/>
    <w:semiHidden/>
    <w:unhideWhenUsed/>
    <w:rsid w:val="001F6888"/>
    <w:rPr>
      <w:sz w:val="16"/>
      <w:szCs w:val="16"/>
    </w:rPr>
  </w:style>
  <w:style w:type="paragraph" w:styleId="Tekstopmerking">
    <w:name w:val="annotation text"/>
    <w:basedOn w:val="Standaard"/>
    <w:link w:val="TekstopmerkingChar"/>
    <w:uiPriority w:val="99"/>
    <w:semiHidden/>
    <w:unhideWhenUsed/>
    <w:rsid w:val="001F688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F6888"/>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F6888"/>
    <w:rPr>
      <w:b/>
      <w:bCs/>
    </w:rPr>
  </w:style>
  <w:style w:type="character" w:customStyle="1" w:styleId="OnderwerpvanopmerkingChar">
    <w:name w:val="Onderwerp van opmerking Char"/>
    <w:basedOn w:val="TekstopmerkingChar"/>
    <w:link w:val="Onderwerpvanopmerking"/>
    <w:uiPriority w:val="99"/>
    <w:semiHidden/>
    <w:rsid w:val="001F6888"/>
    <w:rPr>
      <w:rFonts w:ascii="Arial" w:hAnsi="Arial" w:cs="Arial"/>
      <w:b/>
      <w:bCs/>
      <w:sz w:val="20"/>
      <w:szCs w:val="20"/>
    </w:rPr>
  </w:style>
  <w:style w:type="paragraph" w:styleId="Ballontekst">
    <w:name w:val="Balloon Text"/>
    <w:basedOn w:val="Standaard"/>
    <w:link w:val="BallontekstChar"/>
    <w:uiPriority w:val="99"/>
    <w:semiHidden/>
    <w:unhideWhenUsed/>
    <w:rsid w:val="001F688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6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850</ap:Words>
  <ap:Characters>4677</ap:Characters>
  <ap:DocSecurity>0</ap:DocSecurity>
  <ap:Lines>38</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2019-01-14T12:51:00.0000000Z</dcterms:created>
  <dcterms:modified xsi:type="dcterms:W3CDTF">2019-01-21T15:23:00.0000000Z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0x0101005B473BBE9025614B9BB224D9821826A1</vt:lpwstr>
  </property>
</Properties>
</file>