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31203" w:rsidP="00EE5E5D" w:rsidRDefault="00331203" w14:paraId="1404803D" w14:textId="77777777"/>
    <w:p w:rsidR="003B6109" w:rsidP="00EE5E5D" w:rsidRDefault="003B6109" w14:paraId="37E45D86" w14:textId="221ED600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84748C" w:rsidP="0084748C" w:rsidRDefault="0084748C" w14:paraId="58ABC86A" w14:textId="77777777">
      <w:r>
        <w:t>Hierbij bied ik u de geannoteerde agenda aan voor de Raad Buitenlandse Zaken van 21 januari 2019.</w:t>
      </w:r>
    </w:p>
    <w:p w:rsidR="0084748C" w:rsidP="003B6109" w:rsidRDefault="0084748C" w14:paraId="4D75453F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4748C" w14:paraId="58373F55" w14:textId="4A137B1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9B67" w14:textId="77777777" w:rsidR="00884AF8" w:rsidRDefault="00884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E7DB0" w14:textId="77777777" w:rsidR="00884AF8" w:rsidRDefault="00884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EBBF" w14:textId="77777777" w:rsidR="00884AF8" w:rsidRDefault="0088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7320" w14:textId="77777777" w:rsidR="00884AF8" w:rsidRDefault="00884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6358B15" w:rsidR="001B5575" w:rsidRPr="006B0BAF" w:rsidRDefault="0033120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BZDOC-583022855-32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6358B15" w:rsidR="001B5575" w:rsidRPr="006B0BAF" w:rsidRDefault="0033120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BZDOC-583022855-32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C71B5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84AF8">
                            <w:t xml:space="preserve">11 </w:t>
                          </w:r>
                          <w:bookmarkStart w:id="0" w:name="_GoBack"/>
                          <w:bookmarkEnd w:id="0"/>
                          <w:r w:rsidR="00331203">
                            <w:t>januari 2019</w:t>
                          </w:r>
                        </w:p>
                        <w:p w14:paraId="06BD080E" w14:textId="6A2ED7E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4748C">
                            <w:t>Geannoteerde agenda Raad Buitenlandse Zaken van 21 januari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C71B5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84AF8">
                      <w:t xml:space="preserve">11 </w:t>
                    </w:r>
                    <w:bookmarkStart w:id="1" w:name="_GoBack"/>
                    <w:bookmarkEnd w:id="1"/>
                    <w:r w:rsidR="00331203">
                      <w:t>januari 2019</w:t>
                    </w:r>
                  </w:p>
                  <w:p w14:paraId="06BD080E" w14:textId="6A2ED7E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4748C">
                      <w:t>Geannoteerde agenda Raad Buitenlandse Zaken van 21 januari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2709B9F" w:rsidR="003573B1" w:rsidRDefault="008474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A0D4ED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31203">
                                <w:rPr>
                                  <w:sz w:val="13"/>
                                  <w:szCs w:val="13"/>
                                </w:rPr>
                                <w:t>BZDOC-583022855-32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2D257D0" w:rsidR="001B5575" w:rsidRPr="0058359E" w:rsidRDefault="008474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2709B9F" w:rsidR="003573B1" w:rsidRDefault="008474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A0D4ED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31203">
                          <w:rPr>
                            <w:sz w:val="13"/>
                            <w:szCs w:val="13"/>
                          </w:rPr>
                          <w:t>BZDOC-583022855-32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6c10b57-2c67-40ed-aa94-88eb657aaf4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2D257D0" w:rsidR="001B5575" w:rsidRPr="0058359E" w:rsidRDefault="008474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31203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4748C"/>
    <w:rsid w:val="00861995"/>
    <w:rsid w:val="00884AF8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Min-BuZa-2019-449 - Reguliere kamerbrief.docx</vt:lpstr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2019-01-11T16:51:00.0000000Z</dcterms:created>
  <dcterms:modified xsi:type="dcterms:W3CDTF">2019-01-11T16:51:00.0000000Z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0x010100DB7BDC9A97FEBC49B0AC2A9C27EB351B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352589e7-00c5-460c-8a4b-373b1c0b79a9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