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2D99" w:rsidR="00FB5835" w:rsidP="0021026D" w:rsidRDefault="00FB5835">
      <w:pPr>
        <w:pStyle w:val="Tekst"/>
        <w:spacing w:line="240" w:lineRule="auto"/>
        <w:ind w:hanging="1800"/>
        <w:rPr>
          <w:rFonts w:ascii="Verdana" w:hAnsi="Verdana"/>
          <w:b/>
          <w:sz w:val="18"/>
          <w:szCs w:val="18"/>
        </w:rPr>
      </w:pPr>
      <w:bookmarkStart w:name="_GoBack" w:id="0"/>
      <w:bookmarkEnd w:id="0"/>
      <w:r w:rsidRPr="00322D99">
        <w:rPr>
          <w:rFonts w:ascii="Verdana" w:hAnsi="Verdana"/>
          <w:b/>
          <w:sz w:val="18"/>
          <w:szCs w:val="18"/>
        </w:rPr>
        <w:tab/>
        <w:t>Wijziging van de Omgevingswet en enkele andere wetten in verband met de overgang van de Wet natuurbescherming naar de Omgevingswet (Aanvullingswet natuur Omgevingswet)</w:t>
      </w:r>
    </w:p>
    <w:p w:rsidRPr="00322D99" w:rsidR="00FB5835" w:rsidP="0021026D" w:rsidRDefault="00FB5835">
      <w:pPr>
        <w:rPr>
          <w:rFonts w:ascii="Verdana" w:hAnsi="Verdana"/>
          <w:sz w:val="18"/>
          <w:szCs w:val="18"/>
        </w:rPr>
      </w:pPr>
    </w:p>
    <w:p w:rsidRPr="00322D99" w:rsidR="00FB5835" w:rsidP="0021026D" w:rsidRDefault="00FB5835">
      <w:pPr>
        <w:rPr>
          <w:rFonts w:ascii="Verdana" w:hAnsi="Verdana"/>
          <w:b/>
          <w:sz w:val="18"/>
          <w:szCs w:val="18"/>
        </w:rPr>
      </w:pPr>
      <w:r w:rsidRPr="00322D99">
        <w:rPr>
          <w:rFonts w:ascii="Verdana" w:hAnsi="Verdana"/>
          <w:b/>
          <w:sz w:val="18"/>
          <w:szCs w:val="18"/>
        </w:rPr>
        <w:t>NOTA VAN WIJZIGING</w:t>
      </w:r>
    </w:p>
    <w:p w:rsidRPr="00322D99" w:rsidR="00FB5835" w:rsidP="0021026D" w:rsidRDefault="00FB5835">
      <w:pPr>
        <w:ind w:firstLine="284"/>
        <w:rPr>
          <w:rFonts w:ascii="Verdana" w:hAnsi="Verdana"/>
          <w:sz w:val="18"/>
          <w:szCs w:val="18"/>
        </w:rPr>
      </w:pPr>
    </w:p>
    <w:p w:rsidRPr="00322D99" w:rsidR="00FB5835" w:rsidP="0021026D" w:rsidRDefault="00FB5835">
      <w:pPr>
        <w:rPr>
          <w:rFonts w:ascii="Verdana" w:hAnsi="Verdana"/>
          <w:sz w:val="18"/>
          <w:szCs w:val="18"/>
        </w:rPr>
      </w:pPr>
      <w:r w:rsidRPr="00322D99">
        <w:rPr>
          <w:rFonts w:ascii="Verdana" w:hAnsi="Verdana"/>
          <w:sz w:val="18"/>
          <w:szCs w:val="18"/>
        </w:rPr>
        <w:t>Het voorstel van wet wordt als volgt gewijzigd:</w:t>
      </w:r>
    </w:p>
    <w:p w:rsidRPr="00322D99" w:rsidR="00847AD9" w:rsidP="0021026D" w:rsidRDefault="00847AD9">
      <w:pPr>
        <w:rPr>
          <w:rFonts w:ascii="Verdana" w:hAnsi="Verdana"/>
          <w:sz w:val="18"/>
          <w:szCs w:val="18"/>
        </w:rPr>
      </w:pPr>
    </w:p>
    <w:p w:rsidRPr="00774F4C" w:rsidR="00AA43D8" w:rsidP="0021026D" w:rsidRDefault="000A50F8">
      <w:pPr>
        <w:pStyle w:val="Default"/>
        <w:rPr>
          <w:rFonts w:ascii="Verdana" w:hAnsi="Verdana"/>
          <w:b/>
          <w:sz w:val="18"/>
          <w:szCs w:val="18"/>
        </w:rPr>
      </w:pPr>
      <w:r w:rsidRPr="00774F4C">
        <w:rPr>
          <w:rFonts w:ascii="Verdana" w:hAnsi="Verdana"/>
          <w:b/>
          <w:sz w:val="18"/>
          <w:szCs w:val="18"/>
        </w:rPr>
        <w:t>A</w:t>
      </w:r>
    </w:p>
    <w:p w:rsidRPr="00322D99" w:rsidR="00AA43D8" w:rsidP="0021026D" w:rsidRDefault="00AA43D8">
      <w:pPr>
        <w:pStyle w:val="Default"/>
        <w:rPr>
          <w:rFonts w:ascii="Verdana" w:hAnsi="Verdana"/>
          <w:sz w:val="18"/>
          <w:szCs w:val="18"/>
        </w:rPr>
      </w:pPr>
    </w:p>
    <w:p w:rsidR="000A50F8" w:rsidP="0021026D" w:rsidRDefault="000A50F8">
      <w:pPr>
        <w:pStyle w:val="Default"/>
        <w:rPr>
          <w:rFonts w:ascii="Verdana" w:hAnsi="Verdana"/>
          <w:sz w:val="18"/>
          <w:szCs w:val="18"/>
        </w:rPr>
      </w:pPr>
      <w:r w:rsidRPr="00322D99">
        <w:rPr>
          <w:rFonts w:ascii="Verdana" w:hAnsi="Verdana"/>
          <w:sz w:val="18"/>
          <w:szCs w:val="18"/>
        </w:rPr>
        <w:t>Artikel 1.1 wordt als volgt gewijzigd:</w:t>
      </w:r>
    </w:p>
    <w:p w:rsidRPr="00322D99" w:rsidR="00AD7154" w:rsidP="0021026D" w:rsidRDefault="00AD7154">
      <w:pPr>
        <w:pStyle w:val="Default"/>
        <w:rPr>
          <w:rFonts w:ascii="Verdana" w:hAnsi="Verdana"/>
          <w:sz w:val="18"/>
          <w:szCs w:val="18"/>
        </w:rPr>
      </w:pPr>
    </w:p>
    <w:p w:rsidRPr="00322D99" w:rsidR="00AD7154" w:rsidP="0021026D" w:rsidRDefault="002A26F4">
      <w:pPr>
        <w:pStyle w:val="Niveau0"/>
      </w:pPr>
      <w:r>
        <w:t>1</w:t>
      </w:r>
      <w:r w:rsidRPr="00322D99" w:rsidR="00AD7154">
        <w:t xml:space="preserve">. </w:t>
      </w:r>
      <w:r w:rsidR="00AD7154">
        <w:tab/>
      </w:r>
      <w:r w:rsidRPr="00322D99" w:rsidR="00AD7154">
        <w:t>Onderdeel C wordt als volgt gewijzigd:</w:t>
      </w:r>
    </w:p>
    <w:p w:rsidRPr="00322D99" w:rsidR="00AD7154" w:rsidP="0021026D" w:rsidRDefault="00AD7154">
      <w:pPr>
        <w:pStyle w:val="Niveau1"/>
      </w:pPr>
      <w:r w:rsidRPr="00322D99">
        <w:t xml:space="preserve">a. </w:t>
      </w:r>
      <w:r>
        <w:tab/>
      </w:r>
      <w:r w:rsidRPr="00322D99">
        <w:t xml:space="preserve">In onderdeel 1 wordt </w:t>
      </w:r>
      <w:r w:rsidR="00A545EF">
        <w:t xml:space="preserve"> “het tweede tot en met vierde lid” vervangen door “het tweede tot en met vijfde lid”.</w:t>
      </w:r>
    </w:p>
    <w:p w:rsidRPr="00322D99" w:rsidR="00AD7154" w:rsidP="0021026D" w:rsidRDefault="00AD7154">
      <w:pPr>
        <w:ind w:left="1134" w:hanging="567"/>
        <w:rPr>
          <w:rFonts w:ascii="Verdana" w:hAnsi="Verdana" w:cs="Adobe Devanagari"/>
          <w:sz w:val="18"/>
          <w:szCs w:val="18"/>
        </w:rPr>
      </w:pPr>
      <w:r w:rsidRPr="00322D99">
        <w:rPr>
          <w:rFonts w:ascii="Verdana" w:hAnsi="Verdana" w:cs="Adobe Devanagari"/>
          <w:sz w:val="18"/>
          <w:szCs w:val="18"/>
        </w:rPr>
        <w:t xml:space="preserve">b. </w:t>
      </w:r>
      <w:r>
        <w:rPr>
          <w:rFonts w:ascii="Verdana" w:hAnsi="Verdana" w:cs="Adobe Devanagari"/>
          <w:sz w:val="18"/>
          <w:szCs w:val="18"/>
        </w:rPr>
        <w:tab/>
      </w:r>
      <w:r w:rsidRPr="00322D99">
        <w:rPr>
          <w:rFonts w:ascii="Verdana" w:hAnsi="Verdana" w:cs="Adobe Devanagari"/>
          <w:sz w:val="18"/>
          <w:szCs w:val="18"/>
        </w:rPr>
        <w:t xml:space="preserve">In onderdeel 2 wordt het </w:t>
      </w:r>
      <w:r w:rsidR="003160F1">
        <w:rPr>
          <w:rFonts w:ascii="Verdana" w:hAnsi="Verdana" w:cs="Adobe Devanagari"/>
          <w:sz w:val="18"/>
          <w:szCs w:val="18"/>
        </w:rPr>
        <w:t xml:space="preserve">voorgestelde </w:t>
      </w:r>
      <w:r w:rsidRPr="00322D99">
        <w:rPr>
          <w:rFonts w:ascii="Verdana" w:hAnsi="Verdana" w:cs="Adobe Devanagari"/>
          <w:sz w:val="18"/>
          <w:szCs w:val="18"/>
        </w:rPr>
        <w:t>vierde lid vernummerd tot vijfde lid.</w:t>
      </w:r>
    </w:p>
    <w:p w:rsidRPr="00322D99" w:rsidR="00AD7154" w:rsidP="0021026D" w:rsidRDefault="00AD7154">
      <w:pPr>
        <w:ind w:left="567" w:hanging="567"/>
        <w:rPr>
          <w:rFonts w:ascii="Verdana" w:hAnsi="Verdana" w:cs="Adobe Devanagari"/>
          <w:sz w:val="18"/>
          <w:szCs w:val="18"/>
        </w:rPr>
      </w:pPr>
    </w:p>
    <w:p w:rsidRPr="00322D99" w:rsidR="00AD7154" w:rsidP="0021026D" w:rsidRDefault="002A26F4">
      <w:pPr>
        <w:pStyle w:val="Niveau0"/>
      </w:pPr>
      <w:r>
        <w:t>2</w:t>
      </w:r>
      <w:r w:rsidRPr="00322D99" w:rsidR="00AD7154">
        <w:t xml:space="preserve">. </w:t>
      </w:r>
      <w:r w:rsidR="00AD7154">
        <w:tab/>
      </w:r>
      <w:r w:rsidRPr="00322D99" w:rsidR="00AD7154">
        <w:t>Onderdeel D, onder 1, onder a, wordt als volgt gewijzigd:</w:t>
      </w:r>
    </w:p>
    <w:p w:rsidRPr="00322D99" w:rsidR="00AD7154" w:rsidP="0021026D" w:rsidRDefault="00AD7154">
      <w:pPr>
        <w:pStyle w:val="Niveau1"/>
      </w:pPr>
      <w:r w:rsidRPr="00322D99">
        <w:t xml:space="preserve">a. </w:t>
      </w:r>
      <w:r>
        <w:tab/>
      </w:r>
      <w:r w:rsidRPr="00322D99">
        <w:t xml:space="preserve">De </w:t>
      </w:r>
      <w:r w:rsidR="003160F1">
        <w:t xml:space="preserve">voorgestelde </w:t>
      </w:r>
      <w:r w:rsidRPr="00322D99">
        <w:t xml:space="preserve">onderdelen 7°, 8° en 9° worden vernummerd tot </w:t>
      </w:r>
      <w:r>
        <w:t xml:space="preserve">onderdelen </w:t>
      </w:r>
      <w:r w:rsidRPr="00322D99">
        <w:t>9°, 10° en 11°.</w:t>
      </w:r>
    </w:p>
    <w:p w:rsidRPr="00322D99" w:rsidR="00AD7154" w:rsidP="0021026D" w:rsidRDefault="00AD7154">
      <w:pPr>
        <w:pStyle w:val="Niveau1"/>
      </w:pPr>
      <w:r w:rsidRPr="00322D99">
        <w:t xml:space="preserve">b. </w:t>
      </w:r>
      <w:r>
        <w:tab/>
      </w:r>
      <w:r w:rsidRPr="00322D99">
        <w:t xml:space="preserve">In </w:t>
      </w:r>
      <w:r w:rsidR="003160F1">
        <w:t xml:space="preserve">het voorgestelde </w:t>
      </w:r>
      <w:r w:rsidRPr="00322D99">
        <w:t>onderdeel 11° (nieuw) wordt “artikel 16.53a” vervangen door “artikel 16.53c”.</w:t>
      </w:r>
    </w:p>
    <w:p w:rsidRPr="00322D99" w:rsidR="00AD7154" w:rsidP="0021026D" w:rsidRDefault="00AD7154">
      <w:pPr>
        <w:ind w:left="567" w:hanging="567"/>
        <w:rPr>
          <w:rFonts w:ascii="Verdana" w:hAnsi="Verdana"/>
          <w:sz w:val="18"/>
          <w:szCs w:val="18"/>
        </w:rPr>
      </w:pPr>
    </w:p>
    <w:p w:rsidRPr="00322D99" w:rsidR="00AD7154" w:rsidP="0021026D" w:rsidRDefault="002A26F4">
      <w:pPr>
        <w:pStyle w:val="Niveau0"/>
      </w:pPr>
      <w:r>
        <w:t>3</w:t>
      </w:r>
      <w:r w:rsidRPr="00322D99" w:rsidR="00AD7154">
        <w:t xml:space="preserve">. </w:t>
      </w:r>
      <w:r w:rsidR="00AD7154">
        <w:tab/>
      </w:r>
      <w:r w:rsidRPr="00322D99" w:rsidR="00AD7154">
        <w:t>Onderdeel E wordt als volgt gewijzigd:</w:t>
      </w:r>
    </w:p>
    <w:p w:rsidRPr="00322D99" w:rsidR="00AD7154" w:rsidP="0021026D" w:rsidRDefault="00AD7154">
      <w:pPr>
        <w:pStyle w:val="Niveau1"/>
      </w:pPr>
      <w:r w:rsidRPr="00322D99">
        <w:t xml:space="preserve">a. </w:t>
      </w:r>
      <w:r>
        <w:tab/>
      </w:r>
      <w:r w:rsidRPr="00322D99">
        <w:t>In de aanhef wordt “onderdeel f” vervangen door “onderdeel h”.</w:t>
      </w:r>
    </w:p>
    <w:p w:rsidRPr="00322D99" w:rsidR="00AD7154" w:rsidP="0021026D" w:rsidRDefault="00AD7154">
      <w:pPr>
        <w:pStyle w:val="Niveau1"/>
      </w:pPr>
      <w:r w:rsidRPr="00322D99">
        <w:t xml:space="preserve">b. </w:t>
      </w:r>
      <w:r>
        <w:tab/>
      </w:r>
      <w:r w:rsidR="003160F1">
        <w:t>Het voorgestelde o</w:t>
      </w:r>
      <w:r w:rsidRPr="00322D99">
        <w:t>nderdeel g wordt verletterd tot onderdeel i.</w:t>
      </w:r>
    </w:p>
    <w:p w:rsidRPr="00322D99" w:rsidR="00AD7154" w:rsidP="0021026D" w:rsidRDefault="00AD7154">
      <w:pPr>
        <w:ind w:left="567" w:hanging="567"/>
        <w:rPr>
          <w:rFonts w:ascii="Verdana" w:hAnsi="Verdana" w:cs="Adobe Devanagari"/>
          <w:sz w:val="18"/>
          <w:szCs w:val="18"/>
        </w:rPr>
      </w:pPr>
    </w:p>
    <w:p w:rsidRPr="00322D99" w:rsidR="00AD7154" w:rsidP="0021026D" w:rsidRDefault="002A26F4">
      <w:pPr>
        <w:pStyle w:val="Niveau0"/>
      </w:pPr>
      <w:r>
        <w:t>4</w:t>
      </w:r>
      <w:r w:rsidRPr="00322D99" w:rsidR="00AD7154">
        <w:t xml:space="preserve">. </w:t>
      </w:r>
      <w:r w:rsidR="00AD7154">
        <w:tab/>
      </w:r>
      <w:r w:rsidRPr="00322D99" w:rsidR="00AD7154">
        <w:t xml:space="preserve">In onderdeel J, onder 1, wordt in het </w:t>
      </w:r>
      <w:r w:rsidR="003160F1">
        <w:t xml:space="preserve">voorgestelde </w:t>
      </w:r>
      <w:r w:rsidRPr="00322D99" w:rsidR="00AD7154">
        <w:t>derde lid “artikel 2.19, vierde lid, onder b” vervangen door “artikel 2.19, vijfde lid, onder b”.</w:t>
      </w:r>
    </w:p>
    <w:p w:rsidRPr="00322D99" w:rsidR="000A50F8" w:rsidP="0021026D" w:rsidRDefault="000A50F8">
      <w:pPr>
        <w:pStyle w:val="Default"/>
        <w:rPr>
          <w:rFonts w:ascii="Verdana" w:hAnsi="Verdana"/>
          <w:sz w:val="18"/>
          <w:szCs w:val="18"/>
        </w:rPr>
      </w:pPr>
    </w:p>
    <w:p w:rsidRPr="00322D99" w:rsidR="00AA43D8" w:rsidP="0021026D" w:rsidRDefault="002A26F4">
      <w:pPr>
        <w:pStyle w:val="Niveau0"/>
        <w:rPr>
          <w:rFonts w:cs="Times New Roman"/>
        </w:rPr>
      </w:pPr>
      <w:r>
        <w:t>5</w:t>
      </w:r>
      <w:r w:rsidRPr="00322D99" w:rsidR="000A50F8">
        <w:t xml:space="preserve">. </w:t>
      </w:r>
      <w:r w:rsidR="009022CD">
        <w:tab/>
      </w:r>
      <w:r w:rsidRPr="00322D99" w:rsidR="000A50F8">
        <w:t>In onderdeel K wordt i</w:t>
      </w:r>
      <w:r w:rsidRPr="00322D99" w:rsidR="00AA43D8">
        <w:t xml:space="preserve">n </w:t>
      </w:r>
      <w:r w:rsidR="003160F1">
        <w:t xml:space="preserve">het voorgestelde </w:t>
      </w:r>
      <w:r w:rsidRPr="00322D99" w:rsidR="00AA43D8">
        <w:t>artikel 4.3, eerste lid, onder k, “</w:t>
      </w:r>
      <w:r w:rsidRPr="00322D99" w:rsidR="00AA43D8">
        <w:rPr>
          <w:rFonts w:cs="Times New Roman"/>
        </w:rPr>
        <w:t>jacht, activiteiten” vervangen door “jacht en activiteiten”.</w:t>
      </w:r>
    </w:p>
    <w:p w:rsidR="00D576B3" w:rsidP="00D576B3" w:rsidRDefault="00D576B3">
      <w:pPr>
        <w:pStyle w:val="Niveau0"/>
      </w:pPr>
    </w:p>
    <w:p w:rsidRPr="00322D99" w:rsidR="00D576B3" w:rsidP="00D576B3" w:rsidRDefault="00D576B3">
      <w:pPr>
        <w:pStyle w:val="Niveau0"/>
      </w:pPr>
      <w:r>
        <w:t>6</w:t>
      </w:r>
      <w:r w:rsidRPr="00322D99">
        <w:t xml:space="preserve">. </w:t>
      </w:r>
      <w:r>
        <w:tab/>
      </w:r>
      <w:r w:rsidRPr="00322D99">
        <w:t>Onderdeel L wordt als volgt gewijzigd:</w:t>
      </w:r>
    </w:p>
    <w:p w:rsidRPr="00322D99" w:rsidR="00D576B3" w:rsidP="00D576B3" w:rsidRDefault="00D576B3">
      <w:pPr>
        <w:pStyle w:val="Niveau1"/>
      </w:pPr>
      <w:r w:rsidRPr="00322D99">
        <w:t xml:space="preserve">a. </w:t>
      </w:r>
      <w:r>
        <w:tab/>
      </w:r>
      <w:r w:rsidRPr="00322D99">
        <w:t>In de aanhef wordt “onderdeel b” vervangen door “onderdeel c”.</w:t>
      </w:r>
    </w:p>
    <w:p w:rsidRPr="00322D99" w:rsidR="00D576B3" w:rsidP="00D576B3" w:rsidRDefault="00D576B3">
      <w:pPr>
        <w:pStyle w:val="Niveau1"/>
      </w:pPr>
      <w:r w:rsidRPr="00322D99">
        <w:t xml:space="preserve">b. </w:t>
      </w:r>
      <w:r>
        <w:tab/>
      </w:r>
      <w:r w:rsidRPr="00322D99">
        <w:t xml:space="preserve">De </w:t>
      </w:r>
      <w:r w:rsidR="003160F1">
        <w:t xml:space="preserve">voorgestelde </w:t>
      </w:r>
      <w:r w:rsidRPr="00322D99">
        <w:t>onderdelen c tot en met h worden verletterd tot onderdelen d tot en met i.</w:t>
      </w:r>
    </w:p>
    <w:p w:rsidR="00AA43D8" w:rsidP="0021026D" w:rsidRDefault="00AA43D8">
      <w:pPr>
        <w:rPr>
          <w:rFonts w:ascii="Verdana" w:hAnsi="Verdana"/>
          <w:sz w:val="18"/>
          <w:szCs w:val="18"/>
        </w:rPr>
      </w:pPr>
    </w:p>
    <w:p w:rsidR="0064671D" w:rsidP="00563FF0" w:rsidRDefault="00527DD6">
      <w:pPr>
        <w:pStyle w:val="Niveau0"/>
      </w:pPr>
      <w:r>
        <w:t>7</w:t>
      </w:r>
      <w:r w:rsidR="0064671D">
        <w:t>.</w:t>
      </w:r>
      <w:r w:rsidR="0064671D">
        <w:tab/>
      </w:r>
      <w:r w:rsidR="002E068F">
        <w:t>Na onderdeel N wordt het volgende onderdeel ingevoegd:</w:t>
      </w:r>
    </w:p>
    <w:p w:rsidR="002E068F" w:rsidP="00563FF0" w:rsidRDefault="002E068F">
      <w:pPr>
        <w:pStyle w:val="Niveau0"/>
      </w:pPr>
    </w:p>
    <w:p w:rsidR="00563FF0" w:rsidP="00563FF0" w:rsidRDefault="00563FF0">
      <w:pPr>
        <w:pStyle w:val="Niveau0"/>
      </w:pPr>
      <w:r>
        <w:tab/>
        <w:t>Na</w:t>
      </w:r>
    </w:p>
    <w:p w:rsidR="00563FF0" w:rsidP="00563FF0" w:rsidRDefault="00563FF0">
      <w:pPr>
        <w:pStyle w:val="Niveau0"/>
      </w:pPr>
    </w:p>
    <w:p w:rsidR="00563FF0" w:rsidP="00563FF0" w:rsidRDefault="00563FF0">
      <w:pPr>
        <w:pStyle w:val="Niveau0"/>
      </w:pPr>
      <w:r>
        <w:tab/>
        <w:t>In artikel 4.24, derde lid, onder a en b, wordt “op grond van artikel 2.1, eerste lid, van de Wet natuurbescherming aangewezen Natura 2000-gebied Noordzeekustzone” steeds vervangen door “op grond van artikel 2.43, eerste lid, aangewezen Natura 2000-gebied Noordzeekustzone”.</w:t>
      </w:r>
    </w:p>
    <w:p w:rsidR="00563FF0" w:rsidP="00563FF0" w:rsidRDefault="00563FF0">
      <w:pPr>
        <w:pStyle w:val="Niveau1"/>
      </w:pPr>
      <w:r>
        <w:t xml:space="preserve"> </w:t>
      </w:r>
    </w:p>
    <w:p w:rsidRPr="00322D99" w:rsidR="0064671D" w:rsidP="0021026D" w:rsidRDefault="0064671D">
      <w:pPr>
        <w:rPr>
          <w:rFonts w:ascii="Verdana" w:hAnsi="Verdana"/>
          <w:sz w:val="18"/>
          <w:szCs w:val="18"/>
        </w:rPr>
      </w:pPr>
    </w:p>
    <w:p w:rsidRPr="00322D99" w:rsidR="000A50F8" w:rsidP="0021026D" w:rsidRDefault="00527DD6">
      <w:pPr>
        <w:pStyle w:val="Niveau0"/>
      </w:pPr>
      <w:r>
        <w:t>8</w:t>
      </w:r>
      <w:r w:rsidRPr="00322D99" w:rsidR="000A50F8">
        <w:t xml:space="preserve">. </w:t>
      </w:r>
      <w:r w:rsidR="009022CD">
        <w:tab/>
      </w:r>
      <w:r w:rsidRPr="00322D99" w:rsidR="000A50F8">
        <w:t>Onderdeel O wordt als volgt gewijzigd:</w:t>
      </w:r>
    </w:p>
    <w:p w:rsidR="009A0F12" w:rsidP="0021026D" w:rsidRDefault="000A50F8">
      <w:pPr>
        <w:pStyle w:val="Niveau1"/>
      </w:pPr>
      <w:r w:rsidRPr="00322D99">
        <w:t xml:space="preserve">a. </w:t>
      </w:r>
      <w:r w:rsidR="009022CD">
        <w:tab/>
      </w:r>
      <w:r w:rsidR="003160F1">
        <w:t>Het voorgestelde a</w:t>
      </w:r>
      <w:r w:rsidRPr="00322D99" w:rsidR="00AA43D8">
        <w:t xml:space="preserve">rtikel 4.31, eerste lid, </w:t>
      </w:r>
      <w:r w:rsidR="009A0F12">
        <w:t>wordt als volgt gewijzigd:</w:t>
      </w:r>
    </w:p>
    <w:p w:rsidR="00AF153B" w:rsidP="00DB5026" w:rsidRDefault="009A0F12">
      <w:pPr>
        <w:pStyle w:val="Niveau2"/>
      </w:pPr>
      <w:r>
        <w:t>1</w:t>
      </w:r>
      <w:r w:rsidRPr="00322D99" w:rsidR="00AF153B">
        <w:t>°</w:t>
      </w:r>
      <w:r>
        <w:t>.</w:t>
      </w:r>
      <w:r>
        <w:tab/>
      </w:r>
      <w:r w:rsidR="00AF153B">
        <w:t>Onderdeel c komt te luiden:</w:t>
      </w:r>
    </w:p>
    <w:p w:rsidR="00AF153B" w:rsidP="00DB5026" w:rsidRDefault="00AF153B">
      <w:pPr>
        <w:pStyle w:val="Niveau3"/>
      </w:pPr>
      <w:r>
        <w:t xml:space="preserve">c. </w:t>
      </w:r>
      <w:r>
        <w:tab/>
      </w:r>
      <w:r w:rsidRPr="00AF153B">
        <w:t>het voorkomen en bestrijden van schade door dieren</w:t>
      </w:r>
      <w:r>
        <w:t>;.</w:t>
      </w:r>
    </w:p>
    <w:p w:rsidRPr="00322D99" w:rsidR="00AA43D8" w:rsidP="00DB5026" w:rsidRDefault="00AF153B">
      <w:pPr>
        <w:pStyle w:val="Niveau2"/>
      </w:pPr>
      <w:r>
        <w:t>2</w:t>
      </w:r>
      <w:r w:rsidRPr="00322D99">
        <w:t>°</w:t>
      </w:r>
      <w:r>
        <w:t>.</w:t>
      </w:r>
      <w:r>
        <w:tab/>
        <w:t>O</w:t>
      </w:r>
      <w:r w:rsidRPr="00322D99" w:rsidR="00AA43D8">
        <w:t>nder</w:t>
      </w:r>
      <w:r>
        <w:t>deel</w:t>
      </w:r>
      <w:r w:rsidRPr="00322D99" w:rsidR="00AA43D8">
        <w:t xml:space="preserve"> d komt te luiden:</w:t>
      </w:r>
    </w:p>
    <w:p w:rsidRPr="00322D99" w:rsidR="00AA43D8" w:rsidP="00DB5026" w:rsidRDefault="00AF153B">
      <w:pPr>
        <w:pStyle w:val="Niveau3"/>
      </w:pPr>
      <w:r>
        <w:t>d</w:t>
      </w:r>
      <w:r w:rsidRPr="00322D99" w:rsidR="00AA43D8">
        <w:t xml:space="preserve">. </w:t>
      </w:r>
      <w:r>
        <w:tab/>
      </w:r>
      <w:r w:rsidRPr="00322D99" w:rsidR="00AA43D8">
        <w:t>het waarborgen van de veiligheid.</w:t>
      </w:r>
    </w:p>
    <w:p w:rsidRPr="00322D99" w:rsidR="00AA43D8" w:rsidP="0021026D" w:rsidRDefault="000A50F8">
      <w:pPr>
        <w:pStyle w:val="Niveau1"/>
      </w:pPr>
      <w:r w:rsidRPr="00322D99">
        <w:t xml:space="preserve">b. </w:t>
      </w:r>
      <w:r w:rsidR="009022CD">
        <w:tab/>
      </w:r>
      <w:r w:rsidR="003160F1">
        <w:t>Het voorgestelde a</w:t>
      </w:r>
      <w:r w:rsidRPr="00322D99" w:rsidR="00AA43D8">
        <w:t>rtikel 4.32 wordt als volgt gewijzigd:</w:t>
      </w:r>
    </w:p>
    <w:p w:rsidRPr="00322D99" w:rsidR="000A50F8" w:rsidP="0021026D" w:rsidRDefault="00AA43D8">
      <w:pPr>
        <w:pStyle w:val="Niveau2"/>
      </w:pPr>
      <w:r w:rsidRPr="00322D99">
        <w:t>1</w:t>
      </w:r>
      <w:r w:rsidRPr="00322D99" w:rsidR="000A50F8">
        <w:t>°</w:t>
      </w:r>
      <w:r w:rsidRPr="00322D99">
        <w:t>.</w:t>
      </w:r>
      <w:r w:rsidR="009022CD">
        <w:tab/>
      </w:r>
      <w:r w:rsidRPr="00322D99" w:rsidR="000C78E6">
        <w:t xml:space="preserve">In het </w:t>
      </w:r>
      <w:r w:rsidRPr="00322D99" w:rsidR="000A50F8">
        <w:t xml:space="preserve">eerste lid wordt </w:t>
      </w:r>
      <w:r w:rsidRPr="00322D99" w:rsidR="000C78E6">
        <w:t>onderdeel c vervangen door de volgende onderdelen:</w:t>
      </w:r>
    </w:p>
    <w:p w:rsidRPr="00322D99" w:rsidR="00AA43D8" w:rsidP="0021026D" w:rsidRDefault="00AA43D8">
      <w:pPr>
        <w:pStyle w:val="Niveau3"/>
      </w:pPr>
      <w:r w:rsidRPr="00322D99">
        <w:t xml:space="preserve">c. het beschermen van </w:t>
      </w:r>
      <w:r w:rsidRPr="00322D99" w:rsidR="00075B79">
        <w:t>de gezondheid,</w:t>
      </w:r>
    </w:p>
    <w:p w:rsidRPr="00322D99" w:rsidR="00AA43D8" w:rsidP="0021026D" w:rsidRDefault="00AA43D8">
      <w:pPr>
        <w:pStyle w:val="Niveau3"/>
      </w:pPr>
      <w:r w:rsidRPr="00322D99">
        <w:t>d. het beschermen van het milieu.</w:t>
      </w:r>
    </w:p>
    <w:p w:rsidRPr="00322D99" w:rsidR="00AA43D8" w:rsidP="0021026D" w:rsidRDefault="000A50F8">
      <w:pPr>
        <w:pStyle w:val="Niveau2"/>
      </w:pPr>
      <w:r w:rsidRPr="00322D99">
        <w:t xml:space="preserve">2°. </w:t>
      </w:r>
      <w:r w:rsidR="009022CD">
        <w:tab/>
      </w:r>
      <w:r w:rsidRPr="00322D99">
        <w:t>In het tweede lid, onder a, wordt “jachtvogel” vervangen door</w:t>
      </w:r>
      <w:r w:rsidR="0082382B">
        <w:t xml:space="preserve"> “</w:t>
      </w:r>
      <w:r w:rsidRPr="00322D99">
        <w:t>vogel</w:t>
      </w:r>
      <w:r w:rsidR="0082382B">
        <w:t>”</w:t>
      </w:r>
      <w:r w:rsidRPr="00322D99">
        <w:t>.</w:t>
      </w:r>
    </w:p>
    <w:p w:rsidR="002C6D40" w:rsidP="0021026D" w:rsidRDefault="002C6D40">
      <w:pPr>
        <w:pStyle w:val="Niveau1"/>
      </w:pPr>
    </w:p>
    <w:p w:rsidR="002C6D40" w:rsidP="0021026D" w:rsidRDefault="0018064D">
      <w:pPr>
        <w:pStyle w:val="Niveau1"/>
      </w:pPr>
      <w:r>
        <w:lastRenderedPageBreak/>
        <w:t>c</w:t>
      </w:r>
      <w:r w:rsidR="002C6D40">
        <w:t>.</w:t>
      </w:r>
      <w:r w:rsidR="002C6D40">
        <w:tab/>
        <w:t>In het voorgestelde artikel 4.33 komt het tweede lid te luiden:</w:t>
      </w:r>
    </w:p>
    <w:p w:rsidR="002C6D40" w:rsidP="002C6D40" w:rsidRDefault="002C6D40">
      <w:pPr>
        <w:pStyle w:val="Niveau2"/>
        <w:rPr>
          <w:lang w:eastAsia="en-US"/>
        </w:rPr>
      </w:pPr>
      <w:r>
        <w:rPr>
          <w:lang w:eastAsia="en-US"/>
        </w:rPr>
        <w:t xml:space="preserve">2. </w:t>
      </w:r>
      <w:r>
        <w:rPr>
          <w:lang w:eastAsia="en-US"/>
        </w:rPr>
        <w:tab/>
        <w:t>De regels strekken er in ieder geval toe dat mogelijke nadelige gevolgen voor de staat van instandhouding van de walvisstand worden voorkomen.</w:t>
      </w:r>
    </w:p>
    <w:p w:rsidRPr="00322D99" w:rsidR="003E3C54" w:rsidP="0021026D" w:rsidRDefault="0018064D">
      <w:pPr>
        <w:pStyle w:val="Niveau1"/>
      </w:pPr>
      <w:r>
        <w:t>d</w:t>
      </w:r>
      <w:r w:rsidRPr="00322D99" w:rsidR="003E3C54">
        <w:t xml:space="preserve">. </w:t>
      </w:r>
      <w:r w:rsidR="009022CD">
        <w:tab/>
      </w:r>
      <w:r w:rsidRPr="00322D99" w:rsidR="003E3C54">
        <w:t xml:space="preserve">In </w:t>
      </w:r>
      <w:r w:rsidR="003160F1">
        <w:t xml:space="preserve">het voorgestelde </w:t>
      </w:r>
      <w:r w:rsidRPr="00322D99" w:rsidR="003E3C54">
        <w:t>artikel 4.34, eerste lid, wordt “de natuurbescherming en het beschermen van de gezondheid en het milieu” vervangen door “de natuurbescherming</w:t>
      </w:r>
      <w:r w:rsidR="0064671D">
        <w:t>,</w:t>
      </w:r>
      <w:r w:rsidRPr="00322D99" w:rsidR="003E3C54">
        <w:t xml:space="preserve"> het beschermen van de gezondheid of het </w:t>
      </w:r>
      <w:r w:rsidR="0064671D">
        <w:t xml:space="preserve">beschermen van het </w:t>
      </w:r>
      <w:r w:rsidRPr="00322D99" w:rsidR="003E3C54">
        <w:t xml:space="preserve">milieu”. </w:t>
      </w:r>
    </w:p>
    <w:p w:rsidRPr="00322D99" w:rsidR="003E3C54" w:rsidP="0021026D" w:rsidRDefault="0018064D">
      <w:pPr>
        <w:pStyle w:val="Niveau1"/>
      </w:pPr>
      <w:r>
        <w:t>e</w:t>
      </w:r>
      <w:r w:rsidRPr="00322D99" w:rsidR="000A50F8">
        <w:t xml:space="preserve">. </w:t>
      </w:r>
      <w:r w:rsidR="009022CD">
        <w:tab/>
      </w:r>
      <w:r w:rsidRPr="00322D99" w:rsidR="00F74019">
        <w:t xml:space="preserve">In </w:t>
      </w:r>
      <w:r w:rsidR="003160F1">
        <w:t xml:space="preserve">het voorgestelde </w:t>
      </w:r>
      <w:r w:rsidRPr="00322D99" w:rsidR="00F74019">
        <w:t>artikel 4.35 wordt “het bosareaal in Nederland “vervangen door “het bosareaal”</w:t>
      </w:r>
      <w:r w:rsidR="00E54E6D">
        <w:t xml:space="preserve"> en wordt “</w:t>
      </w:r>
      <w:r w:rsidR="00E54E6D">
        <w:rPr>
          <w:rFonts w:cs="Times New Roman"/>
        </w:rPr>
        <w:t>de landschapsbescherming” vervangen door “</w:t>
      </w:r>
      <w:r w:rsidR="00E54E6D">
        <w:t>het beschermen van landschappelijke waarden”.</w:t>
      </w:r>
    </w:p>
    <w:p w:rsidRPr="00322D99" w:rsidR="003E3C54" w:rsidP="0021026D" w:rsidRDefault="0018064D">
      <w:pPr>
        <w:pStyle w:val="Niveau1"/>
      </w:pPr>
      <w:r>
        <w:t>f</w:t>
      </w:r>
      <w:r w:rsidRPr="00322D99" w:rsidR="003E3C54">
        <w:t xml:space="preserve">. </w:t>
      </w:r>
      <w:r w:rsidR="009022CD">
        <w:tab/>
      </w:r>
      <w:r w:rsidRPr="00322D99" w:rsidR="003E3C54">
        <w:t xml:space="preserve">In </w:t>
      </w:r>
      <w:r w:rsidR="003160F1">
        <w:t xml:space="preserve">voorgestelde </w:t>
      </w:r>
      <w:r w:rsidRPr="00322D99" w:rsidR="003E3C54">
        <w:t>artikel 4.37 wordt “en het beheer van natuurlijke hulpbronnen” vervangen door “of het beheer van natuurlijke hulpbronnen”.</w:t>
      </w:r>
    </w:p>
    <w:p w:rsidR="00301662" w:rsidP="0021026D" w:rsidRDefault="00301662">
      <w:pPr>
        <w:pStyle w:val="Default"/>
        <w:ind w:left="284" w:hanging="284"/>
        <w:rPr>
          <w:rFonts w:ascii="Verdana" w:hAnsi="Verdana"/>
          <w:sz w:val="18"/>
          <w:szCs w:val="18"/>
        </w:rPr>
      </w:pPr>
    </w:p>
    <w:p w:rsidRPr="00322D99" w:rsidR="009F7E18" w:rsidP="0021026D" w:rsidRDefault="00527DD6">
      <w:pPr>
        <w:pStyle w:val="Niveau0"/>
      </w:pPr>
      <w:r>
        <w:t>9</w:t>
      </w:r>
      <w:r w:rsidRPr="00322D99" w:rsidR="009F7E18">
        <w:t xml:space="preserve">. </w:t>
      </w:r>
      <w:r w:rsidR="00270BAD">
        <w:tab/>
      </w:r>
      <w:r w:rsidRPr="00322D99" w:rsidR="009F7E18">
        <w:t>Onderdeel P wordt als volgt gewijzigd:</w:t>
      </w:r>
    </w:p>
    <w:p w:rsidR="006139A5" w:rsidP="0021026D" w:rsidRDefault="009F7E18">
      <w:pPr>
        <w:pStyle w:val="Niveau1"/>
      </w:pPr>
      <w:r w:rsidRPr="00322D99">
        <w:t xml:space="preserve">a. </w:t>
      </w:r>
      <w:r w:rsidR="00270BAD">
        <w:tab/>
      </w:r>
      <w:r w:rsidR="006139A5">
        <w:t>O</w:t>
      </w:r>
      <w:r w:rsidRPr="00322D99">
        <w:t xml:space="preserve">nderdeel 1 wordt </w:t>
      </w:r>
      <w:r w:rsidR="006139A5">
        <w:t>als volgt gewijzigd:</w:t>
      </w:r>
    </w:p>
    <w:p w:rsidR="006139A5" w:rsidP="0021026D" w:rsidRDefault="006139A5">
      <w:pPr>
        <w:pStyle w:val="Niveau2"/>
      </w:pPr>
      <w:bookmarkStart w:name="_Hlk528931902" w:id="1"/>
      <w:r w:rsidRPr="00322D99">
        <w:t xml:space="preserve">1°. </w:t>
      </w:r>
      <w:bookmarkEnd w:id="1"/>
      <w:r>
        <w:tab/>
      </w:r>
      <w:r w:rsidRPr="006139A5">
        <w:t xml:space="preserve">In de aanhef wordt “onderdeel e” vervangen door “onderdeel </w:t>
      </w:r>
      <w:r w:rsidR="00A545EF">
        <w:t>f</w:t>
      </w:r>
      <w:r w:rsidRPr="006139A5">
        <w:t>”.</w:t>
      </w:r>
    </w:p>
    <w:p w:rsidR="00A545EF" w:rsidP="0021026D" w:rsidRDefault="006139A5">
      <w:pPr>
        <w:pStyle w:val="Niveau2"/>
      </w:pPr>
      <w:r>
        <w:t>2</w:t>
      </w:r>
      <w:r w:rsidRPr="00322D99">
        <w:t xml:space="preserve">°. </w:t>
      </w:r>
      <w:r>
        <w:tab/>
      </w:r>
      <w:r w:rsidR="00A545EF">
        <w:t>Onderdeel i vervalt.</w:t>
      </w:r>
    </w:p>
    <w:p w:rsidR="006139A5" w:rsidP="0021026D" w:rsidRDefault="00A545EF">
      <w:pPr>
        <w:pStyle w:val="Niveau2"/>
      </w:pPr>
      <w:r>
        <w:t>3</w:t>
      </w:r>
      <w:r w:rsidRPr="00322D99">
        <w:t>°</w:t>
      </w:r>
      <w:r>
        <w:t>.</w:t>
      </w:r>
      <w:r>
        <w:tab/>
      </w:r>
      <w:r w:rsidR="006139A5">
        <w:t xml:space="preserve">De </w:t>
      </w:r>
      <w:r w:rsidR="00907C64">
        <w:t xml:space="preserve">voorgestelde </w:t>
      </w:r>
      <w:r w:rsidR="006139A5">
        <w:t xml:space="preserve">onderdelen </w:t>
      </w:r>
      <w:r w:rsidRPr="00322D99" w:rsidR="006139A5">
        <w:t>f, g</w:t>
      </w:r>
      <w:r w:rsidR="00907C64">
        <w:t xml:space="preserve"> en </w:t>
      </w:r>
      <w:r w:rsidRPr="00322D99" w:rsidR="006139A5">
        <w:t xml:space="preserve">h worden verletterd tot onderdelen </w:t>
      </w:r>
      <w:r>
        <w:t>g</w:t>
      </w:r>
      <w:r w:rsidRPr="00322D99" w:rsidR="006139A5">
        <w:t xml:space="preserve">, </w:t>
      </w:r>
      <w:r>
        <w:t>h</w:t>
      </w:r>
      <w:r w:rsidR="00907C64">
        <w:t xml:space="preserve"> en</w:t>
      </w:r>
      <w:r w:rsidRPr="00322D99" w:rsidR="006139A5">
        <w:t xml:space="preserve"> </w:t>
      </w:r>
      <w:r>
        <w:t>i</w:t>
      </w:r>
      <w:r w:rsidRPr="00322D99" w:rsidR="006139A5">
        <w:t>.</w:t>
      </w:r>
    </w:p>
    <w:p w:rsidRPr="00322D99" w:rsidR="00FB2B1A" w:rsidP="0021026D" w:rsidRDefault="009F7E18">
      <w:pPr>
        <w:pStyle w:val="Niveau1"/>
      </w:pPr>
      <w:r w:rsidRPr="00322D99">
        <w:t xml:space="preserve">b. </w:t>
      </w:r>
      <w:r w:rsidR="00270BAD">
        <w:tab/>
      </w:r>
      <w:r w:rsidRPr="00322D99" w:rsidR="00FB2B1A">
        <w:t>O</w:t>
      </w:r>
      <w:r w:rsidRPr="00322D99">
        <w:t xml:space="preserve">nderdeel 2 </w:t>
      </w:r>
      <w:r w:rsidRPr="00322D99" w:rsidR="00FB2B1A">
        <w:t>wordt als volgt gewijzigd:</w:t>
      </w:r>
    </w:p>
    <w:p w:rsidRPr="00322D99" w:rsidR="00FB2B1A" w:rsidP="0021026D" w:rsidRDefault="00FB2B1A">
      <w:pPr>
        <w:pStyle w:val="Niveau2"/>
      </w:pPr>
      <w:r w:rsidRPr="00322D99">
        <w:t xml:space="preserve">1°. </w:t>
      </w:r>
      <w:r w:rsidR="00270BAD">
        <w:tab/>
      </w:r>
      <w:r w:rsidRPr="00322D99">
        <w:t xml:space="preserve">In de aanhef wordt </w:t>
      </w:r>
      <w:r w:rsidR="00563FF0">
        <w:t xml:space="preserve">“worden” vervangen door “wordt” en wordt </w:t>
      </w:r>
      <w:r w:rsidRPr="00322D99">
        <w:t>“de volgende onderdelen” vervangen door “het volgende onderdeel”.</w:t>
      </w:r>
    </w:p>
    <w:p w:rsidRPr="00322D99" w:rsidR="009F7E18" w:rsidP="0021026D" w:rsidRDefault="00907C64">
      <w:pPr>
        <w:pStyle w:val="Niveau2"/>
      </w:pPr>
      <w:r>
        <w:t>2</w:t>
      </w:r>
      <w:r w:rsidRPr="00322D99" w:rsidR="00563FF0">
        <w:t>°.</w:t>
      </w:r>
      <w:r w:rsidR="00563FF0">
        <w:tab/>
        <w:t>O</w:t>
      </w:r>
      <w:r w:rsidRPr="00322D99" w:rsidR="009F7E18">
        <w:t>nderdeel h</w:t>
      </w:r>
      <w:r w:rsidR="00563FF0">
        <w:t xml:space="preserve"> vervalt</w:t>
      </w:r>
      <w:r w:rsidRPr="00322D99" w:rsidR="009F7E18">
        <w:t>.</w:t>
      </w:r>
    </w:p>
    <w:p w:rsidRPr="00322D99" w:rsidR="009F7E18" w:rsidP="0021026D" w:rsidRDefault="009F7E18">
      <w:pPr>
        <w:pStyle w:val="Default"/>
        <w:rPr>
          <w:rFonts w:ascii="Verdana" w:hAnsi="Verdana"/>
          <w:sz w:val="18"/>
          <w:szCs w:val="18"/>
        </w:rPr>
      </w:pPr>
    </w:p>
    <w:p w:rsidRPr="00322D99" w:rsidR="00961B8D" w:rsidP="0021026D" w:rsidRDefault="00527DD6">
      <w:pPr>
        <w:pStyle w:val="Niveau0"/>
      </w:pPr>
      <w:r>
        <w:t>10</w:t>
      </w:r>
      <w:r w:rsidRPr="00322D99" w:rsidR="00961B8D">
        <w:t xml:space="preserve">. </w:t>
      </w:r>
      <w:r w:rsidR="00270BAD">
        <w:tab/>
      </w:r>
      <w:r w:rsidRPr="00322D99" w:rsidR="00961B8D">
        <w:t>Onderdeel Q wordt als volgt gewijzigd</w:t>
      </w:r>
    </w:p>
    <w:p w:rsidR="007F197F" w:rsidP="0021026D" w:rsidRDefault="00961B8D">
      <w:pPr>
        <w:pStyle w:val="Niveau1"/>
      </w:pPr>
      <w:r w:rsidRPr="00322D99">
        <w:t xml:space="preserve">a. </w:t>
      </w:r>
      <w:r w:rsidR="00270BAD">
        <w:tab/>
      </w:r>
      <w:r w:rsidR="007F197F">
        <w:t>Onderdeel 1, onder b, wordt als volgt gewijzigd:</w:t>
      </w:r>
    </w:p>
    <w:p w:rsidR="007F197F" w:rsidP="0021026D" w:rsidRDefault="007F197F">
      <w:pPr>
        <w:pStyle w:val="Niveau2"/>
      </w:pPr>
      <w:r>
        <w:t xml:space="preserve">1°. </w:t>
      </w:r>
      <w:r>
        <w:tab/>
      </w:r>
      <w:r w:rsidRPr="00322D99">
        <w:t>In de aanhef wordt “onderdeel f” vervangen door “onderdeel e”.</w:t>
      </w:r>
    </w:p>
    <w:p w:rsidRPr="00322D99" w:rsidR="007F197F" w:rsidP="0021026D" w:rsidRDefault="007F197F">
      <w:pPr>
        <w:pStyle w:val="Niveau2"/>
      </w:pPr>
      <w:r>
        <w:t>2°.</w:t>
      </w:r>
      <w:r>
        <w:tab/>
      </w:r>
      <w:r w:rsidRPr="00322D99">
        <w:t xml:space="preserve">De </w:t>
      </w:r>
      <w:r w:rsidR="00907C64">
        <w:t xml:space="preserve">voorgestelde </w:t>
      </w:r>
      <w:r w:rsidRPr="00322D99">
        <w:t>onderdelen g, h, i</w:t>
      </w:r>
      <w:r w:rsidR="00907C64">
        <w:t xml:space="preserve"> en</w:t>
      </w:r>
      <w:r w:rsidRPr="00322D99">
        <w:t xml:space="preserve"> j</w:t>
      </w:r>
      <w:r>
        <w:t xml:space="preserve"> </w:t>
      </w:r>
      <w:r w:rsidRPr="00322D99">
        <w:t>worden verletterd tot onderdelen f, g, h</w:t>
      </w:r>
      <w:r w:rsidR="00907C64">
        <w:t xml:space="preserve"> en</w:t>
      </w:r>
      <w:r w:rsidRPr="00322D99">
        <w:t xml:space="preserve"> i.</w:t>
      </w:r>
    </w:p>
    <w:p w:rsidRPr="00322D99" w:rsidR="00961B8D" w:rsidP="0021026D" w:rsidRDefault="00907C64">
      <w:pPr>
        <w:pStyle w:val="Niveau2"/>
      </w:pPr>
      <w:r>
        <w:t>3</w:t>
      </w:r>
      <w:r w:rsidR="007F197F">
        <w:t>°.</w:t>
      </w:r>
      <w:r w:rsidRPr="00322D99" w:rsidR="00961B8D">
        <w:t xml:space="preserve"> </w:t>
      </w:r>
      <w:r w:rsidR="007F197F">
        <w:tab/>
        <w:t>O</w:t>
      </w:r>
      <w:r w:rsidRPr="00322D99" w:rsidR="00961B8D">
        <w:t xml:space="preserve">nderdeel </w:t>
      </w:r>
      <w:r>
        <w:t>k</w:t>
      </w:r>
      <w:r w:rsidR="007F197F">
        <w:t xml:space="preserve"> vervalt</w:t>
      </w:r>
      <w:r w:rsidRPr="00322D99" w:rsidR="00961B8D">
        <w:t>.</w:t>
      </w:r>
    </w:p>
    <w:p w:rsidR="007F197F" w:rsidP="0021026D" w:rsidRDefault="00961B8D">
      <w:pPr>
        <w:pStyle w:val="Niveau1"/>
      </w:pPr>
      <w:r w:rsidRPr="00322D99">
        <w:t xml:space="preserve">b. </w:t>
      </w:r>
      <w:r w:rsidR="00270BAD">
        <w:tab/>
      </w:r>
      <w:r w:rsidR="007F197F">
        <w:t>Onderdeel 2 wordt als volgt gewijzigd:</w:t>
      </w:r>
    </w:p>
    <w:p w:rsidR="007F197F" w:rsidP="0021026D" w:rsidRDefault="007F197F">
      <w:pPr>
        <w:pStyle w:val="Niveau2"/>
      </w:pPr>
      <w:r>
        <w:t>1°.</w:t>
      </w:r>
      <w:r>
        <w:tab/>
      </w:r>
      <w:r w:rsidRPr="00322D99">
        <w:t>In de aanhef wordt “</w:t>
      </w:r>
      <w:r w:rsidR="00563FF0">
        <w:t xml:space="preserve">onder vernummering van </w:t>
      </w:r>
      <w:r w:rsidRPr="00322D99">
        <w:t>het tweede lid tot het derde lid wordt na het eerste lid” vervangen door “</w:t>
      </w:r>
      <w:r w:rsidR="00563FF0">
        <w:t xml:space="preserve">onder vernummering van </w:t>
      </w:r>
      <w:r w:rsidRPr="00322D99">
        <w:t>het derde lid tot vierde lid wordt na het tweede lid”.</w:t>
      </w:r>
    </w:p>
    <w:p w:rsidRPr="00322D99" w:rsidR="00D501C3" w:rsidP="0021026D" w:rsidRDefault="00D501C3">
      <w:pPr>
        <w:pStyle w:val="Niveau2"/>
      </w:pPr>
      <w:r>
        <w:t>2°.</w:t>
      </w:r>
      <w:r>
        <w:tab/>
      </w:r>
      <w:r w:rsidRPr="00322D99">
        <w:t>Het</w:t>
      </w:r>
      <w:r w:rsidR="00907C64">
        <w:t xml:space="preserve"> voorgestelde</w:t>
      </w:r>
      <w:r w:rsidRPr="00322D99">
        <w:t xml:space="preserve"> tweede lid wordt vernummerd tot derde lid.</w:t>
      </w:r>
    </w:p>
    <w:p w:rsidR="00D501C3" w:rsidP="0021026D" w:rsidRDefault="00D501C3">
      <w:pPr>
        <w:pStyle w:val="Niveau2"/>
      </w:pPr>
      <w:r>
        <w:t>3</w:t>
      </w:r>
      <w:r w:rsidR="007F197F">
        <w:t>°.</w:t>
      </w:r>
      <w:r w:rsidR="007F197F">
        <w:tab/>
      </w:r>
      <w:r>
        <w:t>I</w:t>
      </w:r>
      <w:r w:rsidRPr="00322D99" w:rsidR="008129A7">
        <w:t xml:space="preserve">n het </w:t>
      </w:r>
      <w:r w:rsidR="00907C64">
        <w:t xml:space="preserve">voorgestelde </w:t>
      </w:r>
      <w:r>
        <w:t>derde</w:t>
      </w:r>
      <w:r w:rsidRPr="00322D99" w:rsidR="008129A7">
        <w:t xml:space="preserve"> lid </w:t>
      </w:r>
      <w:r>
        <w:t xml:space="preserve">(nieuw) vervallen </w:t>
      </w:r>
      <w:r w:rsidRPr="00322D99" w:rsidR="00961B8D">
        <w:t>de onderdelen c en f</w:t>
      </w:r>
      <w:r w:rsidR="00907C64">
        <w:t xml:space="preserve"> en worden d</w:t>
      </w:r>
      <w:r w:rsidRPr="00322D99" w:rsidR="00961B8D">
        <w:t xml:space="preserve">e onderdelen d en e verletterd tot </w:t>
      </w:r>
      <w:r w:rsidRPr="00322D99" w:rsidR="00331E92">
        <w:t xml:space="preserve">onderdelen </w:t>
      </w:r>
      <w:r w:rsidRPr="00322D99" w:rsidR="00961B8D">
        <w:t>c en d</w:t>
      </w:r>
      <w:r>
        <w:t>.</w:t>
      </w:r>
    </w:p>
    <w:p w:rsidR="006E4731" w:rsidP="0021026D" w:rsidRDefault="00644396">
      <w:pPr>
        <w:pStyle w:val="Niveau1"/>
      </w:pPr>
      <w:r w:rsidRPr="00322D99">
        <w:t>c</w:t>
      </w:r>
      <w:r w:rsidRPr="00322D99" w:rsidR="00961B8D">
        <w:t xml:space="preserve">. </w:t>
      </w:r>
      <w:r w:rsidR="00270BAD">
        <w:tab/>
      </w:r>
      <w:r w:rsidR="006E4731">
        <w:t>O</w:t>
      </w:r>
      <w:r w:rsidRPr="00322D99" w:rsidR="00961B8D">
        <w:t xml:space="preserve">nderdeel 3 </w:t>
      </w:r>
      <w:r w:rsidR="006E4731">
        <w:t>wordt als volgt gewijzigd:</w:t>
      </w:r>
    </w:p>
    <w:p w:rsidR="00D501C3" w:rsidP="0021026D" w:rsidRDefault="00D501C3">
      <w:pPr>
        <w:pStyle w:val="Niveau2"/>
      </w:pPr>
      <w:r>
        <w:t>1°.</w:t>
      </w:r>
      <w:r>
        <w:tab/>
        <w:t xml:space="preserve">In de </w:t>
      </w:r>
      <w:r w:rsidRPr="00322D99">
        <w:t>aanhef wordt “Het derde lid (nieuw)” vervangen door “Het vierde lid (nieuw)”.</w:t>
      </w:r>
    </w:p>
    <w:p w:rsidRPr="00322D99" w:rsidR="00961B8D" w:rsidP="0021026D" w:rsidRDefault="00D501C3">
      <w:pPr>
        <w:pStyle w:val="Niveau2"/>
      </w:pPr>
      <w:r>
        <w:t>2</w:t>
      </w:r>
      <w:r w:rsidR="006E4731">
        <w:t xml:space="preserve">°. </w:t>
      </w:r>
      <w:r w:rsidR="00270BAD">
        <w:tab/>
      </w:r>
      <w:r w:rsidR="006E4731">
        <w:t xml:space="preserve">In onderdeel c </w:t>
      </w:r>
      <w:r w:rsidRPr="00322D99" w:rsidR="00961B8D">
        <w:t>vervallen “de Europese cites-regelgeving,” en “de Europese invasieve-exotenregelgeving.”</w:t>
      </w:r>
      <w:r>
        <w:t xml:space="preserve">, en wordt </w:t>
      </w:r>
      <w:r w:rsidRPr="00322D99" w:rsidR="00961B8D">
        <w:t>de komma aan het slot van “het verdrag</w:t>
      </w:r>
      <w:r w:rsidRPr="00322D99" w:rsidR="00644396">
        <w:t xml:space="preserve"> van Bonn</w:t>
      </w:r>
      <w:r w:rsidRPr="00322D99" w:rsidR="00571867">
        <w:t>”</w:t>
      </w:r>
      <w:r w:rsidRPr="00322D99" w:rsidR="00644396">
        <w:t xml:space="preserve"> vervangen door een punt.</w:t>
      </w:r>
    </w:p>
    <w:p w:rsidR="00961B8D" w:rsidP="0021026D" w:rsidRDefault="00D501C3">
      <w:pPr>
        <w:pStyle w:val="Niveau2"/>
      </w:pPr>
      <w:r>
        <w:t>3</w:t>
      </w:r>
      <w:r w:rsidR="006E4731">
        <w:t xml:space="preserve">°. </w:t>
      </w:r>
      <w:r w:rsidR="00270BAD">
        <w:tab/>
      </w:r>
      <w:r w:rsidR="006E4731">
        <w:t>In onderdeel d wordt “geletterd a tot en met r” vervangen door “geletterd a tot en met p”.</w:t>
      </w:r>
    </w:p>
    <w:p w:rsidR="00270BAD" w:rsidP="0021026D" w:rsidRDefault="00270BAD">
      <w:pPr>
        <w:pStyle w:val="Niveau2"/>
      </w:pPr>
    </w:p>
    <w:p w:rsidRPr="00322D99" w:rsidR="00D501C3" w:rsidP="0021026D" w:rsidRDefault="002A26F4">
      <w:pPr>
        <w:pStyle w:val="Niveau0"/>
      </w:pPr>
      <w:r>
        <w:t>1</w:t>
      </w:r>
      <w:r w:rsidR="00527DD6">
        <w:t>1</w:t>
      </w:r>
      <w:r w:rsidR="00D501C3">
        <w:t xml:space="preserve">. </w:t>
      </w:r>
      <w:r w:rsidR="00D501C3">
        <w:tab/>
      </w:r>
      <w:r w:rsidRPr="00322D99" w:rsidR="00D501C3">
        <w:t>Na onderdeel Q wordt het volgende onderdeel ingevoegd:</w:t>
      </w:r>
    </w:p>
    <w:p w:rsidRPr="00322D99" w:rsidR="00D501C3" w:rsidP="0021026D" w:rsidRDefault="00D501C3">
      <w:pPr>
        <w:ind w:left="284" w:hanging="284"/>
        <w:rPr>
          <w:rFonts w:ascii="Verdana" w:hAnsi="Verdana" w:cs="Adobe Devanagari"/>
          <w:sz w:val="18"/>
          <w:szCs w:val="18"/>
        </w:rPr>
      </w:pPr>
    </w:p>
    <w:p w:rsidRPr="00322D99" w:rsidR="00D501C3" w:rsidP="0021026D" w:rsidRDefault="00D501C3">
      <w:pPr>
        <w:pStyle w:val="Niveau1"/>
      </w:pPr>
      <w:r w:rsidRPr="00322D99">
        <w:t>Qa</w:t>
      </w:r>
    </w:p>
    <w:p w:rsidRPr="00322D99" w:rsidR="00D501C3" w:rsidP="0021026D" w:rsidRDefault="00D501C3">
      <w:pPr>
        <w:ind w:left="284" w:hanging="284"/>
        <w:rPr>
          <w:rFonts w:ascii="Verdana" w:hAnsi="Verdana" w:cs="Adobe Devanagari"/>
          <w:sz w:val="18"/>
          <w:szCs w:val="18"/>
        </w:rPr>
      </w:pPr>
    </w:p>
    <w:p w:rsidRPr="00322D99" w:rsidR="00D501C3" w:rsidP="0021026D" w:rsidRDefault="00D501C3">
      <w:pPr>
        <w:pStyle w:val="Niveau1"/>
      </w:pPr>
      <w:r w:rsidRPr="00322D99">
        <w:t>Artikel 5.5 wordt als volgt gewijzigd:</w:t>
      </w:r>
    </w:p>
    <w:p w:rsidRPr="00322D99" w:rsidR="00D501C3" w:rsidP="0021026D" w:rsidRDefault="00D501C3">
      <w:pPr>
        <w:pStyle w:val="Niveau1"/>
      </w:pPr>
      <w:r w:rsidRPr="00322D99">
        <w:t xml:space="preserve">1. </w:t>
      </w:r>
      <w:r>
        <w:tab/>
      </w:r>
      <w:r w:rsidRPr="00322D99">
        <w:t>Aan het eerste lid word</w:t>
      </w:r>
      <w:r w:rsidR="00563FF0">
        <w:t>t</w:t>
      </w:r>
      <w:r w:rsidRPr="00322D99">
        <w:t>, onder vervanging van de punt aan het slot van onderdeel f door een komma, het volgende onderdeel toegevoegd:</w:t>
      </w:r>
    </w:p>
    <w:p w:rsidRPr="00322D99" w:rsidR="00D501C3" w:rsidP="0021026D" w:rsidRDefault="00D501C3">
      <w:pPr>
        <w:pStyle w:val="Niveau2"/>
      </w:pPr>
      <w:r w:rsidRPr="00322D99">
        <w:lastRenderedPageBreak/>
        <w:t xml:space="preserve">g. </w:t>
      </w:r>
      <w:r>
        <w:tab/>
      </w:r>
      <w:r w:rsidRPr="00322D99">
        <w:t>een flora- en fauna-activiteit</w:t>
      </w:r>
      <w:r w:rsidR="00563FF0">
        <w:t>.</w:t>
      </w:r>
    </w:p>
    <w:p w:rsidRPr="00322D99" w:rsidR="00D501C3" w:rsidP="0021026D" w:rsidRDefault="00D501C3">
      <w:pPr>
        <w:pStyle w:val="Niveau1"/>
      </w:pPr>
      <w:r w:rsidRPr="00322D99">
        <w:t xml:space="preserve">2. </w:t>
      </w:r>
      <w:r>
        <w:tab/>
      </w:r>
      <w:r w:rsidRPr="00322D99">
        <w:t>Aan het tweede lid wordt, onder vervanging van de punt aan het slot van onderdeel e door een komma, het volgende onderdeel toegevoegd:</w:t>
      </w:r>
    </w:p>
    <w:p w:rsidRPr="00322D99" w:rsidR="00D501C3" w:rsidP="0021026D" w:rsidRDefault="00D501C3">
      <w:pPr>
        <w:pStyle w:val="Niveau2"/>
      </w:pPr>
      <w:r w:rsidRPr="00322D99">
        <w:t xml:space="preserve">f. </w:t>
      </w:r>
      <w:r>
        <w:tab/>
      </w:r>
      <w:r w:rsidRPr="00322D99">
        <w:t>een Natura 2000-activiteit.</w:t>
      </w:r>
    </w:p>
    <w:p w:rsidRPr="00322D99" w:rsidR="00D501C3" w:rsidP="0021026D" w:rsidRDefault="00D501C3">
      <w:pPr>
        <w:pStyle w:val="Niveau1"/>
      </w:pPr>
      <w:r w:rsidRPr="00322D99">
        <w:t xml:space="preserve">3. </w:t>
      </w:r>
      <w:r>
        <w:tab/>
      </w:r>
      <w:r w:rsidRPr="00322D99">
        <w:t>Het volgende lid wordt toegevoegd:</w:t>
      </w:r>
    </w:p>
    <w:p w:rsidRPr="00322D99" w:rsidR="00D501C3" w:rsidP="0021026D" w:rsidRDefault="00D501C3">
      <w:pPr>
        <w:pStyle w:val="Niveau2"/>
      </w:pPr>
      <w:r w:rsidRPr="00322D99">
        <w:t xml:space="preserve">5. </w:t>
      </w:r>
      <w:r>
        <w:tab/>
      </w:r>
      <w:r w:rsidRPr="00322D99">
        <w:t xml:space="preserve">Het is verboden te handelen </w:t>
      </w:r>
      <w:r w:rsidR="00563FF0">
        <w:t xml:space="preserve">in strijd </w:t>
      </w:r>
      <w:r w:rsidRPr="00322D99">
        <w:t>met een voorschrift van een omgevingsvergunning voor:</w:t>
      </w:r>
    </w:p>
    <w:p w:rsidRPr="00322D99" w:rsidR="00D501C3" w:rsidP="0021026D" w:rsidRDefault="00D501C3">
      <w:pPr>
        <w:pStyle w:val="Niveau3"/>
      </w:pPr>
      <w:r w:rsidRPr="00322D99">
        <w:t xml:space="preserve">a. </w:t>
      </w:r>
      <w:r>
        <w:tab/>
      </w:r>
      <w:r w:rsidRPr="00322D99">
        <w:t>een jachtgeweeractiviteit,</w:t>
      </w:r>
    </w:p>
    <w:p w:rsidRPr="00322D99" w:rsidR="00D501C3" w:rsidP="0021026D" w:rsidRDefault="00D501C3">
      <w:pPr>
        <w:pStyle w:val="Niveau3"/>
      </w:pPr>
      <w:r w:rsidRPr="00322D99">
        <w:t xml:space="preserve">b. </w:t>
      </w:r>
      <w:r>
        <w:tab/>
      </w:r>
      <w:r w:rsidRPr="00322D99">
        <w:t>een valkeniersactiviteit.</w:t>
      </w:r>
    </w:p>
    <w:p w:rsidR="00D501C3" w:rsidP="0021026D" w:rsidRDefault="00D501C3">
      <w:pPr>
        <w:pStyle w:val="Niveau0"/>
      </w:pPr>
    </w:p>
    <w:p w:rsidRPr="00322D99" w:rsidR="00961B8D" w:rsidP="0021026D" w:rsidRDefault="002A26F4">
      <w:pPr>
        <w:pStyle w:val="Niveau0"/>
      </w:pPr>
      <w:r>
        <w:t>1</w:t>
      </w:r>
      <w:r w:rsidR="00527DD6">
        <w:t>2</w:t>
      </w:r>
      <w:r w:rsidRPr="00322D99" w:rsidR="00961B8D">
        <w:t>.</w:t>
      </w:r>
      <w:r w:rsidRPr="00322D99" w:rsidR="00644396">
        <w:t xml:space="preserve"> </w:t>
      </w:r>
      <w:r w:rsidR="00270BAD">
        <w:tab/>
      </w:r>
      <w:r w:rsidRPr="00322D99" w:rsidR="00644396">
        <w:t>Onderdeel T komt te luiden:</w:t>
      </w:r>
    </w:p>
    <w:p w:rsidRPr="00322D99" w:rsidR="00644396" w:rsidP="0021026D" w:rsidRDefault="00644396">
      <w:pPr>
        <w:pStyle w:val="Default"/>
        <w:rPr>
          <w:rFonts w:ascii="Verdana" w:hAnsi="Verdana"/>
          <w:sz w:val="18"/>
          <w:szCs w:val="18"/>
        </w:rPr>
      </w:pPr>
    </w:p>
    <w:p w:rsidRPr="00322D99" w:rsidR="00644396" w:rsidP="0021026D" w:rsidRDefault="00644396">
      <w:pPr>
        <w:pStyle w:val="Niveau1"/>
      </w:pPr>
      <w:r w:rsidRPr="00322D99">
        <w:t>T</w:t>
      </w:r>
    </w:p>
    <w:p w:rsidRPr="00322D99" w:rsidR="00644396" w:rsidP="0021026D" w:rsidRDefault="00644396">
      <w:pPr>
        <w:pStyle w:val="Niveau1"/>
      </w:pPr>
    </w:p>
    <w:p w:rsidRPr="00322D99" w:rsidR="00644396" w:rsidP="0021026D" w:rsidRDefault="00644396">
      <w:pPr>
        <w:pStyle w:val="Niveau0"/>
        <w:ind w:firstLine="0"/>
      </w:pPr>
      <w:r w:rsidRPr="00322D99">
        <w:t xml:space="preserve">Aan artikel 5.11, eerste lid, wordt onder vervanging van de punt aan het slot van onderdeel </w:t>
      </w:r>
      <w:r w:rsidR="00245310">
        <w:t>h</w:t>
      </w:r>
      <w:r w:rsidRPr="00322D99">
        <w:t>, onder 2°, door een komma, het volgende onderdeel toegevoegd:</w:t>
      </w:r>
    </w:p>
    <w:p w:rsidRPr="00322D99" w:rsidR="00644396" w:rsidP="0021026D" w:rsidRDefault="00245310">
      <w:pPr>
        <w:pStyle w:val="Niveau1"/>
      </w:pPr>
      <w:r>
        <w:t>i</w:t>
      </w:r>
      <w:r w:rsidRPr="00322D99" w:rsidR="00644396">
        <w:t xml:space="preserve">. </w:t>
      </w:r>
      <w:r w:rsidR="00D501C3">
        <w:tab/>
      </w:r>
      <w:r w:rsidRPr="00322D99" w:rsidR="00644396">
        <w:t>een valkeniersactiviteit.</w:t>
      </w:r>
    </w:p>
    <w:p w:rsidRPr="00322D99" w:rsidR="00245310" w:rsidP="0021026D" w:rsidRDefault="00245310">
      <w:pPr>
        <w:rPr>
          <w:rFonts w:ascii="Verdana" w:hAnsi="Verdana" w:cs="Adobe Devanagari"/>
          <w:sz w:val="18"/>
          <w:szCs w:val="18"/>
        </w:rPr>
      </w:pPr>
    </w:p>
    <w:p w:rsidRPr="00322D99" w:rsidR="00245310" w:rsidP="0021026D" w:rsidRDefault="002A26F4">
      <w:pPr>
        <w:pStyle w:val="Niveau0"/>
      </w:pPr>
      <w:r>
        <w:t>1</w:t>
      </w:r>
      <w:r w:rsidR="00527DD6">
        <w:t>3</w:t>
      </w:r>
      <w:r w:rsidRPr="00322D99" w:rsidR="00245310">
        <w:t xml:space="preserve">. </w:t>
      </w:r>
      <w:r w:rsidR="00245310">
        <w:tab/>
      </w:r>
      <w:r w:rsidRPr="00322D99" w:rsidR="00245310">
        <w:t>Na onderdeel V wordt het volgende onderdeel ingevoegd:</w:t>
      </w:r>
    </w:p>
    <w:p w:rsidRPr="00322D99" w:rsidR="00245310" w:rsidP="0021026D" w:rsidRDefault="00245310">
      <w:pPr>
        <w:rPr>
          <w:rFonts w:ascii="Verdana" w:hAnsi="Verdana" w:cs="Adobe Devanagari"/>
          <w:sz w:val="18"/>
          <w:szCs w:val="18"/>
        </w:rPr>
      </w:pPr>
    </w:p>
    <w:p w:rsidRPr="00322D99" w:rsidR="00245310" w:rsidP="0021026D" w:rsidRDefault="00245310">
      <w:pPr>
        <w:pStyle w:val="Niveau1"/>
      </w:pPr>
      <w:r w:rsidRPr="00322D99">
        <w:t>Va</w:t>
      </w:r>
    </w:p>
    <w:p w:rsidRPr="00322D99" w:rsidR="00245310" w:rsidP="0021026D" w:rsidRDefault="00245310">
      <w:pPr>
        <w:pStyle w:val="Niveau0"/>
      </w:pPr>
    </w:p>
    <w:p w:rsidRPr="00322D99" w:rsidR="00245310" w:rsidP="0021026D" w:rsidRDefault="00245310">
      <w:pPr>
        <w:pStyle w:val="Niveau0"/>
      </w:pPr>
      <w:r>
        <w:tab/>
      </w:r>
      <w:r w:rsidRPr="00322D99">
        <w:t>In artikel 5.20, tweede lid, wordt “artikel 4.3, derde lid” vervangen door: artikel 4.3, vierde lid”.</w:t>
      </w:r>
    </w:p>
    <w:p w:rsidRPr="00322D99" w:rsidR="00245310" w:rsidP="0021026D" w:rsidRDefault="00245310">
      <w:pPr>
        <w:pStyle w:val="Default"/>
        <w:rPr>
          <w:rFonts w:ascii="Verdana" w:hAnsi="Verdana"/>
          <w:sz w:val="18"/>
          <w:szCs w:val="18"/>
        </w:rPr>
      </w:pPr>
    </w:p>
    <w:p w:rsidRPr="00322D99" w:rsidR="00644396" w:rsidP="0021026D" w:rsidRDefault="002A26F4">
      <w:pPr>
        <w:pStyle w:val="Niveau0"/>
      </w:pPr>
      <w:r>
        <w:t>1</w:t>
      </w:r>
      <w:r w:rsidR="00527DD6">
        <w:t>4</w:t>
      </w:r>
      <w:r w:rsidRPr="00322D99" w:rsidR="00644396">
        <w:t>.</w:t>
      </w:r>
      <w:r w:rsidR="00270BAD">
        <w:tab/>
      </w:r>
      <w:r w:rsidRPr="00322D99" w:rsidR="00644396">
        <w:t xml:space="preserve">Onderdeel W wordt als volgt gewijzigd: </w:t>
      </w:r>
    </w:p>
    <w:p w:rsidRPr="00322D99" w:rsidR="00644396" w:rsidP="0021026D" w:rsidRDefault="00644396">
      <w:pPr>
        <w:pStyle w:val="Niveau1"/>
      </w:pPr>
      <w:r w:rsidRPr="00322D99">
        <w:t xml:space="preserve">a. </w:t>
      </w:r>
      <w:r w:rsidR="00270BAD">
        <w:tab/>
      </w:r>
      <w:r w:rsidRPr="00322D99">
        <w:t>In de aanhef wordt “worden de volgende artikelen ingevoegd” vervangen door “wordt het volgende artikel ingevoegd”.</w:t>
      </w:r>
    </w:p>
    <w:p w:rsidRPr="00322D99" w:rsidR="00644396" w:rsidP="0021026D" w:rsidRDefault="00644396">
      <w:pPr>
        <w:pStyle w:val="Niveau1"/>
      </w:pPr>
      <w:r w:rsidRPr="00322D99">
        <w:t xml:space="preserve">b. </w:t>
      </w:r>
      <w:r w:rsidR="00270BAD">
        <w:tab/>
      </w:r>
      <w:r w:rsidRPr="00322D99">
        <w:t xml:space="preserve">De </w:t>
      </w:r>
      <w:r w:rsidR="008457EC">
        <w:t xml:space="preserve">voorgestelde </w:t>
      </w:r>
      <w:r w:rsidRPr="00322D99">
        <w:t>artikelen 5.29a en 5.29c vervallen.</w:t>
      </w:r>
    </w:p>
    <w:p w:rsidRPr="00322D99" w:rsidR="00644396" w:rsidP="0021026D" w:rsidRDefault="00644396">
      <w:pPr>
        <w:pStyle w:val="Niveau1"/>
      </w:pPr>
      <w:r w:rsidRPr="00322D99">
        <w:t xml:space="preserve">c. </w:t>
      </w:r>
      <w:r w:rsidR="00270BAD">
        <w:tab/>
      </w:r>
      <w:r w:rsidR="008457EC">
        <w:t>Het voorgestelde a</w:t>
      </w:r>
      <w:r w:rsidRPr="00322D99">
        <w:t xml:space="preserve">rtikel 5.29b wordt </w:t>
      </w:r>
      <w:r w:rsidRPr="00322D99" w:rsidR="00075B79">
        <w:t>ver</w:t>
      </w:r>
      <w:r w:rsidRPr="00322D99">
        <w:t xml:space="preserve">nummerd tot </w:t>
      </w:r>
      <w:r w:rsidR="00563FF0">
        <w:t xml:space="preserve">artikel </w:t>
      </w:r>
      <w:r w:rsidRPr="00322D99">
        <w:t>5.29a.</w:t>
      </w:r>
    </w:p>
    <w:p w:rsidR="00245310" w:rsidP="0021026D" w:rsidRDefault="00245310">
      <w:pPr>
        <w:pStyle w:val="Niveau1"/>
      </w:pPr>
    </w:p>
    <w:p w:rsidRPr="00322D99" w:rsidR="00245310" w:rsidP="0021026D" w:rsidRDefault="002A26F4">
      <w:pPr>
        <w:pStyle w:val="Niveau0"/>
      </w:pPr>
      <w:r>
        <w:t>1</w:t>
      </w:r>
      <w:r w:rsidR="00527DD6">
        <w:t>5</w:t>
      </w:r>
      <w:r w:rsidRPr="00322D99" w:rsidR="00245310">
        <w:t xml:space="preserve">. </w:t>
      </w:r>
      <w:r w:rsidR="00245310">
        <w:tab/>
      </w:r>
      <w:r w:rsidRPr="00322D99" w:rsidR="00245310">
        <w:t xml:space="preserve">In onderdeel AA wordt in </w:t>
      </w:r>
      <w:r w:rsidR="008457EC">
        <w:t xml:space="preserve">het voorgestelde </w:t>
      </w:r>
      <w:r w:rsidRPr="00322D99" w:rsidR="00245310">
        <w:t>artikel 10.10a, eerste lid, “artikel 2.19, vierde lid” vervangen door “artikel 2.19, vijfde lid”.</w:t>
      </w:r>
    </w:p>
    <w:p w:rsidRPr="00322D99" w:rsidR="00245310" w:rsidP="0021026D" w:rsidRDefault="00245310">
      <w:pPr>
        <w:rPr>
          <w:rFonts w:ascii="Verdana" w:hAnsi="Verdana" w:cs="Adobe Devanagari"/>
          <w:sz w:val="18"/>
          <w:szCs w:val="18"/>
        </w:rPr>
      </w:pPr>
    </w:p>
    <w:p w:rsidRPr="00322D99" w:rsidR="00245310" w:rsidP="0021026D" w:rsidRDefault="002A26F4">
      <w:pPr>
        <w:pStyle w:val="Niveau0"/>
      </w:pPr>
      <w:r>
        <w:t>1</w:t>
      </w:r>
      <w:r w:rsidR="00527DD6">
        <w:t>6</w:t>
      </w:r>
      <w:r w:rsidRPr="00322D99" w:rsidR="00245310">
        <w:t xml:space="preserve">. </w:t>
      </w:r>
      <w:r w:rsidR="00245310">
        <w:tab/>
      </w:r>
      <w:r w:rsidRPr="00322D99" w:rsidR="00245310">
        <w:t xml:space="preserve">In onderdeel AB wordt in </w:t>
      </w:r>
      <w:r w:rsidR="008457EC">
        <w:t xml:space="preserve">het voorgestelde </w:t>
      </w:r>
      <w:r w:rsidRPr="00322D99" w:rsidR="00245310">
        <w:t>artikel 10.28a, tweede lid, “artikel 2.19, vierde lid” vervangen door “artikel 2.19, vijfde lid”.</w:t>
      </w:r>
    </w:p>
    <w:p w:rsidR="00245310" w:rsidP="0021026D" w:rsidRDefault="00245310">
      <w:pPr>
        <w:pStyle w:val="Niveau1"/>
      </w:pPr>
    </w:p>
    <w:p w:rsidR="00C371E3" w:rsidP="00A039CC" w:rsidRDefault="00C371E3">
      <w:pPr>
        <w:pStyle w:val="Niveau0"/>
      </w:pPr>
      <w:r>
        <w:t>1</w:t>
      </w:r>
      <w:r w:rsidR="00527DD6">
        <w:t>7</w:t>
      </w:r>
      <w:r>
        <w:t>.</w:t>
      </w:r>
      <w:r>
        <w:tab/>
        <w:t>Onderdeel AC komt te luiden:</w:t>
      </w:r>
    </w:p>
    <w:p w:rsidR="00C371E3" w:rsidP="00A039CC" w:rsidRDefault="00C371E3">
      <w:pPr>
        <w:pStyle w:val="Niveau0"/>
      </w:pPr>
    </w:p>
    <w:p w:rsidR="00C371E3" w:rsidP="00A039CC" w:rsidRDefault="00C371E3">
      <w:pPr>
        <w:pStyle w:val="Niveau1"/>
      </w:pPr>
      <w:r>
        <w:t>AC</w:t>
      </w:r>
    </w:p>
    <w:p w:rsidR="00C371E3" w:rsidP="00A039CC" w:rsidRDefault="00C371E3">
      <w:pPr>
        <w:pStyle w:val="Niveau1"/>
      </w:pPr>
    </w:p>
    <w:p w:rsidR="00C371E3" w:rsidP="00A039CC" w:rsidRDefault="00C371E3">
      <w:pPr>
        <w:pStyle w:val="Niveau1"/>
      </w:pPr>
      <w:r>
        <w:t>Artikel 13.1 wordt als volgt gewijzigd:</w:t>
      </w:r>
    </w:p>
    <w:p w:rsidR="00C371E3" w:rsidP="00A039CC" w:rsidRDefault="00C371E3">
      <w:pPr>
        <w:pStyle w:val="Niveau1"/>
      </w:pPr>
      <w:r>
        <w:t xml:space="preserve">1. </w:t>
      </w:r>
      <w:r>
        <w:tab/>
        <w:t>Het eerste lid wordt als volgt gewijzigd:</w:t>
      </w:r>
    </w:p>
    <w:p w:rsidR="00C371E3" w:rsidP="00A039CC" w:rsidRDefault="00C371E3">
      <w:pPr>
        <w:pStyle w:val="Niveau2"/>
      </w:pPr>
      <w:r>
        <w:t xml:space="preserve">a. </w:t>
      </w:r>
      <w:r>
        <w:tab/>
        <w:t>Na “besluit” wordt ingevoegd “en voor de afgifte van een document, ringen, merken of merktekens voor dieren”.</w:t>
      </w:r>
    </w:p>
    <w:p w:rsidR="00C371E3" w:rsidP="00A039CC" w:rsidRDefault="00C371E3">
      <w:pPr>
        <w:pStyle w:val="Niveau2"/>
      </w:pPr>
      <w:r>
        <w:t xml:space="preserve">b. </w:t>
      </w:r>
      <w:r>
        <w:tab/>
        <w:t xml:space="preserve">De laatste zin wordt op een nieuwe regel geplaatst en voor deze tekst wordt, onder vernummering van het tweede </w:t>
      </w:r>
      <w:r w:rsidR="008457EC">
        <w:t xml:space="preserve">lid </w:t>
      </w:r>
      <w:r>
        <w:t xml:space="preserve">tot </w:t>
      </w:r>
      <w:r w:rsidR="008457EC">
        <w:t xml:space="preserve">zesde </w:t>
      </w:r>
      <w:r>
        <w:t>lid, de aanduiding “</w:t>
      </w:r>
      <w:r w:rsidR="008457EC">
        <w:t>3</w:t>
      </w:r>
      <w:r>
        <w:t xml:space="preserve">.” geplaatst. </w:t>
      </w:r>
    </w:p>
    <w:p w:rsidR="00C371E3" w:rsidP="00A039CC" w:rsidRDefault="00C371E3">
      <w:pPr>
        <w:pStyle w:val="Niveau1"/>
      </w:pPr>
      <w:r>
        <w:t xml:space="preserve">2. </w:t>
      </w:r>
      <w:r>
        <w:tab/>
      </w:r>
      <w:r w:rsidR="008457EC">
        <w:t>N</w:t>
      </w:r>
      <w:r>
        <w:t xml:space="preserve">a het eerste lid </w:t>
      </w:r>
      <w:r w:rsidR="008457EC">
        <w:t xml:space="preserve">wordt </w:t>
      </w:r>
      <w:r>
        <w:t>het volgende lid ingevoegd:</w:t>
      </w:r>
    </w:p>
    <w:p w:rsidR="00C371E3" w:rsidP="00A039CC" w:rsidRDefault="00C371E3">
      <w:pPr>
        <w:pStyle w:val="Niveau2"/>
      </w:pPr>
      <w:r>
        <w:t xml:space="preserve">2. </w:t>
      </w:r>
      <w:r>
        <w:tab/>
      </w:r>
      <w:r w:rsidRPr="002D219B">
        <w:t>Onze Minister die het aangaat kan ter dekking van de kosten voor de uitvoering van controles of verificaties op grond van Europese cites-regelgeving, Europese flegt-regelgeving of Europese houtregelgeving, rechten heffen van de eigenaar, vervoerder, verhandelaar, importeur of diens gemachtigde.</w:t>
      </w:r>
    </w:p>
    <w:p w:rsidR="00C371E3" w:rsidP="00A039CC" w:rsidRDefault="00C371E3">
      <w:pPr>
        <w:pStyle w:val="Niveau1"/>
      </w:pPr>
      <w:r>
        <w:rPr>
          <w:rFonts w:cs="Times New Roman"/>
        </w:rPr>
        <w:t xml:space="preserve">3. </w:t>
      </w:r>
      <w:r>
        <w:rPr>
          <w:rFonts w:cs="Times New Roman"/>
        </w:rPr>
        <w:tab/>
      </w:r>
      <w:r w:rsidR="008457EC">
        <w:rPr>
          <w:rFonts w:cs="Times New Roman"/>
        </w:rPr>
        <w:t>N</w:t>
      </w:r>
      <w:r>
        <w:rPr>
          <w:rFonts w:cs="Times New Roman"/>
        </w:rPr>
        <w:t xml:space="preserve">a het derde lid (nieuw) </w:t>
      </w:r>
      <w:r w:rsidR="008457EC">
        <w:rPr>
          <w:rFonts w:cs="Times New Roman"/>
        </w:rPr>
        <w:t xml:space="preserve">worden </w:t>
      </w:r>
      <w:r>
        <w:rPr>
          <w:rFonts w:cs="Times New Roman"/>
        </w:rPr>
        <w:t xml:space="preserve">de volgende leden </w:t>
      </w:r>
      <w:r w:rsidR="008457EC">
        <w:rPr>
          <w:rFonts w:cs="Times New Roman"/>
        </w:rPr>
        <w:t>in</w:t>
      </w:r>
      <w:r>
        <w:rPr>
          <w:rFonts w:cs="Times New Roman"/>
        </w:rPr>
        <w:t>gevoegd:</w:t>
      </w:r>
    </w:p>
    <w:p w:rsidRPr="00BA0309" w:rsidR="00C371E3" w:rsidP="00A039CC" w:rsidRDefault="00C371E3">
      <w:pPr>
        <w:pStyle w:val="Niveau2"/>
      </w:pPr>
      <w:r w:rsidRPr="00BA0309">
        <w:t xml:space="preserve">4. </w:t>
      </w:r>
      <w:r>
        <w:tab/>
      </w:r>
      <w:r w:rsidRPr="00BA0309">
        <w:t>De bevoegdheid, bedoeld in het eerste lid, berust voor omgevingsvergunningen voor jachtgeweeractiviteiten bij de korpschef.</w:t>
      </w:r>
    </w:p>
    <w:p w:rsidR="00C371E3" w:rsidP="00A039CC" w:rsidRDefault="00C371E3">
      <w:pPr>
        <w:pStyle w:val="Niveau2"/>
      </w:pPr>
      <w:r w:rsidRPr="00BA0309">
        <w:t xml:space="preserve">5. </w:t>
      </w:r>
      <w:r>
        <w:tab/>
      </w:r>
      <w:r w:rsidRPr="00BA0309">
        <w:t>Bij algemene maatregel van bestuur kan worden bepaald dat de bevoegdheid, bedoeld in het tweede lid, berust bij een daarbij aangewezen organisatie.</w:t>
      </w:r>
    </w:p>
    <w:p w:rsidR="00C371E3" w:rsidP="00A039CC" w:rsidRDefault="00C371E3">
      <w:pPr>
        <w:pStyle w:val="Niveau1"/>
      </w:pPr>
      <w:r>
        <w:lastRenderedPageBreak/>
        <w:t xml:space="preserve">4. </w:t>
      </w:r>
      <w:r>
        <w:tab/>
      </w:r>
      <w:r w:rsidRPr="00E05ED8">
        <w:t>In het zesde lid (nieuw)</w:t>
      </w:r>
      <w:r w:rsidR="008457EC">
        <w:t>,</w:t>
      </w:r>
      <w:r w:rsidRPr="00E05ED8">
        <w:t xml:space="preserve"> onderdeel a</w:t>
      </w:r>
      <w:r w:rsidR="008457EC">
        <w:t>, wordt</w:t>
      </w:r>
      <w:r w:rsidRPr="00E05ED8">
        <w:t xml:space="preserve"> “besluiten” vervangen door “besluiten, documenten, ringen</w:t>
      </w:r>
      <w:r>
        <w:t>,</w:t>
      </w:r>
      <w:r w:rsidRPr="00E05ED8">
        <w:t xml:space="preserve"> merken of merktekens voor dieren, en onderzoeken of verrichtingen”.</w:t>
      </w:r>
    </w:p>
    <w:p w:rsidR="001D779C" w:rsidP="0021026D" w:rsidRDefault="001D779C">
      <w:pPr>
        <w:pStyle w:val="Default"/>
        <w:rPr>
          <w:rFonts w:ascii="Verdana" w:hAnsi="Verdana"/>
          <w:sz w:val="18"/>
          <w:szCs w:val="18"/>
        </w:rPr>
      </w:pPr>
    </w:p>
    <w:p w:rsidR="00C371E3" w:rsidP="0021026D" w:rsidRDefault="00C371E3">
      <w:pPr>
        <w:pStyle w:val="Default"/>
        <w:rPr>
          <w:rFonts w:ascii="Verdana" w:hAnsi="Verdana"/>
          <w:sz w:val="18"/>
          <w:szCs w:val="18"/>
        </w:rPr>
      </w:pPr>
    </w:p>
    <w:p w:rsidRPr="00322D99" w:rsidR="000E51E4" w:rsidP="0021026D" w:rsidRDefault="002A26F4">
      <w:pPr>
        <w:pStyle w:val="Niveau0"/>
      </w:pPr>
      <w:r>
        <w:t>1</w:t>
      </w:r>
      <w:r w:rsidR="00527DD6">
        <w:t>8</w:t>
      </w:r>
      <w:r w:rsidRPr="00322D99" w:rsidR="000E51E4">
        <w:t xml:space="preserve">. </w:t>
      </w:r>
      <w:r w:rsidR="00270BAD">
        <w:tab/>
      </w:r>
      <w:r w:rsidRPr="00322D99" w:rsidR="000E51E4">
        <w:t xml:space="preserve">In onderdeel AE wordt </w:t>
      </w:r>
      <w:r w:rsidR="008457EC">
        <w:t xml:space="preserve">het voorgestelde </w:t>
      </w:r>
      <w:r w:rsidRPr="00322D99" w:rsidR="000E51E4">
        <w:t>artikel 16.25a als volgt gewijzigd:</w:t>
      </w:r>
    </w:p>
    <w:p w:rsidRPr="00322D99" w:rsidR="000E51E4" w:rsidP="0021026D" w:rsidRDefault="000E51E4">
      <w:pPr>
        <w:pStyle w:val="Niveau1"/>
      </w:pPr>
      <w:r w:rsidRPr="00322D99">
        <w:t xml:space="preserve">a. </w:t>
      </w:r>
      <w:r w:rsidR="00270BAD">
        <w:tab/>
      </w:r>
      <w:r w:rsidRPr="00322D99">
        <w:t xml:space="preserve">Voor de tekst wordt de aanduiding “1.” </w:t>
      </w:r>
      <w:r w:rsidRPr="00322D99" w:rsidR="00331E92">
        <w:t>g</w:t>
      </w:r>
      <w:r w:rsidRPr="00322D99">
        <w:t>eplaatst.</w:t>
      </w:r>
    </w:p>
    <w:p w:rsidRPr="00322D99" w:rsidR="000E51E4" w:rsidP="0021026D" w:rsidRDefault="000E51E4">
      <w:pPr>
        <w:pStyle w:val="Niveau1"/>
      </w:pPr>
      <w:r w:rsidRPr="00322D99">
        <w:t xml:space="preserve">b. </w:t>
      </w:r>
      <w:r w:rsidR="00270BAD">
        <w:tab/>
      </w:r>
      <w:r w:rsidRPr="00322D99">
        <w:t>Het volgende lid wordt toegevoegd:</w:t>
      </w:r>
    </w:p>
    <w:p w:rsidRPr="00322D99" w:rsidR="000E51E4" w:rsidP="0021026D" w:rsidRDefault="000E51E4">
      <w:pPr>
        <w:pStyle w:val="Niveau2"/>
      </w:pPr>
      <w:r w:rsidRPr="00322D99">
        <w:t xml:space="preserve">2. </w:t>
      </w:r>
      <w:r w:rsidR="001D779C">
        <w:tab/>
      </w:r>
      <w:r w:rsidRPr="00322D99">
        <w:t>Een bestuursorgaan kan afdeling 3.4 van de Algemene wet bestuursrecht, voor zover niet in strijd met internationaalrechtelijke verplichtingen, buiten toepassing laten bij de voorbereiding van een aanwijzing als bedoeld in het eerste lid, als het gaat om een wijziging van ondergeschikte aard die niet leidt tot grotere nadelige gevolgen voor het milieu.</w:t>
      </w:r>
    </w:p>
    <w:p w:rsidR="000E51E4" w:rsidP="0021026D" w:rsidRDefault="000E51E4">
      <w:pPr>
        <w:pStyle w:val="Default"/>
        <w:rPr>
          <w:rFonts w:ascii="Verdana" w:hAnsi="Verdana"/>
          <w:sz w:val="18"/>
          <w:szCs w:val="18"/>
        </w:rPr>
      </w:pPr>
    </w:p>
    <w:p w:rsidRPr="00322D99" w:rsidR="001D779C" w:rsidP="0021026D" w:rsidRDefault="002A26F4">
      <w:pPr>
        <w:pStyle w:val="Niveau0"/>
      </w:pPr>
      <w:r>
        <w:t>1</w:t>
      </w:r>
      <w:r w:rsidR="00527DD6">
        <w:t>9</w:t>
      </w:r>
      <w:r w:rsidRPr="00322D99" w:rsidR="001D779C">
        <w:t xml:space="preserve">. </w:t>
      </w:r>
      <w:r w:rsidR="001D779C">
        <w:tab/>
      </w:r>
      <w:r w:rsidRPr="00322D99" w:rsidR="001D779C">
        <w:t>In onderdeel AF wordt “artikel 16.53a” vervangen door “artikel 16.53c”.</w:t>
      </w:r>
    </w:p>
    <w:p w:rsidRPr="00322D99" w:rsidR="001D779C" w:rsidP="0021026D" w:rsidRDefault="001D779C">
      <w:pPr>
        <w:pStyle w:val="Niveau0"/>
      </w:pPr>
    </w:p>
    <w:p w:rsidRPr="00322D99" w:rsidR="001D779C" w:rsidP="0021026D" w:rsidRDefault="00527DD6">
      <w:pPr>
        <w:pStyle w:val="Niveau0"/>
      </w:pPr>
      <w:r>
        <w:t>20</w:t>
      </w:r>
      <w:r w:rsidRPr="00322D99" w:rsidR="001D779C">
        <w:t xml:space="preserve">. </w:t>
      </w:r>
      <w:r w:rsidR="001D779C">
        <w:tab/>
      </w:r>
      <w:r w:rsidRPr="00322D99" w:rsidR="001D779C">
        <w:t xml:space="preserve">In onderdeel AG wordt </w:t>
      </w:r>
      <w:r w:rsidR="008457EC">
        <w:t xml:space="preserve">het voorgestelde </w:t>
      </w:r>
      <w:r w:rsidRPr="00322D99" w:rsidR="001D779C">
        <w:t>artikel 16.53a vernummerd tot artikel 16.53c.</w:t>
      </w:r>
    </w:p>
    <w:p w:rsidRPr="00322D99" w:rsidR="001D779C" w:rsidP="0021026D" w:rsidRDefault="001D779C">
      <w:pPr>
        <w:pStyle w:val="Niveau0"/>
      </w:pPr>
    </w:p>
    <w:p w:rsidR="001D779C" w:rsidP="0021026D" w:rsidRDefault="002A26F4">
      <w:pPr>
        <w:pStyle w:val="Niveau0"/>
      </w:pPr>
      <w:r>
        <w:t>2</w:t>
      </w:r>
      <w:r w:rsidR="00527DD6">
        <w:t>1</w:t>
      </w:r>
      <w:r w:rsidRPr="00322D99" w:rsidR="001D779C">
        <w:t xml:space="preserve">. </w:t>
      </w:r>
      <w:r w:rsidR="001D779C">
        <w:tab/>
      </w:r>
      <w:r w:rsidRPr="00322D99" w:rsidR="001D779C">
        <w:t xml:space="preserve">In onderdeel AH komt de aanhef te luiden: </w:t>
      </w:r>
    </w:p>
    <w:p w:rsidR="001D779C" w:rsidP="0021026D" w:rsidRDefault="001D779C">
      <w:pPr>
        <w:pStyle w:val="Niveau0"/>
        <w:ind w:firstLine="0"/>
      </w:pPr>
      <w:r w:rsidRPr="00322D99">
        <w:t>Onder vernummering van artikel 16.77a tot 16.77b, wordt aan paragraaf 16.7.1 het volgende artikel toegevoegd:.</w:t>
      </w:r>
    </w:p>
    <w:p w:rsidRPr="00322D99" w:rsidR="001D779C" w:rsidP="0021026D" w:rsidRDefault="001D779C">
      <w:pPr>
        <w:pStyle w:val="Niveau0"/>
      </w:pPr>
    </w:p>
    <w:p w:rsidR="0057792B" w:rsidP="00DB5026" w:rsidRDefault="002A26F4">
      <w:pPr>
        <w:pStyle w:val="Niveau0"/>
      </w:pPr>
      <w:r>
        <w:t>2</w:t>
      </w:r>
      <w:r w:rsidR="00527DD6">
        <w:t>2</w:t>
      </w:r>
      <w:r w:rsidRPr="00322D99" w:rsidR="001D779C">
        <w:t>.</w:t>
      </w:r>
      <w:r w:rsidR="0057792B">
        <w:tab/>
        <w:t xml:space="preserve">In onderdeel AJ </w:t>
      </w:r>
      <w:r w:rsidR="00852151">
        <w:t xml:space="preserve">vervallen in het voorgestelde </w:t>
      </w:r>
      <w:r w:rsidR="0057792B">
        <w:t xml:space="preserve">artikel 17.5a </w:t>
      </w:r>
      <w:r w:rsidR="00852151">
        <w:t>h</w:t>
      </w:r>
      <w:r w:rsidR="0057792B">
        <w:t>et tweede lid</w:t>
      </w:r>
      <w:r w:rsidR="00852151">
        <w:t xml:space="preserve"> en de</w:t>
      </w:r>
      <w:r w:rsidR="0057792B">
        <w:t xml:space="preserve"> aanduiding “1.” voor het eerste lid. </w:t>
      </w:r>
    </w:p>
    <w:p w:rsidR="0057792B" w:rsidP="0057792B" w:rsidRDefault="0057792B">
      <w:pPr>
        <w:pStyle w:val="Niveau0"/>
      </w:pPr>
    </w:p>
    <w:p w:rsidRPr="00322D99" w:rsidR="001D779C" w:rsidP="0021026D" w:rsidRDefault="002A26F4">
      <w:pPr>
        <w:pStyle w:val="Niveau0"/>
      </w:pPr>
      <w:r>
        <w:t>2</w:t>
      </w:r>
      <w:r w:rsidR="00527DD6">
        <w:t>3</w:t>
      </w:r>
      <w:r w:rsidRPr="00322D99" w:rsidR="001D779C">
        <w:t xml:space="preserve">. </w:t>
      </w:r>
      <w:r w:rsidR="000162FD">
        <w:tab/>
      </w:r>
      <w:r w:rsidRPr="00322D99" w:rsidR="001D779C">
        <w:t>Na onderdeel AJ worden de volgende onderdelen ingevoegd:</w:t>
      </w:r>
    </w:p>
    <w:p w:rsidRPr="00322D99" w:rsidR="0057792B" w:rsidP="0057792B" w:rsidRDefault="0057792B">
      <w:pPr>
        <w:rPr>
          <w:rFonts w:ascii="Verdana" w:hAnsi="Verdana" w:cs="Adobe Devanagari"/>
          <w:sz w:val="18"/>
          <w:szCs w:val="18"/>
        </w:rPr>
      </w:pPr>
    </w:p>
    <w:p w:rsidRPr="00322D99" w:rsidR="0057792B" w:rsidP="0057792B" w:rsidRDefault="0057792B">
      <w:pPr>
        <w:pStyle w:val="Niveau0"/>
        <w:ind w:firstLine="0"/>
      </w:pPr>
      <w:r>
        <w:t>AJ</w:t>
      </w:r>
      <w:r w:rsidRPr="00322D99">
        <w:t>a</w:t>
      </w:r>
    </w:p>
    <w:p w:rsidR="0057792B" w:rsidP="0057792B" w:rsidRDefault="0057792B">
      <w:pPr>
        <w:pStyle w:val="Niveau0"/>
      </w:pPr>
    </w:p>
    <w:p w:rsidRPr="00322D99" w:rsidR="0057792B" w:rsidP="0057792B" w:rsidRDefault="0057792B">
      <w:pPr>
        <w:pStyle w:val="Niveau0"/>
      </w:pPr>
      <w:r>
        <w:tab/>
      </w:r>
      <w:r w:rsidRPr="00322D99">
        <w:t>In artikel 18.6a, derde lid, onder a, wordt “artikel 4.3, tweede lid” vervangen door “artikel 4.3, derde lid”.</w:t>
      </w:r>
      <w:r>
        <w:t xml:space="preserve"> </w:t>
      </w:r>
    </w:p>
    <w:p w:rsidR="00DE1946" w:rsidP="0021026D" w:rsidRDefault="00DE1946">
      <w:pPr>
        <w:pStyle w:val="Niveau0"/>
      </w:pPr>
    </w:p>
    <w:p w:rsidR="00DE1946" w:rsidP="0021026D" w:rsidRDefault="004E5E1D">
      <w:pPr>
        <w:pStyle w:val="Niveau0"/>
      </w:pPr>
      <w:r>
        <w:tab/>
        <w:t>AJ</w:t>
      </w:r>
      <w:r w:rsidR="004777CB">
        <w:t>b</w:t>
      </w:r>
    </w:p>
    <w:p w:rsidR="004E5E1D" w:rsidP="0021026D" w:rsidRDefault="004E5E1D">
      <w:pPr>
        <w:pStyle w:val="Niveau0"/>
      </w:pPr>
    </w:p>
    <w:p w:rsidR="004E5E1D" w:rsidP="0021026D" w:rsidRDefault="004E5E1D">
      <w:pPr>
        <w:pStyle w:val="Niveau0"/>
      </w:pPr>
      <w:r>
        <w:tab/>
        <w:t>In artikel 18.11, eerste lid, wordt “artikel 4.3, eerste lid, aanhef en onder b, en derde lid” vervangen door “artikel 4.3, eerste lid, aanhef en onder b, en vierde lid”.</w:t>
      </w:r>
    </w:p>
    <w:p w:rsidR="00DE1946" w:rsidP="0021026D" w:rsidRDefault="00DE1946">
      <w:pPr>
        <w:pStyle w:val="Niveau0"/>
      </w:pPr>
    </w:p>
    <w:p w:rsidR="00DE1946" w:rsidP="0021026D" w:rsidRDefault="004E5E1D">
      <w:pPr>
        <w:pStyle w:val="Niveau0"/>
      </w:pPr>
      <w:r>
        <w:tab/>
        <w:t>AJ</w:t>
      </w:r>
      <w:r w:rsidR="004777CB">
        <w:t>c</w:t>
      </w:r>
    </w:p>
    <w:p w:rsidR="004E5E1D" w:rsidP="0021026D" w:rsidRDefault="004E5E1D">
      <w:pPr>
        <w:pStyle w:val="Niveau0"/>
      </w:pPr>
    </w:p>
    <w:p w:rsidR="004E5E1D" w:rsidP="0021026D" w:rsidRDefault="004E5E1D">
      <w:pPr>
        <w:pStyle w:val="Niveau0"/>
      </w:pPr>
      <w:r>
        <w:tab/>
        <w:t>In artikel 18.12, eerste lid, onder b, wordt “artikel 4.3, eerste lid, aanhef en onder a, en derde lid” vervangen door “artikel 4.3, eerste lid, aanhef en onder a, en vierde lid”.</w:t>
      </w:r>
    </w:p>
    <w:p w:rsidR="00DE1946" w:rsidP="0021026D" w:rsidRDefault="00DE1946">
      <w:pPr>
        <w:pStyle w:val="Niveau0"/>
      </w:pPr>
    </w:p>
    <w:p w:rsidRPr="00322D99" w:rsidR="001D779C" w:rsidP="0021026D" w:rsidRDefault="004E5E1D">
      <w:pPr>
        <w:pStyle w:val="Niveau0"/>
      </w:pPr>
      <w:r>
        <w:tab/>
      </w:r>
      <w:r w:rsidRPr="00322D99" w:rsidR="001D779C">
        <w:t>AJ</w:t>
      </w:r>
      <w:r w:rsidR="004777CB">
        <w:t>d</w:t>
      </w:r>
    </w:p>
    <w:p w:rsidRPr="00322D99" w:rsidR="001D779C" w:rsidP="0021026D" w:rsidRDefault="001D779C">
      <w:pPr>
        <w:ind w:left="426"/>
        <w:rPr>
          <w:rFonts w:ascii="Verdana" w:hAnsi="Verdana" w:cs="Adobe Devanagari"/>
          <w:sz w:val="18"/>
          <w:szCs w:val="18"/>
        </w:rPr>
      </w:pPr>
    </w:p>
    <w:p w:rsidRPr="00322D99" w:rsidR="001D779C" w:rsidP="0021026D" w:rsidRDefault="000162FD">
      <w:pPr>
        <w:pStyle w:val="Niveau0"/>
      </w:pPr>
      <w:r>
        <w:tab/>
      </w:r>
      <w:r w:rsidRPr="00322D99" w:rsidR="001D779C">
        <w:t>Artikel 18.14, eerste lid, wordt als volgt gewijzigd:</w:t>
      </w:r>
    </w:p>
    <w:p w:rsidRPr="00322D99" w:rsidR="001D779C" w:rsidP="0021026D" w:rsidRDefault="001D779C">
      <w:pPr>
        <w:pStyle w:val="Niveau1"/>
      </w:pPr>
      <w:r w:rsidRPr="00322D99">
        <w:t xml:space="preserve">1. </w:t>
      </w:r>
      <w:r w:rsidR="000162FD">
        <w:tab/>
      </w:r>
      <w:r w:rsidRPr="00322D99">
        <w:t>In onderdeel a wordt “artikel 4.3, tweede lid” vervangen door “artikel 4.3, derde lid”.</w:t>
      </w:r>
    </w:p>
    <w:p w:rsidRPr="00322D99" w:rsidR="001D779C" w:rsidP="0021026D" w:rsidRDefault="001D779C">
      <w:pPr>
        <w:pStyle w:val="Niveau1"/>
      </w:pPr>
      <w:r w:rsidRPr="00322D99">
        <w:t xml:space="preserve">2. </w:t>
      </w:r>
      <w:r w:rsidR="000162FD">
        <w:tab/>
      </w:r>
      <w:r w:rsidRPr="00322D99">
        <w:t>In onderdeel b wordt “artikel 4.3, derde lid” vervangen door “artikel 4.3, vierde lid” en “tweede lid” door “derde lid”.</w:t>
      </w:r>
    </w:p>
    <w:p w:rsidRPr="00322D99" w:rsidR="001D779C" w:rsidP="0021026D" w:rsidRDefault="001D779C">
      <w:pPr>
        <w:rPr>
          <w:rFonts w:ascii="Verdana" w:hAnsi="Verdana" w:cs="Adobe Devanagari"/>
          <w:sz w:val="18"/>
          <w:szCs w:val="18"/>
        </w:rPr>
      </w:pPr>
    </w:p>
    <w:p w:rsidRPr="00322D99" w:rsidR="001D779C" w:rsidP="0021026D" w:rsidRDefault="0021026D">
      <w:pPr>
        <w:pStyle w:val="Niveau0"/>
      </w:pPr>
      <w:r>
        <w:tab/>
      </w:r>
      <w:r w:rsidRPr="00322D99" w:rsidR="001D779C">
        <w:t>AJ</w:t>
      </w:r>
      <w:r w:rsidR="004777CB">
        <w:t>e</w:t>
      </w:r>
    </w:p>
    <w:p w:rsidRPr="00322D99" w:rsidR="001D779C" w:rsidP="0021026D" w:rsidRDefault="001D779C">
      <w:pPr>
        <w:ind w:left="426"/>
        <w:rPr>
          <w:rFonts w:ascii="Verdana" w:hAnsi="Verdana" w:cs="Adobe Devanagari"/>
          <w:sz w:val="18"/>
          <w:szCs w:val="18"/>
        </w:rPr>
      </w:pPr>
    </w:p>
    <w:p w:rsidRPr="00322D99" w:rsidR="001D779C" w:rsidP="0021026D" w:rsidRDefault="001D779C">
      <w:pPr>
        <w:pStyle w:val="Niveau1"/>
      </w:pPr>
      <w:r w:rsidRPr="00322D99">
        <w:t>Artikel 18.15, eerste lid, wordt als volgt gewijzigd:</w:t>
      </w:r>
    </w:p>
    <w:p w:rsidRPr="00322D99" w:rsidR="001D779C" w:rsidP="0021026D" w:rsidRDefault="001D779C">
      <w:pPr>
        <w:pStyle w:val="Niveau1"/>
      </w:pPr>
      <w:r w:rsidRPr="00322D99">
        <w:t xml:space="preserve">1. </w:t>
      </w:r>
      <w:r w:rsidR="0021026D">
        <w:tab/>
      </w:r>
      <w:r w:rsidRPr="00322D99">
        <w:t>In onderdeel a wordt “artikel 4.3, tweede lid” vervangen door “artikel 4.3, derde lid”.</w:t>
      </w:r>
    </w:p>
    <w:p w:rsidRPr="00322D99" w:rsidR="001D779C" w:rsidP="0021026D" w:rsidRDefault="001D779C">
      <w:pPr>
        <w:pStyle w:val="Niveau1"/>
      </w:pPr>
      <w:r w:rsidRPr="00322D99">
        <w:t xml:space="preserve">2. </w:t>
      </w:r>
      <w:r w:rsidR="0021026D">
        <w:tab/>
      </w:r>
      <w:r w:rsidRPr="00322D99">
        <w:t>In onderdeel b wordt “artikel 4.3, derde lid” vervangen door “artikel 4.3, vierde lid” en “tweede lid” door “derde lid”.</w:t>
      </w:r>
    </w:p>
    <w:p w:rsidRPr="00322D99" w:rsidR="001D779C" w:rsidP="0021026D" w:rsidRDefault="001D779C">
      <w:pPr>
        <w:rPr>
          <w:rFonts w:ascii="Verdana" w:hAnsi="Verdana" w:cs="Adobe Devanagari"/>
          <w:sz w:val="18"/>
          <w:szCs w:val="18"/>
        </w:rPr>
      </w:pPr>
    </w:p>
    <w:p w:rsidR="001D779C" w:rsidP="0021026D" w:rsidRDefault="002A26F4">
      <w:pPr>
        <w:pStyle w:val="Niveau0"/>
      </w:pPr>
      <w:r>
        <w:t>2</w:t>
      </w:r>
      <w:r w:rsidR="00527DD6">
        <w:t>4</w:t>
      </w:r>
      <w:r w:rsidRPr="00322D99" w:rsidR="001D779C">
        <w:t xml:space="preserve">. </w:t>
      </w:r>
      <w:r w:rsidR="001D779C">
        <w:tab/>
      </w:r>
      <w:r w:rsidRPr="00322D99" w:rsidR="001D779C">
        <w:t xml:space="preserve">In onderdeel AK komt de aanhef te luiden: </w:t>
      </w:r>
    </w:p>
    <w:p w:rsidRPr="00322D99" w:rsidR="001D779C" w:rsidP="0021026D" w:rsidRDefault="000162FD">
      <w:pPr>
        <w:pStyle w:val="Niveau0"/>
      </w:pPr>
      <w:r>
        <w:lastRenderedPageBreak/>
        <w:tab/>
      </w:r>
      <w:r w:rsidRPr="000162FD" w:rsidR="001D779C">
        <w:t>Na</w:t>
      </w:r>
      <w:r w:rsidRPr="00322D99" w:rsidR="001D779C">
        <w:t xml:space="preserve"> artikel 18.15 wordt het volgende artikel ingevoegd:. </w:t>
      </w:r>
    </w:p>
    <w:p w:rsidRPr="00322D99" w:rsidR="001D779C" w:rsidP="0021026D" w:rsidRDefault="000162FD">
      <w:pPr>
        <w:pStyle w:val="Niveau0"/>
      </w:pPr>
      <w:r>
        <w:tab/>
      </w:r>
    </w:p>
    <w:p w:rsidRPr="00322D99" w:rsidR="001D779C" w:rsidP="0021026D" w:rsidRDefault="002A26F4">
      <w:pPr>
        <w:pStyle w:val="Niveau0"/>
      </w:pPr>
      <w:r>
        <w:t>2</w:t>
      </w:r>
      <w:r w:rsidR="00527DD6">
        <w:t>5</w:t>
      </w:r>
      <w:r w:rsidRPr="00322D99" w:rsidR="001D779C">
        <w:t xml:space="preserve">. </w:t>
      </w:r>
      <w:r w:rsidR="001D779C">
        <w:tab/>
      </w:r>
      <w:r w:rsidRPr="00322D99" w:rsidR="001D779C">
        <w:t>In onderdeel AP wordt in onderdeel 3 “a tot en met i” vervangen door “a tot en met k”.</w:t>
      </w:r>
    </w:p>
    <w:p w:rsidRPr="00322D99" w:rsidR="001D779C" w:rsidP="0021026D" w:rsidRDefault="001D779C">
      <w:pPr>
        <w:pStyle w:val="Niveau0"/>
      </w:pPr>
    </w:p>
    <w:p w:rsidRPr="00322D99" w:rsidR="001D779C" w:rsidP="0021026D" w:rsidRDefault="002A26F4">
      <w:pPr>
        <w:pStyle w:val="Niveau0"/>
      </w:pPr>
      <w:r>
        <w:t>2</w:t>
      </w:r>
      <w:r w:rsidR="00527DD6">
        <w:t>6</w:t>
      </w:r>
      <w:r w:rsidRPr="00322D99" w:rsidR="001D779C">
        <w:t xml:space="preserve">. </w:t>
      </w:r>
      <w:r w:rsidR="001D779C">
        <w:tab/>
      </w:r>
      <w:r w:rsidRPr="00322D99" w:rsidR="001D779C">
        <w:t>In onderdeel AQ wordt in onderdeel 3 “a tot en met g” vervangen door “a tot en met f”.</w:t>
      </w:r>
    </w:p>
    <w:p w:rsidR="001D779C" w:rsidP="0021026D" w:rsidRDefault="001D779C">
      <w:pPr>
        <w:pStyle w:val="Default"/>
        <w:rPr>
          <w:rFonts w:ascii="Verdana" w:hAnsi="Verdana"/>
          <w:sz w:val="18"/>
          <w:szCs w:val="18"/>
        </w:rPr>
      </w:pPr>
    </w:p>
    <w:p w:rsidRPr="00322D99" w:rsidR="00717A40" w:rsidP="0021026D" w:rsidRDefault="002A26F4">
      <w:pPr>
        <w:pStyle w:val="Niveau0"/>
      </w:pPr>
      <w:r>
        <w:t>2</w:t>
      </w:r>
      <w:r w:rsidR="00527DD6">
        <w:t>7</w:t>
      </w:r>
      <w:r w:rsidRPr="00322D99" w:rsidR="000A50F8">
        <w:t xml:space="preserve"> </w:t>
      </w:r>
      <w:r w:rsidR="00270BAD">
        <w:tab/>
      </w:r>
      <w:r w:rsidRPr="00322D99" w:rsidR="00717A40">
        <w:t>O</w:t>
      </w:r>
      <w:r w:rsidRPr="00322D99" w:rsidR="000A50F8">
        <w:t xml:space="preserve">nderdeel AT, onder 1, onder b, </w:t>
      </w:r>
      <w:r w:rsidRPr="00322D99" w:rsidR="00717A40">
        <w:t>wordt als volgt gewijzigd:</w:t>
      </w:r>
    </w:p>
    <w:p w:rsidR="00A6630F" w:rsidP="0021026D" w:rsidRDefault="00717A40">
      <w:pPr>
        <w:pStyle w:val="Niveau1"/>
      </w:pPr>
      <w:r w:rsidRPr="00322D99">
        <w:t xml:space="preserve">a. </w:t>
      </w:r>
      <w:r w:rsidR="00270BAD">
        <w:tab/>
      </w:r>
      <w:r w:rsidR="00A6630F">
        <w:t xml:space="preserve">In de </w:t>
      </w:r>
      <w:r w:rsidR="00852151">
        <w:t xml:space="preserve">voorgestelde </w:t>
      </w:r>
      <w:r w:rsidR="00A6630F">
        <w:t xml:space="preserve">begripsbepaling van </w:t>
      </w:r>
      <w:r w:rsidR="00852151">
        <w:t>‘</w:t>
      </w:r>
      <w:r w:rsidR="00A6630F">
        <w:t>bijzonder nationaal natuurgebied</w:t>
      </w:r>
      <w:r w:rsidR="00852151">
        <w:t>’</w:t>
      </w:r>
      <w:r w:rsidR="00A6630F">
        <w:t xml:space="preserve"> wordt “artikel 2.43. eerste lid” vervangen door “artikel 2.43, eerste lid”.</w:t>
      </w:r>
    </w:p>
    <w:p w:rsidRPr="00322D99" w:rsidR="000A50F8" w:rsidP="0021026D" w:rsidRDefault="00A6630F">
      <w:pPr>
        <w:pStyle w:val="Niveau1"/>
      </w:pPr>
      <w:r>
        <w:t xml:space="preserve">b. </w:t>
      </w:r>
      <w:r w:rsidR="00270BAD">
        <w:tab/>
      </w:r>
      <w:r w:rsidRPr="00322D99" w:rsidR="00717A40">
        <w:t>In d</w:t>
      </w:r>
      <w:r w:rsidRPr="00322D99" w:rsidR="000A50F8">
        <w:t xml:space="preserve">e </w:t>
      </w:r>
      <w:r w:rsidR="00852151">
        <w:t xml:space="preserve">voorgestelde </w:t>
      </w:r>
      <w:r>
        <w:t xml:space="preserve">begripsbepaling </w:t>
      </w:r>
      <w:r w:rsidRPr="00322D99" w:rsidR="000A50F8">
        <w:t xml:space="preserve">van ‘valkeniersactiviteit’ </w:t>
      </w:r>
      <w:r w:rsidRPr="00322D99" w:rsidR="00717A40">
        <w:t xml:space="preserve">wordt </w:t>
      </w:r>
      <w:r w:rsidRPr="00322D99" w:rsidR="000A50F8">
        <w:t>“jachtvogel</w:t>
      </w:r>
      <w:r w:rsidRPr="00322D99" w:rsidR="00717A40">
        <w:t xml:space="preserve">” </w:t>
      </w:r>
      <w:r w:rsidRPr="00322D99" w:rsidR="000A50F8">
        <w:t>vervangen door “</w:t>
      </w:r>
      <w:r w:rsidR="001743BE">
        <w:t>vogel voor het vangen of doden van een dier</w:t>
      </w:r>
      <w:r w:rsidRPr="00322D99" w:rsidR="000A50F8">
        <w:t>”.</w:t>
      </w:r>
    </w:p>
    <w:p w:rsidRPr="00322D99" w:rsidR="00717A40" w:rsidP="0021026D" w:rsidRDefault="00A6630F">
      <w:pPr>
        <w:pStyle w:val="Niveau1"/>
      </w:pPr>
      <w:r>
        <w:t>c</w:t>
      </w:r>
      <w:r w:rsidRPr="00322D99" w:rsidR="00717A40">
        <w:t xml:space="preserve">. </w:t>
      </w:r>
      <w:r w:rsidR="00270BAD">
        <w:tab/>
      </w:r>
      <w:r w:rsidRPr="00322D99" w:rsidR="00717A40">
        <w:t xml:space="preserve">De </w:t>
      </w:r>
      <w:r w:rsidR="00852151">
        <w:t xml:space="preserve">voorgestelde </w:t>
      </w:r>
      <w:r>
        <w:t xml:space="preserve">begripsbepalingen </w:t>
      </w:r>
      <w:r w:rsidRPr="00322D99" w:rsidR="00717A40">
        <w:t xml:space="preserve">van </w:t>
      </w:r>
      <w:r w:rsidR="00852151">
        <w:t>‘</w:t>
      </w:r>
      <w:r w:rsidRPr="00322D99" w:rsidR="00717A40">
        <w:t>cites-activiteit</w:t>
      </w:r>
      <w:r w:rsidR="00852151">
        <w:t>’</w:t>
      </w:r>
      <w:r w:rsidRPr="00322D99" w:rsidR="00717A40">
        <w:t xml:space="preserve"> en </w:t>
      </w:r>
      <w:r w:rsidR="00852151">
        <w:t>‘</w:t>
      </w:r>
      <w:r w:rsidRPr="00322D99" w:rsidR="00717A40">
        <w:t>invasieve-exotenactiviteit</w:t>
      </w:r>
      <w:r w:rsidR="00852151">
        <w:t>’</w:t>
      </w:r>
      <w:r w:rsidRPr="00322D99" w:rsidR="00717A40">
        <w:t xml:space="preserve"> vervallen.</w:t>
      </w:r>
    </w:p>
    <w:p w:rsidRPr="00322D99" w:rsidR="001D779C" w:rsidP="0021026D" w:rsidRDefault="001D779C">
      <w:pPr>
        <w:pStyle w:val="Default"/>
        <w:rPr>
          <w:rFonts w:ascii="Verdana" w:hAnsi="Verdana"/>
          <w:sz w:val="18"/>
          <w:szCs w:val="18"/>
        </w:rPr>
      </w:pPr>
    </w:p>
    <w:p w:rsidRPr="000C0474" w:rsidR="00143F0E" w:rsidP="0021026D" w:rsidRDefault="00527DD6">
      <w:pPr>
        <w:pStyle w:val="Default"/>
        <w:rPr>
          <w:rFonts w:ascii="Verdana" w:hAnsi="Verdana"/>
          <w:b/>
          <w:sz w:val="18"/>
          <w:szCs w:val="18"/>
        </w:rPr>
      </w:pPr>
      <w:r>
        <w:rPr>
          <w:rFonts w:ascii="Verdana" w:hAnsi="Verdana"/>
          <w:b/>
          <w:sz w:val="18"/>
          <w:szCs w:val="18"/>
        </w:rPr>
        <w:t>B</w:t>
      </w:r>
    </w:p>
    <w:p w:rsidR="000C0474" w:rsidP="0021026D" w:rsidRDefault="000C0474">
      <w:pPr>
        <w:pStyle w:val="Default"/>
        <w:rPr>
          <w:rFonts w:ascii="Verdana" w:hAnsi="Verdana"/>
          <w:sz w:val="18"/>
          <w:szCs w:val="18"/>
        </w:rPr>
      </w:pPr>
    </w:p>
    <w:p w:rsidRPr="000C0474" w:rsidR="000C0474" w:rsidP="0021026D" w:rsidRDefault="000C0474">
      <w:pPr>
        <w:pStyle w:val="Default"/>
        <w:rPr>
          <w:rFonts w:ascii="Verdana" w:hAnsi="Verdana"/>
          <w:sz w:val="18"/>
          <w:szCs w:val="18"/>
        </w:rPr>
      </w:pPr>
      <w:r>
        <w:rPr>
          <w:rFonts w:ascii="Verdana" w:hAnsi="Verdana"/>
          <w:sz w:val="18"/>
          <w:szCs w:val="18"/>
        </w:rPr>
        <w:t>In artikel 2.4, eerste lid, wordt “</w:t>
      </w:r>
      <w:r w:rsidRPr="002D219B">
        <w:rPr>
          <w:rFonts w:ascii="Verdana" w:hAnsi="Verdana" w:cs="Times New Roman"/>
          <w:sz w:val="18"/>
          <w:szCs w:val="18"/>
        </w:rPr>
        <w:t xml:space="preserve">Natura 2000-activiteiten als bedoeld in artikel 5.1, </w:t>
      </w:r>
      <w:r>
        <w:rPr>
          <w:rFonts w:ascii="Verdana" w:hAnsi="Verdana" w:cs="Times New Roman"/>
          <w:sz w:val="18"/>
          <w:szCs w:val="18"/>
        </w:rPr>
        <w:t xml:space="preserve">eerste </w:t>
      </w:r>
      <w:r w:rsidRPr="002D219B">
        <w:rPr>
          <w:rFonts w:ascii="Verdana" w:hAnsi="Verdana" w:cs="Times New Roman"/>
          <w:sz w:val="18"/>
          <w:szCs w:val="18"/>
        </w:rPr>
        <w:t xml:space="preserve">lid, </w:t>
      </w:r>
      <w:r>
        <w:rPr>
          <w:rFonts w:ascii="Verdana" w:hAnsi="Verdana" w:cs="Times New Roman"/>
          <w:sz w:val="18"/>
          <w:szCs w:val="18"/>
        </w:rPr>
        <w:t xml:space="preserve">onder f, </w:t>
      </w:r>
      <w:r w:rsidRPr="002D219B">
        <w:rPr>
          <w:rFonts w:ascii="Verdana" w:hAnsi="Verdana" w:cs="Times New Roman"/>
          <w:sz w:val="18"/>
          <w:szCs w:val="18"/>
        </w:rPr>
        <w:t>van de Omgevingswet</w:t>
      </w:r>
      <w:r>
        <w:rPr>
          <w:rFonts w:ascii="Verdana" w:hAnsi="Verdana" w:cs="Times New Roman"/>
          <w:sz w:val="18"/>
          <w:szCs w:val="18"/>
        </w:rPr>
        <w:t>” vervangen door “</w:t>
      </w:r>
      <w:r w:rsidRPr="002D219B">
        <w:rPr>
          <w:rFonts w:ascii="Verdana" w:hAnsi="Verdana" w:cs="Times New Roman"/>
          <w:sz w:val="18"/>
          <w:szCs w:val="18"/>
        </w:rPr>
        <w:t xml:space="preserve">Natura 2000-activiteiten als bedoeld in artikel 5.1, </w:t>
      </w:r>
      <w:r>
        <w:rPr>
          <w:rFonts w:ascii="Verdana" w:hAnsi="Verdana" w:cs="Times New Roman"/>
          <w:sz w:val="18"/>
          <w:szCs w:val="18"/>
        </w:rPr>
        <w:t xml:space="preserve">eerste </w:t>
      </w:r>
      <w:r w:rsidRPr="002D219B">
        <w:rPr>
          <w:rFonts w:ascii="Verdana" w:hAnsi="Verdana" w:cs="Times New Roman"/>
          <w:sz w:val="18"/>
          <w:szCs w:val="18"/>
        </w:rPr>
        <w:t xml:space="preserve">lid, </w:t>
      </w:r>
      <w:r>
        <w:rPr>
          <w:rFonts w:ascii="Verdana" w:hAnsi="Verdana" w:cs="Times New Roman"/>
          <w:sz w:val="18"/>
          <w:szCs w:val="18"/>
        </w:rPr>
        <w:t xml:space="preserve">onder </w:t>
      </w:r>
      <w:r w:rsidR="00A545EF">
        <w:rPr>
          <w:rFonts w:ascii="Verdana" w:hAnsi="Verdana" w:cs="Times New Roman"/>
          <w:sz w:val="18"/>
          <w:szCs w:val="18"/>
        </w:rPr>
        <w:t>g</w:t>
      </w:r>
      <w:r>
        <w:rPr>
          <w:rFonts w:ascii="Verdana" w:hAnsi="Verdana" w:cs="Times New Roman"/>
          <w:sz w:val="18"/>
          <w:szCs w:val="18"/>
        </w:rPr>
        <w:t xml:space="preserve">, </w:t>
      </w:r>
      <w:r w:rsidRPr="002D219B">
        <w:rPr>
          <w:rFonts w:ascii="Verdana" w:hAnsi="Verdana" w:cs="Times New Roman"/>
          <w:sz w:val="18"/>
          <w:szCs w:val="18"/>
        </w:rPr>
        <w:t>van de Omgevingswet</w:t>
      </w:r>
      <w:r>
        <w:rPr>
          <w:rFonts w:ascii="Verdana" w:hAnsi="Verdana" w:cs="Times New Roman"/>
          <w:sz w:val="18"/>
          <w:szCs w:val="18"/>
        </w:rPr>
        <w:t>”.</w:t>
      </w:r>
    </w:p>
    <w:p w:rsidR="00143F0E" w:rsidP="0021026D" w:rsidRDefault="00143F0E">
      <w:pPr>
        <w:pStyle w:val="Default"/>
        <w:rPr>
          <w:rFonts w:ascii="Verdana" w:hAnsi="Verdana"/>
          <w:b/>
          <w:sz w:val="18"/>
          <w:szCs w:val="18"/>
        </w:rPr>
      </w:pPr>
    </w:p>
    <w:p w:rsidRPr="000C0474" w:rsidR="000C0474" w:rsidP="0021026D" w:rsidRDefault="00527DD6">
      <w:pPr>
        <w:pStyle w:val="Default"/>
        <w:rPr>
          <w:rFonts w:ascii="Verdana" w:hAnsi="Verdana"/>
          <w:b/>
          <w:sz w:val="18"/>
          <w:szCs w:val="18"/>
        </w:rPr>
      </w:pPr>
      <w:r>
        <w:rPr>
          <w:rFonts w:ascii="Verdana" w:hAnsi="Verdana"/>
          <w:b/>
          <w:sz w:val="18"/>
          <w:szCs w:val="18"/>
        </w:rPr>
        <w:t>C</w:t>
      </w:r>
    </w:p>
    <w:p w:rsidR="000C0474" w:rsidP="0021026D" w:rsidRDefault="000C0474">
      <w:pPr>
        <w:pStyle w:val="Default"/>
        <w:rPr>
          <w:rFonts w:ascii="Verdana" w:hAnsi="Verdana"/>
          <w:b/>
          <w:sz w:val="18"/>
          <w:szCs w:val="18"/>
        </w:rPr>
      </w:pPr>
    </w:p>
    <w:p w:rsidR="000C0474" w:rsidP="0021026D" w:rsidRDefault="000C0474">
      <w:pPr>
        <w:pStyle w:val="Default"/>
        <w:rPr>
          <w:rFonts w:ascii="Verdana" w:hAnsi="Verdana"/>
          <w:sz w:val="18"/>
          <w:szCs w:val="18"/>
        </w:rPr>
      </w:pPr>
      <w:r>
        <w:rPr>
          <w:rFonts w:ascii="Verdana" w:hAnsi="Verdana"/>
          <w:sz w:val="18"/>
          <w:szCs w:val="18"/>
        </w:rPr>
        <w:t>Artikel 2.5 wordt als volgt gewijzigd:</w:t>
      </w:r>
    </w:p>
    <w:p w:rsidR="000C0474" w:rsidP="0021026D" w:rsidRDefault="000C0474">
      <w:pPr>
        <w:pStyle w:val="Default"/>
        <w:rPr>
          <w:rFonts w:ascii="Verdana" w:hAnsi="Verdana" w:cs="Times New Roman"/>
          <w:sz w:val="18"/>
          <w:szCs w:val="18"/>
        </w:rPr>
      </w:pPr>
      <w:r>
        <w:rPr>
          <w:rFonts w:ascii="Verdana" w:hAnsi="Verdana"/>
          <w:sz w:val="18"/>
          <w:szCs w:val="18"/>
        </w:rPr>
        <w:t>1. In het tweede lid wordt “</w:t>
      </w:r>
      <w:r w:rsidRPr="002D219B">
        <w:rPr>
          <w:rFonts w:ascii="Verdana" w:hAnsi="Verdana" w:cs="Times New Roman"/>
          <w:sz w:val="18"/>
          <w:szCs w:val="18"/>
        </w:rPr>
        <w:t xml:space="preserve">een jachtgeweeractiviteit als bedoeld in artikel 5.1, </w:t>
      </w:r>
      <w:r>
        <w:rPr>
          <w:rFonts w:ascii="Verdana" w:hAnsi="Verdana" w:cs="Times New Roman"/>
          <w:sz w:val="18"/>
          <w:szCs w:val="18"/>
        </w:rPr>
        <w:t xml:space="preserve">eerste </w:t>
      </w:r>
      <w:r w:rsidRPr="002D219B">
        <w:rPr>
          <w:rFonts w:ascii="Verdana" w:hAnsi="Verdana" w:cs="Times New Roman"/>
          <w:sz w:val="18"/>
          <w:szCs w:val="18"/>
        </w:rPr>
        <w:t xml:space="preserve">lid, </w:t>
      </w:r>
      <w:r>
        <w:rPr>
          <w:rFonts w:ascii="Verdana" w:hAnsi="Verdana" w:cs="Times New Roman"/>
          <w:sz w:val="18"/>
          <w:szCs w:val="18"/>
        </w:rPr>
        <w:t xml:space="preserve">onder g, </w:t>
      </w:r>
      <w:r w:rsidRPr="002D219B">
        <w:rPr>
          <w:rFonts w:ascii="Verdana" w:hAnsi="Verdana" w:cs="Times New Roman"/>
          <w:sz w:val="18"/>
          <w:szCs w:val="18"/>
        </w:rPr>
        <w:t>van de Omgevingswet</w:t>
      </w:r>
      <w:r>
        <w:rPr>
          <w:rFonts w:ascii="Verdana" w:hAnsi="Verdana" w:cs="Times New Roman"/>
          <w:sz w:val="18"/>
          <w:szCs w:val="18"/>
        </w:rPr>
        <w:t>” vervangen door “</w:t>
      </w:r>
      <w:r w:rsidRPr="002D219B">
        <w:rPr>
          <w:rFonts w:ascii="Verdana" w:hAnsi="Verdana" w:cs="Times New Roman"/>
          <w:sz w:val="18"/>
          <w:szCs w:val="18"/>
        </w:rPr>
        <w:t xml:space="preserve">een jachtgeweeractiviteit als bedoeld in artikel 5.1, </w:t>
      </w:r>
      <w:r>
        <w:rPr>
          <w:rFonts w:ascii="Verdana" w:hAnsi="Verdana" w:cs="Times New Roman"/>
          <w:sz w:val="18"/>
          <w:szCs w:val="18"/>
        </w:rPr>
        <w:t xml:space="preserve">eerste </w:t>
      </w:r>
      <w:r w:rsidRPr="002D219B">
        <w:rPr>
          <w:rFonts w:ascii="Verdana" w:hAnsi="Verdana" w:cs="Times New Roman"/>
          <w:sz w:val="18"/>
          <w:szCs w:val="18"/>
        </w:rPr>
        <w:t xml:space="preserve">lid, </w:t>
      </w:r>
      <w:r>
        <w:rPr>
          <w:rFonts w:ascii="Verdana" w:hAnsi="Verdana" w:cs="Times New Roman"/>
          <w:sz w:val="18"/>
          <w:szCs w:val="18"/>
        </w:rPr>
        <w:t xml:space="preserve">onder </w:t>
      </w:r>
      <w:r w:rsidR="00A545EF">
        <w:rPr>
          <w:rFonts w:ascii="Verdana" w:hAnsi="Verdana" w:cs="Times New Roman"/>
          <w:sz w:val="18"/>
          <w:szCs w:val="18"/>
        </w:rPr>
        <w:t>h</w:t>
      </w:r>
      <w:r>
        <w:rPr>
          <w:rFonts w:ascii="Verdana" w:hAnsi="Verdana" w:cs="Times New Roman"/>
          <w:sz w:val="18"/>
          <w:szCs w:val="18"/>
        </w:rPr>
        <w:t xml:space="preserve">, </w:t>
      </w:r>
      <w:r w:rsidRPr="002D219B">
        <w:rPr>
          <w:rFonts w:ascii="Verdana" w:hAnsi="Verdana" w:cs="Times New Roman"/>
          <w:sz w:val="18"/>
          <w:szCs w:val="18"/>
        </w:rPr>
        <w:t>van de Omgevingswet</w:t>
      </w:r>
      <w:r>
        <w:rPr>
          <w:rFonts w:ascii="Verdana" w:hAnsi="Verdana" w:cs="Times New Roman"/>
          <w:sz w:val="18"/>
          <w:szCs w:val="18"/>
        </w:rPr>
        <w:t>”.</w:t>
      </w:r>
    </w:p>
    <w:p w:rsidRPr="000C0474" w:rsidR="000C0474" w:rsidP="0021026D" w:rsidRDefault="000C0474">
      <w:pPr>
        <w:pStyle w:val="Default"/>
        <w:rPr>
          <w:rFonts w:ascii="Verdana" w:hAnsi="Verdana"/>
          <w:sz w:val="18"/>
          <w:szCs w:val="18"/>
        </w:rPr>
      </w:pPr>
      <w:r>
        <w:rPr>
          <w:rFonts w:ascii="Verdana" w:hAnsi="Verdana"/>
          <w:sz w:val="18"/>
          <w:szCs w:val="18"/>
        </w:rPr>
        <w:t>2. In het derde lid wordt “</w:t>
      </w:r>
      <w:r w:rsidRPr="002D219B">
        <w:rPr>
          <w:rFonts w:ascii="Verdana" w:hAnsi="Verdana" w:cs="Times New Roman"/>
          <w:sz w:val="18"/>
          <w:szCs w:val="18"/>
        </w:rPr>
        <w:t xml:space="preserve">een valkeniersactiviteit als bedoeld in artikel 5.1, </w:t>
      </w:r>
      <w:r>
        <w:rPr>
          <w:rFonts w:ascii="Verdana" w:hAnsi="Verdana" w:cs="Times New Roman"/>
          <w:sz w:val="18"/>
          <w:szCs w:val="18"/>
        </w:rPr>
        <w:t xml:space="preserve">eerste </w:t>
      </w:r>
      <w:r w:rsidRPr="002D219B">
        <w:rPr>
          <w:rFonts w:ascii="Verdana" w:hAnsi="Verdana" w:cs="Times New Roman"/>
          <w:sz w:val="18"/>
          <w:szCs w:val="18"/>
        </w:rPr>
        <w:t xml:space="preserve">lid, </w:t>
      </w:r>
      <w:r>
        <w:rPr>
          <w:rFonts w:ascii="Verdana" w:hAnsi="Verdana" w:cs="Times New Roman"/>
          <w:sz w:val="18"/>
          <w:szCs w:val="18"/>
        </w:rPr>
        <w:t xml:space="preserve">onder h, </w:t>
      </w:r>
      <w:r w:rsidRPr="002D219B">
        <w:rPr>
          <w:rFonts w:ascii="Verdana" w:hAnsi="Verdana" w:cs="Times New Roman"/>
          <w:sz w:val="18"/>
          <w:szCs w:val="18"/>
        </w:rPr>
        <w:t>van de Omgevingswet</w:t>
      </w:r>
      <w:r>
        <w:rPr>
          <w:rFonts w:ascii="Verdana" w:hAnsi="Verdana" w:cs="Times New Roman"/>
          <w:sz w:val="18"/>
          <w:szCs w:val="18"/>
        </w:rPr>
        <w:t>” vervangen door “</w:t>
      </w:r>
      <w:r w:rsidRPr="002D219B">
        <w:rPr>
          <w:rFonts w:ascii="Verdana" w:hAnsi="Verdana" w:cs="Times New Roman"/>
          <w:sz w:val="18"/>
          <w:szCs w:val="18"/>
        </w:rPr>
        <w:t xml:space="preserve">een valkeniersactiviteit als bedoeld in artikel 5.1, </w:t>
      </w:r>
      <w:r>
        <w:rPr>
          <w:rFonts w:ascii="Verdana" w:hAnsi="Verdana" w:cs="Times New Roman"/>
          <w:sz w:val="18"/>
          <w:szCs w:val="18"/>
        </w:rPr>
        <w:t xml:space="preserve">eerste </w:t>
      </w:r>
      <w:r w:rsidRPr="002D219B">
        <w:rPr>
          <w:rFonts w:ascii="Verdana" w:hAnsi="Verdana" w:cs="Times New Roman"/>
          <w:sz w:val="18"/>
          <w:szCs w:val="18"/>
        </w:rPr>
        <w:t xml:space="preserve">lid, </w:t>
      </w:r>
      <w:r>
        <w:rPr>
          <w:rFonts w:ascii="Verdana" w:hAnsi="Verdana" w:cs="Times New Roman"/>
          <w:sz w:val="18"/>
          <w:szCs w:val="18"/>
        </w:rPr>
        <w:t xml:space="preserve">onder </w:t>
      </w:r>
      <w:r w:rsidR="00F84BF0">
        <w:rPr>
          <w:rFonts w:ascii="Verdana" w:hAnsi="Verdana" w:cs="Times New Roman"/>
          <w:sz w:val="18"/>
          <w:szCs w:val="18"/>
        </w:rPr>
        <w:t>i</w:t>
      </w:r>
      <w:r>
        <w:rPr>
          <w:rFonts w:ascii="Verdana" w:hAnsi="Verdana" w:cs="Times New Roman"/>
          <w:sz w:val="18"/>
          <w:szCs w:val="18"/>
        </w:rPr>
        <w:t xml:space="preserve">, </w:t>
      </w:r>
      <w:r w:rsidRPr="002D219B">
        <w:rPr>
          <w:rFonts w:ascii="Verdana" w:hAnsi="Verdana" w:cs="Times New Roman"/>
          <w:sz w:val="18"/>
          <w:szCs w:val="18"/>
        </w:rPr>
        <w:t>van de Omgevingswet</w:t>
      </w:r>
      <w:r>
        <w:rPr>
          <w:rFonts w:ascii="Verdana" w:hAnsi="Verdana" w:cs="Times New Roman"/>
          <w:sz w:val="18"/>
          <w:szCs w:val="18"/>
        </w:rPr>
        <w:t>”.</w:t>
      </w:r>
    </w:p>
    <w:p w:rsidR="000C0474" w:rsidP="0021026D" w:rsidRDefault="000C0474">
      <w:pPr>
        <w:pStyle w:val="Default"/>
        <w:rPr>
          <w:rFonts w:ascii="Verdana" w:hAnsi="Verdana"/>
          <w:b/>
          <w:sz w:val="18"/>
          <w:szCs w:val="18"/>
        </w:rPr>
      </w:pPr>
    </w:p>
    <w:p w:rsidRPr="00774F4C" w:rsidR="00644396" w:rsidP="0021026D" w:rsidRDefault="00527DD6">
      <w:pPr>
        <w:pStyle w:val="Default"/>
        <w:rPr>
          <w:rFonts w:ascii="Verdana" w:hAnsi="Verdana"/>
          <w:b/>
          <w:sz w:val="18"/>
          <w:szCs w:val="18"/>
        </w:rPr>
      </w:pPr>
      <w:r>
        <w:rPr>
          <w:rFonts w:ascii="Verdana" w:hAnsi="Verdana"/>
          <w:b/>
          <w:sz w:val="18"/>
          <w:szCs w:val="18"/>
        </w:rPr>
        <w:t>D</w:t>
      </w:r>
    </w:p>
    <w:p w:rsidRPr="00322D99" w:rsidR="00644396" w:rsidP="0021026D" w:rsidRDefault="00644396">
      <w:pPr>
        <w:pStyle w:val="Default"/>
        <w:rPr>
          <w:rFonts w:ascii="Verdana" w:hAnsi="Verdana"/>
          <w:sz w:val="18"/>
          <w:szCs w:val="18"/>
        </w:rPr>
      </w:pPr>
    </w:p>
    <w:p w:rsidR="000C0474" w:rsidP="0021026D" w:rsidRDefault="00717A40">
      <w:pPr>
        <w:pStyle w:val="Default"/>
        <w:rPr>
          <w:rFonts w:ascii="Verdana" w:hAnsi="Verdana"/>
          <w:sz w:val="18"/>
          <w:szCs w:val="18"/>
        </w:rPr>
      </w:pPr>
      <w:r w:rsidRPr="00322D99">
        <w:rPr>
          <w:rFonts w:ascii="Verdana" w:hAnsi="Verdana"/>
          <w:sz w:val="18"/>
          <w:szCs w:val="18"/>
        </w:rPr>
        <w:t>A</w:t>
      </w:r>
      <w:r w:rsidRPr="00322D99" w:rsidR="00644396">
        <w:rPr>
          <w:rFonts w:ascii="Verdana" w:hAnsi="Verdana"/>
          <w:sz w:val="18"/>
          <w:szCs w:val="18"/>
        </w:rPr>
        <w:t>rtikel 2.7</w:t>
      </w:r>
      <w:r w:rsidR="000C0474">
        <w:rPr>
          <w:rFonts w:ascii="Verdana" w:hAnsi="Verdana"/>
          <w:sz w:val="18"/>
          <w:szCs w:val="18"/>
        </w:rPr>
        <w:t xml:space="preserve"> wordt als volgt gewijzigd:</w:t>
      </w:r>
    </w:p>
    <w:p w:rsidRPr="00322D99" w:rsidR="00644396" w:rsidP="0021026D" w:rsidRDefault="00644396">
      <w:pPr>
        <w:pStyle w:val="Default"/>
        <w:rPr>
          <w:rFonts w:ascii="Verdana" w:hAnsi="Verdana"/>
          <w:sz w:val="18"/>
          <w:szCs w:val="18"/>
        </w:rPr>
      </w:pPr>
    </w:p>
    <w:p w:rsidR="000C0474" w:rsidP="0021026D" w:rsidRDefault="00717A40">
      <w:pPr>
        <w:pStyle w:val="Default"/>
        <w:ind w:left="284" w:hanging="284"/>
        <w:rPr>
          <w:rFonts w:ascii="Verdana" w:hAnsi="Verdana"/>
          <w:sz w:val="18"/>
          <w:szCs w:val="18"/>
        </w:rPr>
      </w:pPr>
      <w:r w:rsidRPr="00322D99">
        <w:rPr>
          <w:rFonts w:ascii="Verdana" w:hAnsi="Verdana"/>
          <w:sz w:val="18"/>
          <w:szCs w:val="18"/>
        </w:rPr>
        <w:t xml:space="preserve">1. </w:t>
      </w:r>
      <w:r w:rsidR="00270BAD">
        <w:rPr>
          <w:rFonts w:ascii="Verdana" w:hAnsi="Verdana"/>
          <w:sz w:val="18"/>
          <w:szCs w:val="18"/>
        </w:rPr>
        <w:tab/>
      </w:r>
      <w:r w:rsidR="000C0474">
        <w:rPr>
          <w:rFonts w:ascii="Verdana" w:hAnsi="Verdana"/>
          <w:sz w:val="18"/>
          <w:szCs w:val="18"/>
        </w:rPr>
        <w:t>Het eerste lid komt te luiden:</w:t>
      </w:r>
    </w:p>
    <w:p w:rsidRPr="00322D99" w:rsidR="00717A40" w:rsidP="000C0474" w:rsidRDefault="000C0474">
      <w:pPr>
        <w:pStyle w:val="Niveau1"/>
      </w:pPr>
      <w:r>
        <w:t>1.</w:t>
      </w:r>
      <w:r>
        <w:tab/>
      </w:r>
      <w:r w:rsidRPr="00322D99" w:rsidR="00717A40">
        <w:t>Ontheffingen als bedoeld in artikel 3.40 van de Wet natuurbescherming die onherroepelijk zijn</w:t>
      </w:r>
      <w:r>
        <w:t xml:space="preserve"> en</w:t>
      </w:r>
      <w:r w:rsidRPr="00322D99" w:rsidR="00717A40">
        <w:t xml:space="preserve"> die betrekking hebben op flora- en fauna-activiteiten als bedoeld in de Omgevingswet, gelden als omgevingsvergunning</w:t>
      </w:r>
      <w:r w:rsidR="00C371E3">
        <w:t>en</w:t>
      </w:r>
      <w:r w:rsidRPr="00322D99" w:rsidR="00717A40">
        <w:t xml:space="preserve"> voor een flora- en fauna-activiteit als bedoeld in artikel 5.1, tweede lid, van de Omgevingswet.</w:t>
      </w:r>
    </w:p>
    <w:p w:rsidR="00644396" w:rsidP="0021026D" w:rsidRDefault="000C0474">
      <w:pPr>
        <w:pStyle w:val="Default"/>
        <w:rPr>
          <w:rFonts w:ascii="Verdana" w:hAnsi="Verdana"/>
          <w:sz w:val="18"/>
          <w:szCs w:val="18"/>
        </w:rPr>
      </w:pPr>
      <w:r>
        <w:rPr>
          <w:rFonts w:ascii="Verdana" w:hAnsi="Verdana"/>
          <w:sz w:val="18"/>
          <w:szCs w:val="18"/>
        </w:rPr>
        <w:t xml:space="preserve">2. </w:t>
      </w:r>
      <w:r w:rsidR="007E2035">
        <w:rPr>
          <w:rFonts w:ascii="Verdana" w:hAnsi="Verdana"/>
          <w:sz w:val="18"/>
          <w:szCs w:val="18"/>
        </w:rPr>
        <w:t>In het tweede lid vervalt “</w:t>
      </w:r>
      <w:r w:rsidRPr="002D219B" w:rsidR="007E2035">
        <w:rPr>
          <w:rFonts w:ascii="Verdana" w:hAnsi="Verdana" w:cs="Times New Roman"/>
          <w:sz w:val="18"/>
          <w:szCs w:val="18"/>
        </w:rPr>
        <w:t>in samenhang met 17.5a, derde lid,</w:t>
      </w:r>
      <w:r w:rsidR="007E2035">
        <w:rPr>
          <w:rFonts w:ascii="Verdana" w:hAnsi="Verdana" w:cs="Times New Roman"/>
          <w:sz w:val="18"/>
          <w:szCs w:val="18"/>
        </w:rPr>
        <w:t>”.</w:t>
      </w:r>
    </w:p>
    <w:p w:rsidR="000C0474" w:rsidP="0021026D" w:rsidRDefault="000C0474">
      <w:pPr>
        <w:pStyle w:val="Default"/>
        <w:rPr>
          <w:rFonts w:ascii="Verdana" w:hAnsi="Verdana"/>
          <w:sz w:val="18"/>
          <w:szCs w:val="18"/>
        </w:rPr>
      </w:pPr>
    </w:p>
    <w:p w:rsidRPr="000162FD" w:rsidR="000162FD" w:rsidP="0021026D" w:rsidRDefault="00527DD6">
      <w:pPr>
        <w:pStyle w:val="Default"/>
        <w:rPr>
          <w:rFonts w:ascii="Verdana" w:hAnsi="Verdana"/>
          <w:b/>
          <w:sz w:val="18"/>
          <w:szCs w:val="18"/>
        </w:rPr>
      </w:pPr>
      <w:r>
        <w:rPr>
          <w:rFonts w:ascii="Verdana" w:hAnsi="Verdana"/>
          <w:b/>
          <w:sz w:val="18"/>
          <w:szCs w:val="18"/>
        </w:rPr>
        <w:t>E</w:t>
      </w:r>
    </w:p>
    <w:p w:rsidR="000162FD" w:rsidP="0021026D" w:rsidRDefault="000162FD">
      <w:pPr>
        <w:pStyle w:val="Default"/>
        <w:rPr>
          <w:rFonts w:ascii="Verdana" w:hAnsi="Verdana"/>
          <w:sz w:val="18"/>
          <w:szCs w:val="18"/>
        </w:rPr>
      </w:pPr>
    </w:p>
    <w:p w:rsidRPr="00322D99" w:rsidR="000162FD" w:rsidP="0021026D" w:rsidRDefault="000162FD">
      <w:pPr>
        <w:rPr>
          <w:rFonts w:ascii="Verdana" w:hAnsi="Verdana" w:cs="Adobe Devanagari"/>
          <w:sz w:val="18"/>
          <w:szCs w:val="18"/>
        </w:rPr>
      </w:pPr>
      <w:r>
        <w:rPr>
          <w:rFonts w:ascii="Verdana" w:hAnsi="Verdana" w:cs="Adobe Devanagari"/>
          <w:sz w:val="18"/>
          <w:szCs w:val="18"/>
        </w:rPr>
        <w:t>In artikel 3.2 vervalt “</w:t>
      </w:r>
      <w:r w:rsidRPr="002D219B">
        <w:rPr>
          <w:rFonts w:ascii="Verdana" w:hAnsi="Verdana"/>
          <w:sz w:val="18"/>
          <w:szCs w:val="18"/>
        </w:rPr>
        <w:t>en wordt in de alfabetische rangschikking ingevoegd</w:t>
      </w:r>
      <w:r>
        <w:rPr>
          <w:rFonts w:ascii="Verdana" w:hAnsi="Verdana"/>
          <w:sz w:val="18"/>
          <w:szCs w:val="18"/>
        </w:rPr>
        <w:t xml:space="preserve"> “</w:t>
      </w:r>
      <w:r w:rsidRPr="002D219B">
        <w:rPr>
          <w:rFonts w:ascii="Verdana" w:hAnsi="Verdana"/>
          <w:sz w:val="18"/>
          <w:szCs w:val="18"/>
        </w:rPr>
        <w:t>Omgevingswet</w:t>
      </w:r>
      <w:r>
        <w:rPr>
          <w:rFonts w:ascii="Verdana" w:hAnsi="Verdana"/>
          <w:sz w:val="18"/>
          <w:szCs w:val="18"/>
        </w:rPr>
        <w:t>””.</w:t>
      </w:r>
    </w:p>
    <w:p w:rsidR="000162FD" w:rsidP="0021026D" w:rsidRDefault="000162FD">
      <w:pPr>
        <w:pStyle w:val="Default"/>
        <w:rPr>
          <w:rFonts w:ascii="Verdana" w:hAnsi="Verdana"/>
          <w:sz w:val="18"/>
          <w:szCs w:val="18"/>
        </w:rPr>
      </w:pPr>
    </w:p>
    <w:p w:rsidRPr="00774F4C" w:rsidR="00765C29" w:rsidP="0021026D" w:rsidRDefault="00527DD6">
      <w:pPr>
        <w:pStyle w:val="Default"/>
        <w:rPr>
          <w:rFonts w:ascii="Verdana" w:hAnsi="Verdana"/>
          <w:b/>
          <w:sz w:val="18"/>
          <w:szCs w:val="18"/>
        </w:rPr>
      </w:pPr>
      <w:r>
        <w:rPr>
          <w:rFonts w:ascii="Verdana" w:hAnsi="Verdana"/>
          <w:b/>
          <w:sz w:val="18"/>
          <w:szCs w:val="18"/>
        </w:rPr>
        <w:t>F</w:t>
      </w:r>
    </w:p>
    <w:p w:rsidR="00D80FC2" w:rsidP="0021026D" w:rsidRDefault="00D80FC2">
      <w:pPr>
        <w:pStyle w:val="Default"/>
        <w:rPr>
          <w:rFonts w:ascii="Verdana" w:hAnsi="Verdana"/>
          <w:sz w:val="18"/>
          <w:szCs w:val="18"/>
        </w:rPr>
      </w:pPr>
    </w:p>
    <w:p w:rsidRPr="00322D99" w:rsidR="00D80FC2" w:rsidP="0021026D" w:rsidRDefault="00D80FC2">
      <w:pPr>
        <w:pStyle w:val="Default"/>
        <w:rPr>
          <w:rFonts w:ascii="Verdana" w:hAnsi="Verdana"/>
          <w:sz w:val="18"/>
          <w:szCs w:val="18"/>
        </w:rPr>
      </w:pPr>
      <w:r w:rsidRPr="00322D99">
        <w:rPr>
          <w:rFonts w:ascii="Verdana" w:hAnsi="Verdana"/>
          <w:sz w:val="18"/>
          <w:szCs w:val="18"/>
        </w:rPr>
        <w:t xml:space="preserve">In artikel 3.4 wordt “artikel 5.1, eerste lid, aanhef, onder g, h of i, tweede lid, aanhef en onder g of h” vervangen door: </w:t>
      </w:r>
      <w:r w:rsidRPr="00322D99">
        <w:rPr>
          <w:rFonts w:ascii="Verdana" w:hAnsi="Verdana" w:cs="Times New Roman"/>
          <w:sz w:val="18"/>
          <w:szCs w:val="18"/>
        </w:rPr>
        <w:t xml:space="preserve">artikel 5.1, eerste lid, aanhef, onder </w:t>
      </w:r>
      <w:r w:rsidR="00F84BF0">
        <w:rPr>
          <w:rFonts w:ascii="Verdana" w:hAnsi="Verdana" w:cs="Times New Roman"/>
          <w:sz w:val="18"/>
          <w:szCs w:val="18"/>
        </w:rPr>
        <w:t>g</w:t>
      </w:r>
      <w:r w:rsidRPr="00322D99">
        <w:rPr>
          <w:rFonts w:ascii="Verdana" w:hAnsi="Verdana" w:cs="Times New Roman"/>
          <w:sz w:val="18"/>
          <w:szCs w:val="18"/>
        </w:rPr>
        <w:t xml:space="preserve"> of </w:t>
      </w:r>
      <w:r w:rsidR="00F84BF0">
        <w:rPr>
          <w:rFonts w:ascii="Verdana" w:hAnsi="Verdana" w:cs="Times New Roman"/>
          <w:sz w:val="18"/>
          <w:szCs w:val="18"/>
        </w:rPr>
        <w:t>h</w:t>
      </w:r>
      <w:r w:rsidRPr="00322D99">
        <w:rPr>
          <w:rFonts w:ascii="Verdana" w:hAnsi="Verdana" w:cs="Times New Roman"/>
          <w:sz w:val="18"/>
          <w:szCs w:val="18"/>
        </w:rPr>
        <w:t>, tweede lid, aanhef en onder g”.</w:t>
      </w:r>
    </w:p>
    <w:p w:rsidRPr="00322D99" w:rsidR="00765C29" w:rsidP="0021026D" w:rsidRDefault="00765C29">
      <w:pPr>
        <w:pStyle w:val="Default"/>
        <w:rPr>
          <w:rFonts w:ascii="Verdana" w:hAnsi="Verdana"/>
          <w:sz w:val="18"/>
          <w:szCs w:val="18"/>
        </w:rPr>
      </w:pPr>
    </w:p>
    <w:p w:rsidRPr="00774F4C" w:rsidR="00D7729C" w:rsidP="0021026D" w:rsidRDefault="00527DD6">
      <w:pPr>
        <w:pStyle w:val="Default"/>
        <w:rPr>
          <w:rFonts w:ascii="Verdana" w:hAnsi="Verdana"/>
          <w:b/>
          <w:sz w:val="18"/>
          <w:szCs w:val="18"/>
        </w:rPr>
      </w:pPr>
      <w:r>
        <w:rPr>
          <w:rFonts w:ascii="Verdana" w:hAnsi="Verdana"/>
          <w:b/>
          <w:sz w:val="18"/>
          <w:szCs w:val="18"/>
        </w:rPr>
        <w:t>G</w:t>
      </w:r>
    </w:p>
    <w:p w:rsidR="000162FD" w:rsidP="0021026D" w:rsidRDefault="000162FD">
      <w:pPr>
        <w:pStyle w:val="Default"/>
        <w:rPr>
          <w:rFonts w:ascii="Verdana" w:hAnsi="Verdana" w:cs="Times New Roman"/>
          <w:sz w:val="18"/>
          <w:szCs w:val="18"/>
        </w:rPr>
      </w:pPr>
    </w:p>
    <w:p w:rsidR="000162FD" w:rsidP="0021026D" w:rsidRDefault="000162FD">
      <w:pPr>
        <w:rPr>
          <w:rFonts w:ascii="Verdana" w:hAnsi="Verdana" w:cs="Adobe Devanagari"/>
          <w:sz w:val="18"/>
          <w:szCs w:val="18"/>
        </w:rPr>
      </w:pPr>
      <w:r>
        <w:rPr>
          <w:rFonts w:ascii="Verdana" w:hAnsi="Verdana" w:cs="Adobe Devanagari"/>
          <w:sz w:val="18"/>
          <w:szCs w:val="18"/>
        </w:rPr>
        <w:t>Artikel 3.5 wordt als volgt gewijzigd:</w:t>
      </w:r>
    </w:p>
    <w:p w:rsidR="000162FD" w:rsidP="0021026D" w:rsidRDefault="000162FD">
      <w:pPr>
        <w:pStyle w:val="Niveau0"/>
      </w:pPr>
      <w:r>
        <w:t>1.</w:t>
      </w:r>
      <w:r>
        <w:tab/>
        <w:t>Onderdeel A vervalt, en de onderdelen B en C worden verletterd tot onderdelen A en B.</w:t>
      </w:r>
    </w:p>
    <w:p w:rsidR="000162FD" w:rsidP="0021026D" w:rsidRDefault="000162FD">
      <w:pPr>
        <w:pStyle w:val="Niveau0"/>
      </w:pPr>
      <w:r>
        <w:lastRenderedPageBreak/>
        <w:t xml:space="preserve">2. </w:t>
      </w:r>
      <w:r>
        <w:tab/>
        <w:t>In onderdeel A (nieuw) wordt “In artikel 34, zevende lid, onder b, onder 5°” vervangen door “In artikel 34, zevende lid, onder b, onder 3°”.</w:t>
      </w:r>
    </w:p>
    <w:p w:rsidR="000162FD" w:rsidP="0021026D" w:rsidRDefault="000162FD">
      <w:pPr>
        <w:pStyle w:val="Niveau0"/>
      </w:pPr>
      <w:r>
        <w:t xml:space="preserve">3. </w:t>
      </w:r>
      <w:r>
        <w:tab/>
        <w:t>In onderdeel B (nieuw) wordt onderdeel 2 als volgt gewijzigd:</w:t>
      </w:r>
    </w:p>
    <w:p w:rsidR="003D3404" w:rsidP="003D3404" w:rsidRDefault="003D3404">
      <w:pPr>
        <w:pStyle w:val="Niveau1"/>
      </w:pPr>
      <w:r>
        <w:t>a.</w:t>
      </w:r>
      <w:r>
        <w:tab/>
        <w:t>“In het vierde lid” wordt vervangen door “In het derde lid”.</w:t>
      </w:r>
    </w:p>
    <w:p w:rsidR="000162FD" w:rsidP="0021026D" w:rsidRDefault="003D3404">
      <w:pPr>
        <w:pStyle w:val="Niveau1"/>
      </w:pPr>
      <w:r>
        <w:t>b</w:t>
      </w:r>
      <w:r w:rsidR="000162FD">
        <w:t>.</w:t>
      </w:r>
      <w:r w:rsidR="000162FD">
        <w:tab/>
        <w:t>Voor “artikel 1</w:t>
      </w:r>
      <w:r>
        <w:t>.1, eerste lid, van de Wet natuurbescherming</w:t>
      </w:r>
      <w:r w:rsidR="000162FD">
        <w:t>” wordt een dubbel aanhalingsteken geplaatst.</w:t>
      </w:r>
    </w:p>
    <w:p w:rsidR="000162FD" w:rsidP="0021026D" w:rsidRDefault="000162FD">
      <w:pPr>
        <w:pStyle w:val="Default"/>
        <w:rPr>
          <w:rFonts w:ascii="Verdana" w:hAnsi="Verdana" w:cs="Times New Roman"/>
          <w:sz w:val="18"/>
          <w:szCs w:val="18"/>
        </w:rPr>
      </w:pPr>
    </w:p>
    <w:p w:rsidRPr="00A039CC" w:rsidR="007E2035" w:rsidP="0021026D" w:rsidRDefault="00527DD6">
      <w:pPr>
        <w:pStyle w:val="Default"/>
        <w:rPr>
          <w:rFonts w:ascii="Verdana" w:hAnsi="Verdana" w:cs="Times New Roman"/>
          <w:b/>
          <w:sz w:val="18"/>
          <w:szCs w:val="18"/>
        </w:rPr>
      </w:pPr>
      <w:r w:rsidRPr="00A039CC">
        <w:rPr>
          <w:rFonts w:ascii="Verdana" w:hAnsi="Verdana" w:cs="Times New Roman"/>
          <w:b/>
          <w:sz w:val="18"/>
          <w:szCs w:val="18"/>
        </w:rPr>
        <w:t>H</w:t>
      </w:r>
    </w:p>
    <w:p w:rsidR="007E2035" w:rsidP="0021026D" w:rsidRDefault="007E2035">
      <w:pPr>
        <w:pStyle w:val="Default"/>
        <w:rPr>
          <w:rFonts w:ascii="Verdana" w:hAnsi="Verdana" w:cs="Times New Roman"/>
          <w:sz w:val="18"/>
          <w:szCs w:val="18"/>
        </w:rPr>
      </w:pPr>
    </w:p>
    <w:p w:rsidR="007E2035" w:rsidP="0021026D" w:rsidRDefault="007E2035">
      <w:pPr>
        <w:pStyle w:val="Default"/>
        <w:rPr>
          <w:rFonts w:ascii="Verdana" w:hAnsi="Verdana" w:cs="Times New Roman"/>
          <w:sz w:val="18"/>
          <w:szCs w:val="18"/>
        </w:rPr>
      </w:pPr>
      <w:r>
        <w:rPr>
          <w:rFonts w:ascii="Verdana" w:hAnsi="Verdana" w:cs="Times New Roman"/>
          <w:sz w:val="18"/>
          <w:szCs w:val="18"/>
        </w:rPr>
        <w:t>In artikel 3.6 wordt “</w:t>
      </w:r>
      <w:r w:rsidRPr="002D219B">
        <w:rPr>
          <w:rFonts w:ascii="Verdana" w:hAnsi="Verdana" w:cs="Times New Roman"/>
          <w:sz w:val="18"/>
          <w:szCs w:val="18"/>
        </w:rPr>
        <w:t xml:space="preserve">artikel 5.1, </w:t>
      </w:r>
      <w:r>
        <w:rPr>
          <w:rFonts w:ascii="Verdana" w:hAnsi="Verdana" w:cs="Times New Roman"/>
          <w:sz w:val="18"/>
          <w:szCs w:val="18"/>
        </w:rPr>
        <w:t xml:space="preserve">eerste lid, aanhef, onder g, h of i, </w:t>
      </w:r>
      <w:r w:rsidRPr="002D219B">
        <w:rPr>
          <w:rFonts w:ascii="Verdana" w:hAnsi="Verdana" w:cs="Times New Roman"/>
          <w:sz w:val="18"/>
          <w:szCs w:val="18"/>
        </w:rPr>
        <w:t xml:space="preserve">tweede lid, aanhef en onder </w:t>
      </w:r>
      <w:r>
        <w:rPr>
          <w:rFonts w:ascii="Verdana" w:hAnsi="Verdana" w:cs="Times New Roman"/>
          <w:sz w:val="18"/>
          <w:szCs w:val="18"/>
        </w:rPr>
        <w:t>g of</w:t>
      </w:r>
      <w:r w:rsidRPr="002D219B">
        <w:rPr>
          <w:rFonts w:ascii="Verdana" w:hAnsi="Verdana" w:cs="Times New Roman"/>
          <w:sz w:val="18"/>
          <w:szCs w:val="18"/>
        </w:rPr>
        <w:t xml:space="preserve"> </w:t>
      </w:r>
      <w:r>
        <w:rPr>
          <w:rFonts w:ascii="Verdana" w:hAnsi="Verdana" w:cs="Times New Roman"/>
          <w:sz w:val="18"/>
          <w:szCs w:val="18"/>
        </w:rPr>
        <w:t>h” vervangen door “</w:t>
      </w:r>
      <w:r w:rsidRPr="002D219B">
        <w:rPr>
          <w:rFonts w:ascii="Verdana" w:hAnsi="Verdana" w:cs="Times New Roman"/>
          <w:sz w:val="18"/>
          <w:szCs w:val="18"/>
        </w:rPr>
        <w:t xml:space="preserve">artikel 5.1, </w:t>
      </w:r>
      <w:r>
        <w:rPr>
          <w:rFonts w:ascii="Verdana" w:hAnsi="Verdana" w:cs="Times New Roman"/>
          <w:sz w:val="18"/>
          <w:szCs w:val="18"/>
        </w:rPr>
        <w:t xml:space="preserve">eerste lid, aanhef, onder </w:t>
      </w:r>
      <w:r w:rsidR="00F84BF0">
        <w:rPr>
          <w:rFonts w:ascii="Verdana" w:hAnsi="Verdana" w:cs="Times New Roman"/>
          <w:sz w:val="18"/>
          <w:szCs w:val="18"/>
        </w:rPr>
        <w:t>h</w:t>
      </w:r>
      <w:r>
        <w:rPr>
          <w:rFonts w:ascii="Verdana" w:hAnsi="Verdana" w:cs="Times New Roman"/>
          <w:sz w:val="18"/>
          <w:szCs w:val="18"/>
        </w:rPr>
        <w:t xml:space="preserve"> of </w:t>
      </w:r>
      <w:r w:rsidR="00F84BF0">
        <w:rPr>
          <w:rFonts w:ascii="Verdana" w:hAnsi="Verdana" w:cs="Times New Roman"/>
          <w:sz w:val="18"/>
          <w:szCs w:val="18"/>
        </w:rPr>
        <w:t>i</w:t>
      </w:r>
      <w:r>
        <w:rPr>
          <w:rFonts w:ascii="Verdana" w:hAnsi="Verdana" w:cs="Times New Roman"/>
          <w:sz w:val="18"/>
          <w:szCs w:val="18"/>
        </w:rPr>
        <w:t xml:space="preserve">, </w:t>
      </w:r>
      <w:r w:rsidRPr="002D219B">
        <w:rPr>
          <w:rFonts w:ascii="Verdana" w:hAnsi="Verdana" w:cs="Times New Roman"/>
          <w:sz w:val="18"/>
          <w:szCs w:val="18"/>
        </w:rPr>
        <w:t xml:space="preserve">tweede lid, aanhef en onder </w:t>
      </w:r>
      <w:r>
        <w:rPr>
          <w:rFonts w:ascii="Verdana" w:hAnsi="Verdana" w:cs="Times New Roman"/>
          <w:sz w:val="18"/>
          <w:szCs w:val="18"/>
        </w:rPr>
        <w:t>g”.</w:t>
      </w:r>
    </w:p>
    <w:p w:rsidR="007E2035" w:rsidP="0021026D" w:rsidRDefault="007E2035">
      <w:pPr>
        <w:pStyle w:val="Default"/>
        <w:rPr>
          <w:rFonts w:ascii="Verdana" w:hAnsi="Verdana" w:cs="Times New Roman"/>
          <w:sz w:val="18"/>
          <w:szCs w:val="18"/>
        </w:rPr>
      </w:pPr>
    </w:p>
    <w:p w:rsidR="00C24944" w:rsidP="0021026D" w:rsidRDefault="00C24944">
      <w:pPr>
        <w:pStyle w:val="Default"/>
        <w:rPr>
          <w:rFonts w:ascii="Verdana" w:hAnsi="Verdana" w:cs="Times New Roman"/>
          <w:sz w:val="18"/>
          <w:szCs w:val="18"/>
        </w:rPr>
      </w:pPr>
    </w:p>
    <w:p w:rsidRPr="00A039CC" w:rsidR="00C24944" w:rsidP="0021026D" w:rsidRDefault="00527DD6">
      <w:pPr>
        <w:pStyle w:val="Default"/>
        <w:rPr>
          <w:rFonts w:ascii="Verdana" w:hAnsi="Verdana" w:cs="Times New Roman"/>
          <w:b/>
          <w:sz w:val="18"/>
          <w:szCs w:val="18"/>
        </w:rPr>
      </w:pPr>
      <w:r w:rsidRPr="00A039CC">
        <w:rPr>
          <w:rFonts w:ascii="Verdana" w:hAnsi="Verdana" w:cs="Times New Roman"/>
          <w:b/>
          <w:sz w:val="18"/>
          <w:szCs w:val="18"/>
        </w:rPr>
        <w:t>I</w:t>
      </w:r>
    </w:p>
    <w:p w:rsidR="00C24944" w:rsidP="0021026D" w:rsidRDefault="00C24944">
      <w:pPr>
        <w:pStyle w:val="Default"/>
        <w:rPr>
          <w:rFonts w:ascii="Verdana" w:hAnsi="Verdana" w:cs="Times New Roman"/>
          <w:sz w:val="18"/>
          <w:szCs w:val="18"/>
        </w:rPr>
      </w:pPr>
    </w:p>
    <w:p w:rsidR="00C24944" w:rsidP="0021026D" w:rsidRDefault="00C24944">
      <w:pPr>
        <w:pStyle w:val="Default"/>
        <w:rPr>
          <w:rFonts w:ascii="Verdana" w:hAnsi="Verdana" w:cs="Times New Roman"/>
          <w:sz w:val="18"/>
          <w:szCs w:val="18"/>
        </w:rPr>
      </w:pPr>
      <w:r>
        <w:rPr>
          <w:rFonts w:ascii="Verdana" w:hAnsi="Verdana" w:cs="Times New Roman"/>
          <w:sz w:val="18"/>
          <w:szCs w:val="18"/>
        </w:rPr>
        <w:t>In artikel 3.8, onderdeel A, wordt “</w:t>
      </w:r>
      <w:r w:rsidRPr="002D219B">
        <w:rPr>
          <w:rFonts w:ascii="Verdana" w:hAnsi="Verdana" w:cs="Times New Roman"/>
          <w:sz w:val="18"/>
          <w:szCs w:val="18"/>
        </w:rPr>
        <w:t xml:space="preserve">artikel 5.1, </w:t>
      </w:r>
      <w:r>
        <w:rPr>
          <w:rFonts w:ascii="Verdana" w:hAnsi="Verdana" w:cs="Times New Roman"/>
          <w:sz w:val="18"/>
          <w:szCs w:val="18"/>
        </w:rPr>
        <w:t xml:space="preserve">eerste </w:t>
      </w:r>
      <w:r w:rsidRPr="002D219B">
        <w:rPr>
          <w:rFonts w:ascii="Verdana" w:hAnsi="Verdana" w:cs="Times New Roman"/>
          <w:sz w:val="18"/>
          <w:szCs w:val="18"/>
        </w:rPr>
        <w:t xml:space="preserve">lid, onderdeel </w:t>
      </w:r>
      <w:r>
        <w:rPr>
          <w:rFonts w:ascii="Verdana" w:hAnsi="Verdana" w:cs="Times New Roman"/>
          <w:sz w:val="18"/>
          <w:szCs w:val="18"/>
        </w:rPr>
        <w:t>f</w:t>
      </w:r>
      <w:r w:rsidRPr="002D219B">
        <w:rPr>
          <w:rFonts w:ascii="Verdana" w:hAnsi="Verdana" w:cs="Times New Roman"/>
          <w:sz w:val="18"/>
          <w:szCs w:val="18"/>
        </w:rPr>
        <w:t>, van de Omgevingswet</w:t>
      </w:r>
      <w:r>
        <w:rPr>
          <w:rFonts w:ascii="Verdana" w:hAnsi="Verdana" w:cs="Times New Roman"/>
          <w:sz w:val="18"/>
          <w:szCs w:val="18"/>
        </w:rPr>
        <w:t>” vervangen door “</w:t>
      </w:r>
      <w:r w:rsidRPr="002D219B">
        <w:rPr>
          <w:rFonts w:ascii="Verdana" w:hAnsi="Verdana" w:cs="Times New Roman"/>
          <w:sz w:val="18"/>
          <w:szCs w:val="18"/>
        </w:rPr>
        <w:t xml:space="preserve">artikel 5.1, </w:t>
      </w:r>
      <w:r>
        <w:rPr>
          <w:rFonts w:ascii="Verdana" w:hAnsi="Verdana" w:cs="Times New Roman"/>
          <w:sz w:val="18"/>
          <w:szCs w:val="18"/>
        </w:rPr>
        <w:t xml:space="preserve">eerste </w:t>
      </w:r>
      <w:r w:rsidRPr="002D219B">
        <w:rPr>
          <w:rFonts w:ascii="Verdana" w:hAnsi="Verdana" w:cs="Times New Roman"/>
          <w:sz w:val="18"/>
          <w:szCs w:val="18"/>
        </w:rPr>
        <w:t xml:space="preserve">lid, onderdeel </w:t>
      </w:r>
      <w:r w:rsidR="00F84BF0">
        <w:rPr>
          <w:rFonts w:ascii="Verdana" w:hAnsi="Verdana" w:cs="Times New Roman"/>
          <w:sz w:val="18"/>
          <w:szCs w:val="18"/>
        </w:rPr>
        <w:t>g</w:t>
      </w:r>
      <w:r w:rsidRPr="002D219B">
        <w:rPr>
          <w:rFonts w:ascii="Verdana" w:hAnsi="Verdana" w:cs="Times New Roman"/>
          <w:sz w:val="18"/>
          <w:szCs w:val="18"/>
        </w:rPr>
        <w:t>, van de Omgevingswet</w:t>
      </w:r>
      <w:r>
        <w:rPr>
          <w:rFonts w:ascii="Verdana" w:hAnsi="Verdana" w:cs="Times New Roman"/>
          <w:sz w:val="18"/>
          <w:szCs w:val="18"/>
        </w:rPr>
        <w:t>”.</w:t>
      </w:r>
    </w:p>
    <w:p w:rsidR="00C24944" w:rsidP="0021026D" w:rsidRDefault="00C24944">
      <w:pPr>
        <w:pStyle w:val="Default"/>
        <w:rPr>
          <w:rFonts w:ascii="Verdana" w:hAnsi="Verdana" w:cs="Times New Roman"/>
          <w:sz w:val="18"/>
          <w:szCs w:val="18"/>
        </w:rPr>
      </w:pPr>
    </w:p>
    <w:p w:rsidRPr="00774F4C" w:rsidR="00FB5835" w:rsidP="0021026D" w:rsidRDefault="00527DD6">
      <w:pPr>
        <w:pStyle w:val="Default"/>
        <w:rPr>
          <w:rFonts w:ascii="Verdana" w:hAnsi="Verdana"/>
          <w:b/>
          <w:sz w:val="18"/>
          <w:szCs w:val="18"/>
        </w:rPr>
      </w:pPr>
      <w:r>
        <w:rPr>
          <w:rFonts w:ascii="Verdana" w:hAnsi="Verdana"/>
          <w:b/>
          <w:sz w:val="18"/>
          <w:szCs w:val="18"/>
        </w:rPr>
        <w:t>J</w:t>
      </w:r>
    </w:p>
    <w:p w:rsidRPr="00322D99" w:rsidR="007A1C80" w:rsidP="0021026D" w:rsidRDefault="007A1C80">
      <w:pPr>
        <w:pStyle w:val="Default"/>
        <w:rPr>
          <w:rFonts w:ascii="Verdana" w:hAnsi="Verdana"/>
          <w:sz w:val="18"/>
          <w:szCs w:val="18"/>
        </w:rPr>
      </w:pPr>
    </w:p>
    <w:p w:rsidRPr="00322D99" w:rsidR="000162FD" w:rsidP="0021026D" w:rsidRDefault="000162FD">
      <w:pPr>
        <w:rPr>
          <w:rFonts w:ascii="Verdana" w:hAnsi="Verdana" w:cs="Adobe Devanagari"/>
          <w:sz w:val="18"/>
          <w:szCs w:val="18"/>
        </w:rPr>
      </w:pPr>
      <w:r w:rsidRPr="00322D99">
        <w:rPr>
          <w:rFonts w:ascii="Verdana" w:hAnsi="Verdana" w:cs="Adobe Devanagari"/>
          <w:sz w:val="18"/>
          <w:szCs w:val="18"/>
        </w:rPr>
        <w:t>Artikel 3.9 komt te luiden:</w:t>
      </w:r>
    </w:p>
    <w:p w:rsidRPr="00322D99" w:rsidR="000162FD" w:rsidP="0021026D" w:rsidRDefault="000162FD">
      <w:pPr>
        <w:rPr>
          <w:rFonts w:ascii="Verdana" w:hAnsi="Verdana" w:cs="Adobe Devanagari"/>
          <w:sz w:val="18"/>
          <w:szCs w:val="18"/>
        </w:rPr>
      </w:pPr>
    </w:p>
    <w:p w:rsidRPr="00322D99" w:rsidR="000162FD" w:rsidP="0021026D" w:rsidRDefault="000162FD">
      <w:pPr>
        <w:rPr>
          <w:rFonts w:ascii="Verdana" w:hAnsi="Verdana"/>
          <w:sz w:val="18"/>
          <w:szCs w:val="18"/>
        </w:rPr>
      </w:pPr>
      <w:r w:rsidRPr="00322D99">
        <w:rPr>
          <w:rFonts w:ascii="Verdana" w:hAnsi="Verdana"/>
          <w:b/>
          <w:sz w:val="18"/>
          <w:szCs w:val="18"/>
        </w:rPr>
        <w:t>Artikel 3.9 (Wet op de economische delicten)</w:t>
      </w:r>
    </w:p>
    <w:p w:rsidRPr="00322D99" w:rsidR="000162FD" w:rsidP="0021026D" w:rsidRDefault="000162FD">
      <w:pPr>
        <w:rPr>
          <w:rFonts w:ascii="Verdana" w:hAnsi="Verdana"/>
          <w:sz w:val="18"/>
          <w:szCs w:val="18"/>
        </w:rPr>
      </w:pPr>
    </w:p>
    <w:p w:rsidRPr="00322D99" w:rsidR="000162FD" w:rsidP="0021026D" w:rsidRDefault="000162FD">
      <w:pPr>
        <w:rPr>
          <w:rFonts w:ascii="Verdana" w:hAnsi="Verdana"/>
          <w:sz w:val="18"/>
          <w:szCs w:val="18"/>
        </w:rPr>
      </w:pPr>
      <w:r w:rsidRPr="00322D99">
        <w:rPr>
          <w:rFonts w:ascii="Verdana" w:hAnsi="Verdana"/>
          <w:sz w:val="18"/>
          <w:szCs w:val="18"/>
        </w:rPr>
        <w:t>Artikel 1a van de Wet op de economische delicten wordt als volgt gewijzigd:</w:t>
      </w:r>
    </w:p>
    <w:p w:rsidRPr="00322D99" w:rsidR="000162FD" w:rsidP="0021026D" w:rsidRDefault="000162FD">
      <w:pPr>
        <w:rPr>
          <w:rFonts w:ascii="Verdana" w:hAnsi="Verdana"/>
          <w:sz w:val="18"/>
          <w:szCs w:val="18"/>
        </w:rPr>
      </w:pPr>
    </w:p>
    <w:p w:rsidRPr="00322D99" w:rsidR="000162FD" w:rsidP="0021026D" w:rsidRDefault="000162FD">
      <w:pPr>
        <w:rPr>
          <w:rFonts w:ascii="Verdana" w:hAnsi="Verdana"/>
          <w:sz w:val="18"/>
          <w:szCs w:val="18"/>
        </w:rPr>
      </w:pPr>
      <w:r w:rsidRPr="00322D99">
        <w:rPr>
          <w:rFonts w:ascii="Verdana" w:hAnsi="Verdana"/>
          <w:sz w:val="18"/>
          <w:szCs w:val="18"/>
        </w:rPr>
        <w:t>A</w:t>
      </w:r>
    </w:p>
    <w:p w:rsidRPr="00322D99" w:rsidR="000162FD" w:rsidP="0021026D" w:rsidRDefault="000162FD">
      <w:pPr>
        <w:rPr>
          <w:rFonts w:ascii="Verdana" w:hAnsi="Verdana"/>
          <w:sz w:val="18"/>
          <w:szCs w:val="18"/>
        </w:rPr>
      </w:pPr>
    </w:p>
    <w:p w:rsidRPr="00322D99" w:rsidR="000162FD" w:rsidP="0021026D" w:rsidRDefault="000162FD">
      <w:pPr>
        <w:rPr>
          <w:rFonts w:ascii="Verdana" w:hAnsi="Verdana"/>
          <w:sz w:val="18"/>
          <w:szCs w:val="18"/>
        </w:rPr>
      </w:pPr>
      <w:r w:rsidRPr="00322D99">
        <w:rPr>
          <w:rFonts w:ascii="Verdana" w:hAnsi="Verdana"/>
          <w:sz w:val="18"/>
          <w:szCs w:val="18"/>
        </w:rPr>
        <w:t>Onderdeel 1° wordt als volgt gewijzigd:</w:t>
      </w:r>
    </w:p>
    <w:p w:rsidRPr="00322D99" w:rsidR="000162FD" w:rsidP="0021026D" w:rsidRDefault="000162FD">
      <w:pPr>
        <w:pStyle w:val="Niveau0"/>
      </w:pPr>
      <w:r w:rsidRPr="00322D99">
        <w:t xml:space="preserve">1. </w:t>
      </w:r>
      <w:r>
        <w:tab/>
      </w:r>
      <w:r w:rsidRPr="00322D99">
        <w:t>De zinsnede met betrekking tot de Wet natuurbescherming vervalt.</w:t>
      </w:r>
    </w:p>
    <w:p w:rsidRPr="00322D99" w:rsidR="000162FD" w:rsidP="0021026D" w:rsidRDefault="000162FD">
      <w:pPr>
        <w:pStyle w:val="Niveau0"/>
      </w:pPr>
      <w:r w:rsidRPr="00322D99">
        <w:t xml:space="preserve">2. </w:t>
      </w:r>
      <w:r>
        <w:tab/>
      </w:r>
      <w:r w:rsidRPr="00322D99">
        <w:t>De zinsnede met betrekking tot de Omgevingswet wordt als volgt gewijzigd:</w:t>
      </w:r>
    </w:p>
    <w:p w:rsidRPr="00322D99" w:rsidR="000162FD" w:rsidP="0021026D" w:rsidRDefault="000162FD">
      <w:pPr>
        <w:pStyle w:val="Niveau1"/>
      </w:pPr>
      <w:r w:rsidRPr="00322D99">
        <w:t xml:space="preserve">a. </w:t>
      </w:r>
      <w:r>
        <w:tab/>
      </w:r>
      <w:r w:rsidRPr="00322D99">
        <w:t>Het onderdeel over artikel 4.3 komt te luiden:</w:t>
      </w:r>
    </w:p>
    <w:p w:rsidRPr="00322D99" w:rsidR="000162FD" w:rsidP="0021026D" w:rsidRDefault="000162FD">
      <w:pPr>
        <w:pStyle w:val="Niveau1"/>
      </w:pPr>
      <w:r>
        <w:tab/>
      </w:r>
      <w:r w:rsidRPr="00322D99">
        <w:t>4.3, eerste lid, aanhef en onder b, c, f, h, i en n, tweede lid, aanhef en onder a en b, en derde lid, aanhef en onder b, c en d,.</w:t>
      </w:r>
    </w:p>
    <w:p w:rsidRPr="00322D99" w:rsidR="000162FD" w:rsidP="0021026D" w:rsidRDefault="000162FD">
      <w:pPr>
        <w:pStyle w:val="Niveau1"/>
      </w:pPr>
      <w:r w:rsidRPr="00322D99">
        <w:t xml:space="preserve">b. </w:t>
      </w:r>
      <w:r>
        <w:tab/>
      </w:r>
      <w:r w:rsidRPr="00322D99">
        <w:t xml:space="preserve">In het onderdeel over artikel 5.1 wordt “tweede lid, aanhef en onder b, c, en f” vervangen door “tweede lid, aanhef en onder b, c, f en g”. </w:t>
      </w:r>
    </w:p>
    <w:p w:rsidRPr="00322D99" w:rsidR="000162FD" w:rsidP="0021026D" w:rsidRDefault="000162FD">
      <w:pPr>
        <w:pStyle w:val="Niveau1"/>
      </w:pPr>
      <w:r w:rsidRPr="00322D99">
        <w:t xml:space="preserve">c. </w:t>
      </w:r>
      <w:r>
        <w:tab/>
      </w:r>
      <w:r w:rsidRPr="00322D99">
        <w:t xml:space="preserve">Na het onderdeel over artikel </w:t>
      </w:r>
      <w:r w:rsidR="003D3404">
        <w:t>1</w:t>
      </w:r>
      <w:r w:rsidR="00244E42">
        <w:t>8</w:t>
      </w:r>
      <w:r w:rsidRPr="00322D99">
        <w:t>.</w:t>
      </w:r>
      <w:r w:rsidR="00244E42">
        <w:t>8</w:t>
      </w:r>
      <w:r w:rsidRPr="00322D99">
        <w:t xml:space="preserve"> worden de volgende onderdelen ingevoegd:</w:t>
      </w:r>
    </w:p>
    <w:p w:rsidRPr="00322D99" w:rsidR="000162FD" w:rsidP="0021026D" w:rsidRDefault="000162FD">
      <w:pPr>
        <w:pStyle w:val="Niveau1"/>
      </w:pPr>
      <w:r>
        <w:tab/>
      </w:r>
      <w:r w:rsidRPr="00322D99">
        <w:t xml:space="preserve">18.16a, eerste lid, </w:t>
      </w:r>
    </w:p>
    <w:p w:rsidRPr="00322D99" w:rsidR="000162FD" w:rsidP="0021026D" w:rsidRDefault="000162FD">
      <w:pPr>
        <w:pStyle w:val="Niveau1"/>
      </w:pPr>
      <w:r>
        <w:tab/>
      </w:r>
      <w:r w:rsidRPr="00322D99">
        <w:t>18.16b, tweede lid,.</w:t>
      </w:r>
    </w:p>
    <w:p w:rsidR="000162FD" w:rsidP="0021026D" w:rsidRDefault="000162FD">
      <w:pPr>
        <w:rPr>
          <w:rFonts w:ascii="Verdana" w:hAnsi="Verdana"/>
          <w:sz w:val="18"/>
          <w:szCs w:val="18"/>
        </w:rPr>
      </w:pPr>
    </w:p>
    <w:p w:rsidRPr="00322D99" w:rsidR="000162FD" w:rsidP="0021026D" w:rsidRDefault="000162FD">
      <w:pPr>
        <w:rPr>
          <w:rFonts w:ascii="Verdana" w:hAnsi="Verdana"/>
          <w:sz w:val="18"/>
          <w:szCs w:val="18"/>
        </w:rPr>
      </w:pPr>
      <w:r w:rsidRPr="00322D99">
        <w:rPr>
          <w:rFonts w:ascii="Verdana" w:hAnsi="Verdana"/>
          <w:sz w:val="18"/>
          <w:szCs w:val="18"/>
        </w:rPr>
        <w:t>B</w:t>
      </w:r>
    </w:p>
    <w:p w:rsidRPr="00322D99" w:rsidR="000162FD" w:rsidP="0021026D" w:rsidRDefault="000162FD">
      <w:pPr>
        <w:rPr>
          <w:rFonts w:ascii="Verdana" w:hAnsi="Verdana"/>
          <w:sz w:val="18"/>
          <w:szCs w:val="18"/>
        </w:rPr>
      </w:pPr>
    </w:p>
    <w:p w:rsidRPr="00322D99" w:rsidR="000162FD" w:rsidP="0021026D" w:rsidRDefault="000162FD">
      <w:pPr>
        <w:rPr>
          <w:rFonts w:ascii="Verdana" w:hAnsi="Verdana"/>
          <w:sz w:val="18"/>
          <w:szCs w:val="18"/>
        </w:rPr>
      </w:pPr>
      <w:r w:rsidRPr="00322D99">
        <w:rPr>
          <w:rFonts w:ascii="Verdana" w:hAnsi="Verdana"/>
          <w:sz w:val="18"/>
          <w:szCs w:val="18"/>
        </w:rPr>
        <w:t>Onderdeel 2° wordt als volgt gewijzigd:</w:t>
      </w:r>
    </w:p>
    <w:p w:rsidRPr="00322D99" w:rsidR="000162FD" w:rsidP="0021026D" w:rsidRDefault="000162FD">
      <w:pPr>
        <w:pStyle w:val="Niveau0"/>
      </w:pPr>
      <w:r w:rsidRPr="00322D99">
        <w:t xml:space="preserve">1. </w:t>
      </w:r>
      <w:r>
        <w:tab/>
      </w:r>
      <w:r w:rsidRPr="00322D99">
        <w:t>De zinsnede met betrekking tot de Wet natuurbescherming vervalt.</w:t>
      </w:r>
    </w:p>
    <w:p w:rsidRPr="00322D99" w:rsidR="000162FD" w:rsidP="0021026D" w:rsidRDefault="000162FD">
      <w:pPr>
        <w:pStyle w:val="Niveau0"/>
      </w:pPr>
      <w:r w:rsidRPr="00322D99">
        <w:t xml:space="preserve">2. </w:t>
      </w:r>
      <w:r>
        <w:tab/>
      </w:r>
      <w:r w:rsidRPr="00322D99">
        <w:t xml:space="preserve">De zinsnede met betrekking tot de Omgevingswet wordt als volgt gewijzigd: </w:t>
      </w:r>
    </w:p>
    <w:p w:rsidRPr="00322D99" w:rsidR="000162FD" w:rsidP="0021026D" w:rsidRDefault="000162FD">
      <w:pPr>
        <w:pStyle w:val="Niveau1"/>
      </w:pPr>
      <w:r w:rsidRPr="00322D99">
        <w:t xml:space="preserve">a. </w:t>
      </w:r>
      <w:r>
        <w:tab/>
      </w:r>
      <w:r w:rsidRPr="00322D99">
        <w:t>Na de aanhef wordt het volgende onderdeel ingevoegd:</w:t>
      </w:r>
    </w:p>
    <w:p w:rsidRPr="00322D99" w:rsidR="000162FD" w:rsidP="0021026D" w:rsidRDefault="000162FD">
      <w:pPr>
        <w:pStyle w:val="Niveau1"/>
      </w:pPr>
      <w:r>
        <w:tab/>
      </w:r>
      <w:r w:rsidRPr="00322D99">
        <w:t>2.44, eerste en derde lid,.</w:t>
      </w:r>
    </w:p>
    <w:p w:rsidR="008831DD" w:rsidP="0021026D" w:rsidRDefault="000162FD">
      <w:pPr>
        <w:pStyle w:val="Niveau1"/>
      </w:pPr>
      <w:r w:rsidRPr="00322D99">
        <w:t xml:space="preserve">b. </w:t>
      </w:r>
      <w:r>
        <w:tab/>
      </w:r>
      <w:r w:rsidR="008831DD">
        <w:t xml:space="preserve">Het onderdeel </w:t>
      </w:r>
      <w:r w:rsidRPr="00322D99">
        <w:t xml:space="preserve">over artikel 4.3 wordt </w:t>
      </w:r>
      <w:r w:rsidR="008831DD">
        <w:t>als volgt gewijzigd:</w:t>
      </w:r>
    </w:p>
    <w:p w:rsidR="008831DD" w:rsidP="0021026D" w:rsidRDefault="008831DD">
      <w:pPr>
        <w:pStyle w:val="Niveau2"/>
      </w:pPr>
      <w:r>
        <w:t>1</w:t>
      </w:r>
      <w:bookmarkStart w:name="_Hlk528933979" w:id="2"/>
      <w:r w:rsidRPr="00322D99">
        <w:t>°</w:t>
      </w:r>
      <w:r>
        <w:t>.</w:t>
      </w:r>
      <w:bookmarkEnd w:id="2"/>
      <w:r>
        <w:tab/>
      </w:r>
      <w:r w:rsidRPr="00322D99" w:rsidR="000162FD">
        <w:t xml:space="preserve">“eerste lid, aanhef en onder a, d en e” </w:t>
      </w:r>
      <w:r>
        <w:t xml:space="preserve">wordt </w:t>
      </w:r>
      <w:r w:rsidRPr="00322D99" w:rsidR="000162FD">
        <w:t xml:space="preserve">vervangen door “eerste lid, aanhef en onder a, d, e, j, l, m en o, </w:t>
      </w:r>
      <w:r w:rsidR="00244E42">
        <w:t xml:space="preserve">en tweede lid, aanhef en onder c, </w:t>
      </w:r>
      <w:r w:rsidRPr="00322D99" w:rsidR="000162FD">
        <w:t xml:space="preserve">met uitzondering van voorschriften als bedoeld in </w:t>
      </w:r>
      <w:r w:rsidR="00244E42">
        <w:t xml:space="preserve">artikel 4.3, eerste lid, aanhef en onder l, in samenhang met </w:t>
      </w:r>
      <w:r w:rsidRPr="00322D99" w:rsidR="000162FD">
        <w:t>artikel 4.32, tweede lid, aanhef en onder c”</w:t>
      </w:r>
      <w:r>
        <w:t>.</w:t>
      </w:r>
    </w:p>
    <w:p w:rsidRPr="00322D99" w:rsidR="000162FD" w:rsidP="0021026D" w:rsidRDefault="008831DD">
      <w:pPr>
        <w:pStyle w:val="Niveau2"/>
      </w:pPr>
      <w:r>
        <w:t>2</w:t>
      </w:r>
      <w:r w:rsidRPr="00322D99">
        <w:t>°</w:t>
      </w:r>
      <w:r>
        <w:t>.</w:t>
      </w:r>
      <w:r>
        <w:tab/>
      </w:r>
      <w:r w:rsidRPr="00322D99" w:rsidR="000162FD">
        <w:t xml:space="preserve">“tweede lid, aanhef en onder a” </w:t>
      </w:r>
      <w:r>
        <w:t xml:space="preserve">wordt vervangen door </w:t>
      </w:r>
      <w:r w:rsidRPr="00322D99" w:rsidR="000162FD">
        <w:t xml:space="preserve">“derde lid, aanhef en onder a”. </w:t>
      </w:r>
    </w:p>
    <w:p w:rsidRPr="00322D99" w:rsidR="000162FD" w:rsidP="0021026D" w:rsidRDefault="000162FD">
      <w:pPr>
        <w:pStyle w:val="Niveau1"/>
      </w:pPr>
      <w:r w:rsidRPr="00322D99">
        <w:t xml:space="preserve">c. </w:t>
      </w:r>
      <w:r>
        <w:tab/>
      </w:r>
      <w:r w:rsidRPr="00322D99">
        <w:t xml:space="preserve">In het onderdeel over artikel 5.1 wordt “eerste lid, aanhef en onder a, in overige gevallen dan bedoeld onder categorie 1°, en c” </w:t>
      </w:r>
      <w:r w:rsidRPr="00322D99">
        <w:lastRenderedPageBreak/>
        <w:t xml:space="preserve">vervangen door “eerste lid, aanhef en onder a, in overige gevallen dan bedoeld onder categorie 1°, c en </w:t>
      </w:r>
      <w:r w:rsidR="00270003">
        <w:t>e</w:t>
      </w:r>
      <w:r w:rsidRPr="00322D99">
        <w:t>”.</w:t>
      </w:r>
    </w:p>
    <w:p w:rsidRPr="00322D99" w:rsidR="000162FD" w:rsidP="0021026D" w:rsidRDefault="000162FD">
      <w:pPr>
        <w:pStyle w:val="Niveau1"/>
      </w:pPr>
      <w:r w:rsidRPr="00322D99">
        <w:t xml:space="preserve">d. </w:t>
      </w:r>
      <w:r>
        <w:tab/>
      </w:r>
      <w:r w:rsidRPr="00322D99">
        <w:t xml:space="preserve">Na het onderdeel over artikel 5.52 wordt het volgende onderdeel ingevoegd: </w:t>
      </w:r>
    </w:p>
    <w:p w:rsidRPr="00322D99" w:rsidR="000162FD" w:rsidP="0021026D" w:rsidRDefault="008831DD">
      <w:pPr>
        <w:pStyle w:val="Niveau1"/>
      </w:pPr>
      <w:r>
        <w:tab/>
      </w:r>
      <w:r w:rsidRPr="00322D99" w:rsidR="000162FD">
        <w:t>10.10a, eerste lid,.</w:t>
      </w:r>
    </w:p>
    <w:p w:rsidRPr="00322D99" w:rsidR="000162FD" w:rsidP="0021026D" w:rsidRDefault="000162FD">
      <w:pPr>
        <w:pStyle w:val="Niveau0"/>
      </w:pPr>
    </w:p>
    <w:p w:rsidRPr="00322D99" w:rsidR="000162FD" w:rsidP="0021026D" w:rsidRDefault="000162FD">
      <w:pPr>
        <w:rPr>
          <w:rFonts w:ascii="Verdana" w:hAnsi="Verdana"/>
          <w:sz w:val="18"/>
          <w:szCs w:val="18"/>
        </w:rPr>
      </w:pPr>
      <w:r w:rsidRPr="00322D99">
        <w:rPr>
          <w:rFonts w:ascii="Verdana" w:hAnsi="Verdana"/>
          <w:sz w:val="18"/>
          <w:szCs w:val="18"/>
        </w:rPr>
        <w:t>C</w:t>
      </w:r>
    </w:p>
    <w:p w:rsidRPr="00322D99" w:rsidR="000162FD" w:rsidP="0021026D" w:rsidRDefault="000162FD">
      <w:pPr>
        <w:rPr>
          <w:rFonts w:ascii="Verdana" w:hAnsi="Verdana"/>
          <w:sz w:val="18"/>
          <w:szCs w:val="18"/>
        </w:rPr>
      </w:pPr>
    </w:p>
    <w:p w:rsidRPr="00322D99" w:rsidR="000162FD" w:rsidP="0021026D" w:rsidRDefault="000162FD">
      <w:pPr>
        <w:rPr>
          <w:rFonts w:ascii="Verdana" w:hAnsi="Verdana"/>
          <w:sz w:val="18"/>
          <w:szCs w:val="18"/>
        </w:rPr>
      </w:pPr>
      <w:r w:rsidRPr="00322D99">
        <w:rPr>
          <w:rFonts w:ascii="Verdana" w:hAnsi="Verdana"/>
          <w:sz w:val="18"/>
          <w:szCs w:val="18"/>
        </w:rPr>
        <w:t>Onderdeel 3° wordt als volgt gewijzigd:</w:t>
      </w:r>
    </w:p>
    <w:p w:rsidRPr="00322D99" w:rsidR="000162FD" w:rsidP="0021026D" w:rsidRDefault="000162FD">
      <w:pPr>
        <w:pStyle w:val="Niveau0"/>
      </w:pPr>
      <w:r w:rsidRPr="00322D99">
        <w:t xml:space="preserve">1. </w:t>
      </w:r>
      <w:r>
        <w:tab/>
      </w:r>
      <w:r w:rsidRPr="00322D99">
        <w:t>De zinsnede met betrekking tot de Wet natuurbescherming vervalt.</w:t>
      </w:r>
    </w:p>
    <w:p w:rsidRPr="00322D99" w:rsidR="000162FD" w:rsidP="0021026D" w:rsidRDefault="000162FD">
      <w:pPr>
        <w:pStyle w:val="Niveau0"/>
      </w:pPr>
      <w:r w:rsidRPr="00322D99">
        <w:t xml:space="preserve">2. </w:t>
      </w:r>
      <w:r>
        <w:tab/>
      </w:r>
      <w:r w:rsidRPr="00322D99">
        <w:t xml:space="preserve">De zinsnede met betrekking tot de Omgevingswet wordt als volgt gewijzigd: </w:t>
      </w:r>
    </w:p>
    <w:p w:rsidRPr="00322D99" w:rsidR="000162FD" w:rsidP="0021026D" w:rsidRDefault="000162FD">
      <w:pPr>
        <w:pStyle w:val="Niveau1"/>
      </w:pPr>
      <w:r w:rsidRPr="00322D99">
        <w:t xml:space="preserve">a. </w:t>
      </w:r>
      <w:r w:rsidR="008831DD">
        <w:tab/>
      </w:r>
      <w:r w:rsidRPr="00322D99">
        <w:t xml:space="preserve">In het onderdeel over artikel 4.3 wordt “eerste lid, aanhef en onder g, en derde lid” vervangen door “eerste lid, aanhef en onder g en k, </w:t>
      </w:r>
      <w:r w:rsidR="008831DD">
        <w:t xml:space="preserve">en vierde lid, </w:t>
      </w:r>
      <w:r w:rsidRPr="00322D99">
        <w:t xml:space="preserve">met uitzondering van voorschriften als bedoeld in artikel </w:t>
      </w:r>
      <w:r w:rsidR="00CB721F">
        <w:t xml:space="preserve">4.3, eerste lid, aanhef en onder k, in samenhang met artikel </w:t>
      </w:r>
      <w:r w:rsidRPr="00322D99">
        <w:t>4.31, tweede lid, onder a”.</w:t>
      </w:r>
    </w:p>
    <w:p w:rsidRPr="00322D99" w:rsidR="000162FD" w:rsidP="0021026D" w:rsidRDefault="000162FD">
      <w:pPr>
        <w:pStyle w:val="Niveau1"/>
      </w:pPr>
      <w:r w:rsidRPr="00322D99">
        <w:t xml:space="preserve">b. </w:t>
      </w:r>
      <w:r w:rsidR="008831DD">
        <w:tab/>
      </w:r>
      <w:r w:rsidRPr="00322D99">
        <w:t>Na het onderdeel over artikel 4.3 wordt het volgende onderdeel ingevoegd:</w:t>
      </w:r>
    </w:p>
    <w:p w:rsidRPr="00322D99" w:rsidR="000162FD" w:rsidP="0021026D" w:rsidRDefault="008831DD">
      <w:pPr>
        <w:pStyle w:val="Niveau1"/>
      </w:pPr>
      <w:r>
        <w:tab/>
      </w:r>
      <w:r w:rsidRPr="00322D99" w:rsidR="000162FD">
        <w:t xml:space="preserve">5.1, eerste lid, aanhef en onder </w:t>
      </w:r>
      <w:r w:rsidR="00F84BF0">
        <w:t>g</w:t>
      </w:r>
      <w:r w:rsidRPr="00322D99" w:rsidR="000162FD">
        <w:t xml:space="preserve"> en </w:t>
      </w:r>
      <w:r w:rsidR="00F84BF0">
        <w:t>h</w:t>
      </w:r>
      <w:r w:rsidRPr="00322D99" w:rsidR="000162FD">
        <w:t xml:space="preserve">,. </w:t>
      </w:r>
    </w:p>
    <w:p w:rsidRPr="00322D99" w:rsidR="000162FD" w:rsidP="0021026D" w:rsidRDefault="000162FD">
      <w:pPr>
        <w:pStyle w:val="Niveau1"/>
      </w:pPr>
      <w:r w:rsidRPr="00322D99">
        <w:t xml:space="preserve">c. </w:t>
      </w:r>
      <w:r>
        <w:tab/>
      </w:r>
      <w:r w:rsidRPr="00322D99">
        <w:t>In het onderdeel over artikel 5.5 wordt “en vierde lid, aanhef en onder b” vervangen door “vierde lid, aanhef en onder b, en vijfde lid”.</w:t>
      </w:r>
    </w:p>
    <w:p w:rsidRPr="00322D99" w:rsidR="000162FD" w:rsidP="0021026D" w:rsidRDefault="000162FD">
      <w:pPr>
        <w:pStyle w:val="Niveau1"/>
      </w:pPr>
      <w:r w:rsidRPr="00322D99">
        <w:t xml:space="preserve">d. </w:t>
      </w:r>
      <w:r>
        <w:tab/>
      </w:r>
      <w:r w:rsidRPr="00322D99">
        <w:t>Na het onderdeel over artikel 5.37 wordt het volgende onderdeel ingevoegd:</w:t>
      </w:r>
    </w:p>
    <w:p w:rsidRPr="00322D99" w:rsidR="000162FD" w:rsidP="0021026D" w:rsidRDefault="008831DD">
      <w:pPr>
        <w:pStyle w:val="Niveau1"/>
      </w:pPr>
      <w:r>
        <w:tab/>
      </w:r>
      <w:r w:rsidRPr="00322D99" w:rsidR="000162FD">
        <w:t>8.5,.</w:t>
      </w:r>
    </w:p>
    <w:p w:rsidRPr="00322D99" w:rsidR="00013ED1" w:rsidP="0021026D" w:rsidRDefault="00013ED1">
      <w:pPr>
        <w:pStyle w:val="Default"/>
        <w:rPr>
          <w:rFonts w:ascii="Verdana" w:hAnsi="Verdana"/>
          <w:sz w:val="18"/>
          <w:szCs w:val="18"/>
        </w:rPr>
      </w:pPr>
    </w:p>
    <w:p w:rsidRPr="00FE08FF" w:rsidR="00FE08FF" w:rsidP="0021026D" w:rsidRDefault="00527DD6">
      <w:pPr>
        <w:rPr>
          <w:rFonts w:ascii="Verdana" w:hAnsi="Verdana" w:cs="Adobe Devanagari"/>
          <w:b/>
          <w:sz w:val="18"/>
          <w:szCs w:val="18"/>
        </w:rPr>
      </w:pPr>
      <w:r>
        <w:rPr>
          <w:rFonts w:ascii="Verdana" w:hAnsi="Verdana" w:cs="Adobe Devanagari"/>
          <w:b/>
          <w:sz w:val="18"/>
          <w:szCs w:val="18"/>
        </w:rPr>
        <w:t>K</w:t>
      </w:r>
    </w:p>
    <w:p w:rsidRPr="00322D99" w:rsidR="00FE08FF" w:rsidP="0021026D" w:rsidRDefault="00FE08FF">
      <w:pPr>
        <w:rPr>
          <w:rFonts w:ascii="Verdana" w:hAnsi="Verdana" w:cs="Adobe Devanagari"/>
          <w:sz w:val="18"/>
          <w:szCs w:val="18"/>
        </w:rPr>
      </w:pPr>
    </w:p>
    <w:p w:rsidR="00E10BD2" w:rsidP="0021026D" w:rsidRDefault="00FE08FF">
      <w:pPr>
        <w:pStyle w:val="Default"/>
        <w:rPr>
          <w:rFonts w:ascii="Verdana" w:hAnsi="Verdana" w:cs="Times New Roman"/>
          <w:sz w:val="18"/>
          <w:szCs w:val="18"/>
        </w:rPr>
      </w:pPr>
      <w:r w:rsidRPr="00322D99">
        <w:rPr>
          <w:rFonts w:ascii="Verdana" w:hAnsi="Verdana" w:cs="Adobe Devanagari"/>
          <w:sz w:val="18"/>
          <w:szCs w:val="18"/>
        </w:rPr>
        <w:t>In artikel 3.12, onderdeel B, wordt in artikel 5 “artikel 16.53a” vervangen door “artikel 16.53c”.</w:t>
      </w:r>
    </w:p>
    <w:p w:rsidR="00FE08FF" w:rsidP="0021026D" w:rsidRDefault="00FE08FF">
      <w:pPr>
        <w:pStyle w:val="Default"/>
        <w:rPr>
          <w:rFonts w:ascii="Verdana" w:hAnsi="Verdana" w:cs="Times New Roman"/>
          <w:sz w:val="18"/>
          <w:szCs w:val="18"/>
        </w:rPr>
      </w:pPr>
    </w:p>
    <w:p w:rsidR="00FE08FF" w:rsidP="0021026D" w:rsidRDefault="00527DD6">
      <w:pPr>
        <w:pStyle w:val="Default"/>
        <w:rPr>
          <w:rFonts w:ascii="Verdana" w:hAnsi="Verdana" w:cs="Times New Roman"/>
          <w:sz w:val="18"/>
          <w:szCs w:val="18"/>
        </w:rPr>
      </w:pPr>
      <w:r>
        <w:rPr>
          <w:rFonts w:ascii="Verdana" w:hAnsi="Verdana" w:cs="Times New Roman"/>
          <w:b/>
          <w:sz w:val="18"/>
          <w:szCs w:val="18"/>
        </w:rPr>
        <w:t>L</w:t>
      </w:r>
    </w:p>
    <w:p w:rsidR="00FE08FF" w:rsidP="0021026D" w:rsidRDefault="00FE08FF">
      <w:pPr>
        <w:pStyle w:val="Default"/>
        <w:rPr>
          <w:rFonts w:ascii="Verdana" w:hAnsi="Verdana" w:cs="Times New Roman"/>
          <w:sz w:val="18"/>
          <w:szCs w:val="18"/>
        </w:rPr>
      </w:pPr>
    </w:p>
    <w:p w:rsidR="00FE08FF" w:rsidP="0021026D" w:rsidRDefault="00FE08FF">
      <w:pPr>
        <w:pStyle w:val="Default"/>
        <w:rPr>
          <w:rFonts w:ascii="Verdana" w:hAnsi="Verdana" w:cs="Times New Roman"/>
          <w:sz w:val="18"/>
          <w:szCs w:val="18"/>
        </w:rPr>
      </w:pPr>
      <w:r>
        <w:rPr>
          <w:rFonts w:ascii="Verdana" w:hAnsi="Verdana" w:cs="Times New Roman"/>
          <w:sz w:val="18"/>
          <w:szCs w:val="18"/>
        </w:rPr>
        <w:t>Aan afdeling 3.2 worden de volgende artikelen toegevoegd:</w:t>
      </w:r>
    </w:p>
    <w:p w:rsidR="00FE08FF" w:rsidP="0021026D" w:rsidRDefault="00FE08FF">
      <w:pPr>
        <w:pStyle w:val="Default"/>
        <w:rPr>
          <w:rFonts w:ascii="Verdana" w:hAnsi="Verdana" w:cs="Times New Roman"/>
          <w:sz w:val="18"/>
          <w:szCs w:val="18"/>
        </w:rPr>
      </w:pPr>
    </w:p>
    <w:p w:rsidRPr="00322D99" w:rsidR="00FE08FF" w:rsidP="0021026D" w:rsidRDefault="00FE08FF">
      <w:pPr>
        <w:rPr>
          <w:rFonts w:ascii="Verdana" w:hAnsi="Verdana" w:cs="Adobe Devanagari"/>
          <w:b/>
          <w:sz w:val="18"/>
          <w:szCs w:val="18"/>
        </w:rPr>
      </w:pPr>
      <w:r w:rsidRPr="00322D99">
        <w:rPr>
          <w:rFonts w:ascii="Verdana" w:hAnsi="Verdana" w:cs="Adobe Devanagari"/>
          <w:b/>
          <w:sz w:val="18"/>
          <w:szCs w:val="18"/>
        </w:rPr>
        <w:t>Artikel 3.1</w:t>
      </w:r>
      <w:r>
        <w:rPr>
          <w:rFonts w:ascii="Verdana" w:hAnsi="Verdana" w:cs="Adobe Devanagari"/>
          <w:b/>
          <w:sz w:val="18"/>
          <w:szCs w:val="18"/>
        </w:rPr>
        <w:t>3</w:t>
      </w:r>
      <w:r w:rsidRPr="00322D99">
        <w:rPr>
          <w:rFonts w:ascii="Verdana" w:hAnsi="Verdana" w:cs="Adobe Devanagari"/>
          <w:b/>
          <w:sz w:val="18"/>
          <w:szCs w:val="18"/>
        </w:rPr>
        <w:t xml:space="preserve"> (Spoorwegwet)</w:t>
      </w:r>
    </w:p>
    <w:p w:rsidR="00FE08FF" w:rsidP="0021026D" w:rsidRDefault="00FE08FF">
      <w:pPr>
        <w:rPr>
          <w:rFonts w:ascii="Verdana" w:hAnsi="Verdana" w:cs="Adobe Devanagari"/>
          <w:sz w:val="18"/>
          <w:szCs w:val="18"/>
        </w:rPr>
      </w:pPr>
    </w:p>
    <w:p w:rsidRPr="00322D99" w:rsidR="00FE08FF" w:rsidP="0021026D" w:rsidRDefault="00FE08FF">
      <w:pPr>
        <w:rPr>
          <w:rFonts w:ascii="Verdana" w:hAnsi="Verdana" w:cs="Adobe Devanagari"/>
          <w:sz w:val="18"/>
          <w:szCs w:val="18"/>
        </w:rPr>
      </w:pPr>
      <w:r>
        <w:rPr>
          <w:rFonts w:ascii="Verdana" w:hAnsi="Verdana" w:cs="Adobe Devanagari"/>
          <w:sz w:val="18"/>
          <w:szCs w:val="18"/>
        </w:rPr>
        <w:t>I</w:t>
      </w:r>
      <w:r w:rsidRPr="00322D99">
        <w:rPr>
          <w:rFonts w:ascii="Verdana" w:hAnsi="Verdana" w:cs="Adobe Devanagari"/>
          <w:sz w:val="18"/>
          <w:szCs w:val="18"/>
        </w:rPr>
        <w:t xml:space="preserve">n artikel 87, eerste lid, van de Spoorwegwet </w:t>
      </w:r>
      <w:r>
        <w:rPr>
          <w:rFonts w:ascii="Verdana" w:hAnsi="Verdana" w:cs="Adobe Devanagari"/>
          <w:sz w:val="18"/>
          <w:szCs w:val="18"/>
        </w:rPr>
        <w:t xml:space="preserve">wordt </w:t>
      </w:r>
      <w:r w:rsidRPr="00322D99">
        <w:rPr>
          <w:rFonts w:ascii="Verdana" w:hAnsi="Verdana" w:cs="Adobe Devanagari"/>
          <w:sz w:val="18"/>
          <w:szCs w:val="18"/>
        </w:rPr>
        <w:t>“4.3, tweede lid” vervangen door “4.3, derde lid”</w:t>
      </w:r>
      <w:r w:rsidR="00270003">
        <w:rPr>
          <w:rFonts w:ascii="Verdana" w:hAnsi="Verdana" w:cs="Adobe Devanagari"/>
          <w:sz w:val="18"/>
          <w:szCs w:val="18"/>
        </w:rPr>
        <w:t xml:space="preserve"> en wordt “en derde lid” vervangen door “en vierde lid”</w:t>
      </w:r>
      <w:r w:rsidRPr="00322D99">
        <w:rPr>
          <w:rFonts w:ascii="Verdana" w:hAnsi="Verdana" w:cs="Adobe Devanagari"/>
          <w:sz w:val="18"/>
          <w:szCs w:val="18"/>
        </w:rPr>
        <w:t>.</w:t>
      </w:r>
    </w:p>
    <w:p w:rsidRPr="00322D99" w:rsidR="00FE08FF" w:rsidP="0021026D" w:rsidRDefault="00FE08FF">
      <w:pPr>
        <w:rPr>
          <w:rFonts w:ascii="Verdana" w:hAnsi="Verdana" w:cs="Adobe Devanagari"/>
          <w:sz w:val="18"/>
          <w:szCs w:val="18"/>
        </w:rPr>
      </w:pPr>
    </w:p>
    <w:p w:rsidRPr="00322D99" w:rsidR="00FE08FF" w:rsidP="0021026D" w:rsidRDefault="00FE08FF">
      <w:pPr>
        <w:rPr>
          <w:rFonts w:ascii="Verdana" w:hAnsi="Verdana" w:cs="Adobe Devanagari"/>
          <w:b/>
          <w:sz w:val="18"/>
          <w:szCs w:val="18"/>
        </w:rPr>
      </w:pPr>
      <w:r w:rsidRPr="00322D99">
        <w:rPr>
          <w:rFonts w:ascii="Verdana" w:hAnsi="Verdana" w:cs="Adobe Devanagari"/>
          <w:b/>
          <w:sz w:val="18"/>
          <w:szCs w:val="18"/>
        </w:rPr>
        <w:t>Artikel 3.1</w:t>
      </w:r>
      <w:r>
        <w:rPr>
          <w:rFonts w:ascii="Verdana" w:hAnsi="Verdana" w:cs="Adobe Devanagari"/>
          <w:b/>
          <w:sz w:val="18"/>
          <w:szCs w:val="18"/>
        </w:rPr>
        <w:t>4</w:t>
      </w:r>
      <w:r w:rsidRPr="00322D99">
        <w:rPr>
          <w:rFonts w:ascii="Verdana" w:hAnsi="Verdana" w:cs="Adobe Devanagari"/>
          <w:b/>
          <w:sz w:val="18"/>
          <w:szCs w:val="18"/>
        </w:rPr>
        <w:t xml:space="preserve"> (Wet voorkoming verontreiniging door schepen)</w:t>
      </w:r>
    </w:p>
    <w:p w:rsidRPr="00322D99" w:rsidR="00FE08FF" w:rsidP="0021026D" w:rsidRDefault="00FE08FF">
      <w:pPr>
        <w:rPr>
          <w:rFonts w:ascii="Verdana" w:hAnsi="Verdana" w:cs="Adobe Devanagari"/>
          <w:sz w:val="18"/>
          <w:szCs w:val="18"/>
        </w:rPr>
      </w:pPr>
    </w:p>
    <w:p w:rsidRPr="00322D99" w:rsidR="00FE08FF" w:rsidP="0021026D" w:rsidRDefault="00FE08FF">
      <w:pPr>
        <w:rPr>
          <w:rFonts w:ascii="Verdana" w:hAnsi="Verdana" w:cs="Adobe Devanagari"/>
          <w:sz w:val="18"/>
          <w:szCs w:val="18"/>
        </w:rPr>
      </w:pPr>
      <w:r>
        <w:rPr>
          <w:rFonts w:ascii="Verdana" w:hAnsi="Verdana" w:cs="Adobe Devanagari"/>
          <w:sz w:val="18"/>
          <w:szCs w:val="18"/>
        </w:rPr>
        <w:t>I</w:t>
      </w:r>
      <w:r w:rsidRPr="00322D99">
        <w:rPr>
          <w:rFonts w:ascii="Verdana" w:hAnsi="Verdana" w:cs="Adobe Devanagari"/>
          <w:sz w:val="18"/>
          <w:szCs w:val="18"/>
        </w:rPr>
        <w:t xml:space="preserve">n artikel 42 van Wet voorkoming verontreiniging door schepen </w:t>
      </w:r>
      <w:r>
        <w:rPr>
          <w:rFonts w:ascii="Verdana" w:hAnsi="Verdana" w:cs="Adobe Devanagari"/>
          <w:sz w:val="18"/>
          <w:szCs w:val="18"/>
        </w:rPr>
        <w:t xml:space="preserve">wordt </w:t>
      </w:r>
      <w:r w:rsidRPr="00322D99">
        <w:rPr>
          <w:rFonts w:ascii="Verdana" w:hAnsi="Verdana" w:cs="Adobe Devanagari"/>
          <w:sz w:val="18"/>
          <w:szCs w:val="18"/>
        </w:rPr>
        <w:t>“4.3, tweede lid” vervangen door “4.3, derde lid”.</w:t>
      </w:r>
    </w:p>
    <w:p w:rsidRPr="00322D99" w:rsidR="00FE08FF" w:rsidP="0021026D" w:rsidRDefault="00FE08FF">
      <w:pPr>
        <w:pStyle w:val="Default"/>
        <w:rPr>
          <w:rFonts w:ascii="Verdana" w:hAnsi="Verdana" w:cs="Times New Roman"/>
          <w:sz w:val="18"/>
          <w:szCs w:val="18"/>
        </w:rPr>
      </w:pPr>
    </w:p>
    <w:p w:rsidRPr="001E4A50" w:rsidR="002330F8" w:rsidP="0021026D" w:rsidRDefault="00527DD6">
      <w:pPr>
        <w:pStyle w:val="Default"/>
        <w:rPr>
          <w:rFonts w:ascii="Verdana" w:hAnsi="Verdana"/>
          <w:b/>
          <w:sz w:val="18"/>
          <w:szCs w:val="18"/>
        </w:rPr>
      </w:pPr>
      <w:r>
        <w:rPr>
          <w:rFonts w:ascii="Verdana" w:hAnsi="Verdana"/>
          <w:b/>
          <w:sz w:val="18"/>
          <w:szCs w:val="18"/>
        </w:rPr>
        <w:t>M</w:t>
      </w:r>
    </w:p>
    <w:p w:rsidRPr="00322D99" w:rsidR="008071C3" w:rsidP="0021026D" w:rsidRDefault="008071C3">
      <w:pPr>
        <w:pStyle w:val="Default"/>
        <w:rPr>
          <w:rFonts w:ascii="Verdana" w:hAnsi="Verdana"/>
          <w:sz w:val="18"/>
          <w:szCs w:val="18"/>
        </w:rPr>
      </w:pPr>
    </w:p>
    <w:p w:rsidR="00FE08FF" w:rsidP="0021026D" w:rsidRDefault="00FE08FF">
      <w:pPr>
        <w:pStyle w:val="Default"/>
        <w:rPr>
          <w:rFonts w:ascii="Verdana" w:hAnsi="Verdana"/>
          <w:sz w:val="18"/>
          <w:szCs w:val="18"/>
        </w:rPr>
      </w:pPr>
      <w:r>
        <w:rPr>
          <w:rFonts w:ascii="Verdana" w:hAnsi="Verdana"/>
          <w:sz w:val="18"/>
          <w:szCs w:val="18"/>
        </w:rPr>
        <w:t>A</w:t>
      </w:r>
      <w:r w:rsidRPr="00322D99" w:rsidR="008071C3">
        <w:rPr>
          <w:rFonts w:ascii="Verdana" w:hAnsi="Verdana"/>
          <w:sz w:val="18"/>
          <w:szCs w:val="18"/>
        </w:rPr>
        <w:t xml:space="preserve">fdeling 3.3 </w:t>
      </w:r>
      <w:r>
        <w:rPr>
          <w:rFonts w:ascii="Verdana" w:hAnsi="Verdana"/>
          <w:sz w:val="18"/>
          <w:szCs w:val="18"/>
        </w:rPr>
        <w:t>wordt als volgt gewijzigd:</w:t>
      </w:r>
    </w:p>
    <w:p w:rsidR="00FE08FF" w:rsidP="0021026D" w:rsidRDefault="00FE08FF">
      <w:pPr>
        <w:pStyle w:val="Default"/>
        <w:rPr>
          <w:rFonts w:ascii="Verdana" w:hAnsi="Verdana"/>
          <w:sz w:val="18"/>
          <w:szCs w:val="18"/>
        </w:rPr>
      </w:pPr>
    </w:p>
    <w:p w:rsidR="00FE08FF" w:rsidP="0021026D" w:rsidRDefault="00FE08FF">
      <w:pPr>
        <w:pStyle w:val="Niveau0"/>
      </w:pPr>
      <w:r>
        <w:t>1.</w:t>
      </w:r>
      <w:r>
        <w:tab/>
        <w:t>“Gereserveerd” vervalt.</w:t>
      </w:r>
    </w:p>
    <w:p w:rsidR="00FE08FF" w:rsidP="0021026D" w:rsidRDefault="00FE08FF">
      <w:pPr>
        <w:pStyle w:val="Niveau0"/>
      </w:pPr>
    </w:p>
    <w:p w:rsidRPr="00322D99" w:rsidR="008071C3" w:rsidP="0021026D" w:rsidRDefault="00FE08FF">
      <w:pPr>
        <w:pStyle w:val="Niveau0"/>
      </w:pPr>
      <w:r>
        <w:t>2.</w:t>
      </w:r>
      <w:r>
        <w:tab/>
        <w:t>D</w:t>
      </w:r>
      <w:r w:rsidRPr="00322D99" w:rsidR="008071C3">
        <w:t xml:space="preserve">e volgende artikelen </w:t>
      </w:r>
      <w:r w:rsidR="00270003">
        <w:t xml:space="preserve">worden </w:t>
      </w:r>
      <w:r w:rsidRPr="00322D99" w:rsidR="008071C3">
        <w:t>toegevoegd:</w:t>
      </w:r>
    </w:p>
    <w:p w:rsidRPr="00322D99" w:rsidR="008071C3" w:rsidP="0021026D" w:rsidRDefault="008071C3">
      <w:pPr>
        <w:pStyle w:val="Default"/>
        <w:rPr>
          <w:rFonts w:ascii="Verdana" w:hAnsi="Verdana"/>
          <w:sz w:val="18"/>
          <w:szCs w:val="18"/>
        </w:rPr>
      </w:pPr>
    </w:p>
    <w:p w:rsidRPr="00FE08FF" w:rsidR="00B1106E" w:rsidP="0021026D" w:rsidRDefault="00FE08FF">
      <w:pPr>
        <w:pStyle w:val="Niveau0"/>
        <w:rPr>
          <w:b/>
        </w:rPr>
      </w:pPr>
      <w:r>
        <w:tab/>
      </w:r>
      <w:r w:rsidRPr="00FE08FF" w:rsidR="00B1106E">
        <w:rPr>
          <w:b/>
        </w:rPr>
        <w:t>Artikel 3.1</w:t>
      </w:r>
      <w:r w:rsidRPr="00FE08FF">
        <w:rPr>
          <w:b/>
        </w:rPr>
        <w:t>5</w:t>
      </w:r>
      <w:r w:rsidRPr="00FE08FF" w:rsidR="00B1106E">
        <w:rPr>
          <w:b/>
        </w:rPr>
        <w:t xml:space="preserve"> (Aanvullingswet geluid Omgevingswet)</w:t>
      </w:r>
    </w:p>
    <w:p w:rsidR="00B1106E" w:rsidP="0021026D" w:rsidRDefault="00B1106E">
      <w:pPr>
        <w:rPr>
          <w:rFonts w:ascii="Verdana" w:hAnsi="Verdana"/>
          <w:sz w:val="18"/>
          <w:szCs w:val="18"/>
        </w:rPr>
      </w:pPr>
    </w:p>
    <w:p w:rsidR="00752679" w:rsidP="00DB5026" w:rsidRDefault="00FE08FF">
      <w:pPr>
        <w:pStyle w:val="Niveau0"/>
      </w:pPr>
      <w:r>
        <w:tab/>
      </w:r>
      <w:r w:rsidR="00270003">
        <w:t>Als</w:t>
      </w:r>
      <w:r w:rsidRPr="00322D99" w:rsidR="001B44BF">
        <w:t xml:space="preserve"> het </w:t>
      </w:r>
      <w:r w:rsidRPr="00322D99" w:rsidR="00B1106E">
        <w:t xml:space="preserve">bij koninklijke boodschap van </w:t>
      </w:r>
      <w:r w:rsidR="00B1106E">
        <w:t>5 oktober 2018</w:t>
      </w:r>
      <w:r w:rsidRPr="00322D99" w:rsidR="00B1106E">
        <w:t xml:space="preserve"> ingediende </w:t>
      </w:r>
      <w:r w:rsidRPr="00B1106E" w:rsidR="00B1106E">
        <w:t>voorstel van wet tot wijziging van de Omgevingswet en enkele andere wetten met het oog op de beheersing van geluid afkomstig van wegen, spoorwegen en industrieterreinen (Aanvullingswet geluid Omgevingswet)</w:t>
      </w:r>
      <w:r w:rsidRPr="00322D99" w:rsidR="00B1106E">
        <w:t xml:space="preserve"> </w:t>
      </w:r>
      <w:r w:rsidR="00F722A7">
        <w:t>(</w:t>
      </w:r>
      <w:r w:rsidR="00852151">
        <w:t xml:space="preserve">Kamerstukken </w:t>
      </w:r>
      <w:r w:rsidR="00F722A7">
        <w:t xml:space="preserve">35054) </w:t>
      </w:r>
      <w:r w:rsidRPr="00322D99" w:rsidR="00B1106E">
        <w:t xml:space="preserve">tot wet </w:t>
      </w:r>
      <w:r>
        <w:t xml:space="preserve">is </w:t>
      </w:r>
      <w:r w:rsidR="00852151">
        <w:t xml:space="preserve">of wordt </w:t>
      </w:r>
      <w:r w:rsidRPr="00322D99" w:rsidR="00B1106E">
        <w:t xml:space="preserve">verheven en </w:t>
      </w:r>
    </w:p>
    <w:p w:rsidR="00752679" w:rsidP="00DB5026" w:rsidRDefault="00752679">
      <w:pPr>
        <w:pStyle w:val="Niveau0"/>
      </w:pPr>
    </w:p>
    <w:p w:rsidR="00B1106E" w:rsidP="00DB5026" w:rsidRDefault="00752679">
      <w:pPr>
        <w:pStyle w:val="Niveau1"/>
      </w:pPr>
      <w:r>
        <w:lastRenderedPageBreak/>
        <w:t xml:space="preserve">A. </w:t>
      </w:r>
      <w:r>
        <w:tab/>
      </w:r>
      <w:r w:rsidR="00F93D52">
        <w:t>artikel 1.1, onderde</w:t>
      </w:r>
      <w:r w:rsidR="001B7C4A">
        <w:t>e</w:t>
      </w:r>
      <w:r w:rsidR="00F93D52">
        <w:t xml:space="preserve">l J, onder 2, </w:t>
      </w:r>
      <w:r w:rsidR="00350E66">
        <w:t xml:space="preserve">van die wet </w:t>
      </w:r>
      <w:r w:rsidR="001B7C4A">
        <w:t>eerder in</w:t>
      </w:r>
      <w:r w:rsidRPr="00322D99" w:rsidR="00B1106E">
        <w:t xml:space="preserve"> werking </w:t>
      </w:r>
      <w:r w:rsidR="00FE08FF">
        <w:t xml:space="preserve">is </w:t>
      </w:r>
      <w:r w:rsidRPr="00322D99" w:rsidR="00B1106E">
        <w:t>getreden</w:t>
      </w:r>
      <w:r w:rsidR="00F93D52">
        <w:t xml:space="preserve"> of treedt</w:t>
      </w:r>
      <w:r w:rsidR="001B7C4A">
        <w:t xml:space="preserve"> dan artikel </w:t>
      </w:r>
      <w:r w:rsidR="00350E66">
        <w:t>1.1</w:t>
      </w:r>
      <w:r w:rsidR="001B7C4A">
        <w:t xml:space="preserve">, onderdelen B, </w:t>
      </w:r>
      <w:r>
        <w:t>AA en AB</w:t>
      </w:r>
      <w:r w:rsidRPr="00322D99" w:rsidR="00B1106E">
        <w:t>,</w:t>
      </w:r>
      <w:r>
        <w:t xml:space="preserve"> van deze wet,</w:t>
      </w:r>
      <w:r w:rsidRPr="00322D99" w:rsidR="00B1106E">
        <w:t xml:space="preserve"> wordt deze wet als volgt gewijzigd:</w:t>
      </w:r>
    </w:p>
    <w:p w:rsidR="00B1106E" w:rsidP="00DB5026" w:rsidRDefault="00752679">
      <w:pPr>
        <w:pStyle w:val="Niveau2"/>
      </w:pPr>
      <w:r>
        <w:t xml:space="preserve">1. </w:t>
      </w:r>
      <w:r>
        <w:tab/>
      </w:r>
      <w:r w:rsidR="00B1106E">
        <w:t>Artikel 1.1 wordt als volgt gewijzigd:</w:t>
      </w:r>
    </w:p>
    <w:p w:rsidR="00B1106E" w:rsidP="00DB5026" w:rsidRDefault="00752679">
      <w:pPr>
        <w:pStyle w:val="Niveau3"/>
      </w:pPr>
      <w:r>
        <w:t>a</w:t>
      </w:r>
      <w:r w:rsidR="00B1106E">
        <w:t xml:space="preserve">. </w:t>
      </w:r>
      <w:r w:rsidR="00FC2106">
        <w:tab/>
      </w:r>
      <w:r w:rsidR="00B1106E">
        <w:t xml:space="preserve">In onderdeel B wordt </w:t>
      </w:r>
      <w:r w:rsidR="00270003">
        <w:t xml:space="preserve">“onderdeel e” vervangen door “onderdeel f” en wordt </w:t>
      </w:r>
      <w:r w:rsidR="00B1106E">
        <w:t xml:space="preserve">onderdeel f verletterd tot </w:t>
      </w:r>
      <w:r w:rsidR="001B44BF">
        <w:t xml:space="preserve">onderdeel </w:t>
      </w:r>
      <w:r w:rsidR="00B1106E">
        <w:t>g.</w:t>
      </w:r>
    </w:p>
    <w:p w:rsidR="00752679" w:rsidP="00DB5026" w:rsidRDefault="00752679">
      <w:pPr>
        <w:pStyle w:val="Niveau3"/>
      </w:pPr>
      <w:r>
        <w:t xml:space="preserve">b. </w:t>
      </w:r>
      <w:r>
        <w:tab/>
        <w:t>In onderdeel AA wordt in het voorgestelde artikel 10.10a, eerste lid, “2.18, eerste lid, onder f” vervangen door “2.18, eerste lid, onder g.</w:t>
      </w:r>
    </w:p>
    <w:p w:rsidR="00752679" w:rsidP="00DB5026" w:rsidRDefault="00752679">
      <w:pPr>
        <w:pStyle w:val="Niveau3"/>
      </w:pPr>
      <w:r>
        <w:t xml:space="preserve">c. </w:t>
      </w:r>
      <w:r>
        <w:tab/>
        <w:t>In onderdeel AB wordt in het voorgestelde artikel 10.28a, tweede lid, “2.18, eerste lid, onder f” vervangen door “2.18, eerste lid, onder g.</w:t>
      </w:r>
    </w:p>
    <w:p w:rsidR="00752679" w:rsidP="00752679" w:rsidRDefault="00752679">
      <w:pPr>
        <w:pStyle w:val="Niveau1"/>
      </w:pPr>
      <w:r>
        <w:t>B.</w:t>
      </w:r>
      <w:r>
        <w:tab/>
        <w:t xml:space="preserve">artikel 1.1, onderdeel M, onder 1, </w:t>
      </w:r>
      <w:r w:rsidR="00350E66">
        <w:t xml:space="preserve">van die wet </w:t>
      </w:r>
      <w:r>
        <w:t>eerder in</w:t>
      </w:r>
      <w:r w:rsidRPr="00322D99">
        <w:t xml:space="preserve"> werking </w:t>
      </w:r>
      <w:r>
        <w:t xml:space="preserve">is </w:t>
      </w:r>
      <w:r w:rsidRPr="00322D99">
        <w:t>getreden</w:t>
      </w:r>
      <w:r>
        <w:t xml:space="preserve"> of treedt dan artikel </w:t>
      </w:r>
      <w:r w:rsidR="00350E66">
        <w:t>1.1</w:t>
      </w:r>
      <w:r>
        <w:t>, onderde</w:t>
      </w:r>
      <w:r w:rsidR="00350E66">
        <w:t>e</w:t>
      </w:r>
      <w:r>
        <w:t>l D, onder 1,</w:t>
      </w:r>
      <w:r w:rsidRPr="00752679">
        <w:t xml:space="preserve"> </w:t>
      </w:r>
      <w:r w:rsidR="00350E66">
        <w:t xml:space="preserve">onder a, van deze wet, </w:t>
      </w:r>
      <w:r w:rsidRPr="00322D99">
        <w:t xml:space="preserve">wordt </w:t>
      </w:r>
      <w:r w:rsidR="00350E66">
        <w:t xml:space="preserve">in artikel 1.1, onderdeel D, onder 1, onder a, van </w:t>
      </w:r>
      <w:r w:rsidRPr="00322D99">
        <w:t xml:space="preserve">deze wet </w:t>
      </w:r>
      <w:r w:rsidR="00350E66">
        <w:t>d</w:t>
      </w:r>
      <w:r w:rsidRPr="00322D99" w:rsidR="00350E66">
        <w:t xml:space="preserve">e </w:t>
      </w:r>
      <w:r w:rsidR="00350E66">
        <w:t xml:space="preserve">voorgestelde </w:t>
      </w:r>
      <w:r w:rsidRPr="00322D99" w:rsidR="00350E66">
        <w:t xml:space="preserve">onderdelen </w:t>
      </w:r>
      <w:r w:rsidR="00350E66">
        <w:t>9</w:t>
      </w:r>
      <w:r w:rsidRPr="00322D99" w:rsidR="00350E66">
        <w:t xml:space="preserve">°, </w:t>
      </w:r>
      <w:r w:rsidR="00350E66">
        <w:t>10</w:t>
      </w:r>
      <w:r w:rsidRPr="00322D99" w:rsidR="00350E66">
        <w:t xml:space="preserve">° en </w:t>
      </w:r>
      <w:r w:rsidR="00350E66">
        <w:t>11</w:t>
      </w:r>
      <w:r w:rsidRPr="00322D99" w:rsidR="00350E66">
        <w:t xml:space="preserve">° vernummerd tot </w:t>
      </w:r>
      <w:r w:rsidR="00350E66">
        <w:t>onderdelen 10</w:t>
      </w:r>
      <w:r w:rsidRPr="00322D99" w:rsidR="00350E66">
        <w:t>°, 1</w:t>
      </w:r>
      <w:r w:rsidR="00350E66">
        <w:t>1</w:t>
      </w:r>
      <w:r w:rsidRPr="00322D99" w:rsidR="00350E66">
        <w:t>° en 1</w:t>
      </w:r>
      <w:r w:rsidR="00350E66">
        <w:t>2</w:t>
      </w:r>
      <w:r w:rsidRPr="00322D99" w:rsidR="00350E66">
        <w:t>°.</w:t>
      </w:r>
    </w:p>
    <w:p w:rsidR="00350E66" w:rsidP="00350E66" w:rsidRDefault="00350E66">
      <w:pPr>
        <w:pStyle w:val="Niveau1"/>
      </w:pPr>
      <w:bookmarkStart w:name="_Hlk531183655" w:id="3"/>
      <w:r>
        <w:t xml:space="preserve">C. </w:t>
      </w:r>
      <w:r>
        <w:tab/>
        <w:t>artikel 1.1, onderdeel T, van die wet eerder in</w:t>
      </w:r>
      <w:r w:rsidRPr="00322D99">
        <w:t xml:space="preserve"> werking </w:t>
      </w:r>
      <w:r>
        <w:t xml:space="preserve">is </w:t>
      </w:r>
      <w:r w:rsidRPr="00322D99">
        <w:t>getreden</w:t>
      </w:r>
      <w:r>
        <w:t xml:space="preserve"> of treedt dan de artikelen 1.1, onderdelen D, onder 1, onder b, I, AS, AT,  2.1, 2.3, tweede, derde en vierde lid, onder a en b, 3.5, onder A en C, onder 2, en 3.9, onder B, onder 2, van deze wet,</w:t>
      </w:r>
      <w:r w:rsidRPr="00322D99">
        <w:t xml:space="preserve"> wordt deze wet als volgt gewijzigd:</w:t>
      </w:r>
    </w:p>
    <w:p w:rsidR="00752679" w:rsidP="00DB5026" w:rsidRDefault="00350E66">
      <w:pPr>
        <w:pStyle w:val="Niveau2"/>
      </w:pPr>
      <w:r>
        <w:t xml:space="preserve">1. </w:t>
      </w:r>
      <w:r>
        <w:tab/>
        <w:t>Artikel 1.1 wordt als volgt gewijzigd:</w:t>
      </w:r>
    </w:p>
    <w:p w:rsidR="00EB1713" w:rsidP="00DB5026" w:rsidRDefault="00350E66">
      <w:pPr>
        <w:pStyle w:val="Niveau3"/>
      </w:pPr>
      <w:r>
        <w:t xml:space="preserve">a. </w:t>
      </w:r>
      <w:r>
        <w:tab/>
        <w:t>In onderdeel D, onder b, wordt “</w:t>
      </w:r>
      <w:r w:rsidRPr="002D219B">
        <w:t xml:space="preserve">artikel 2.43, eerste, tweede, derde en vierde lid, </w:t>
      </w:r>
      <w:r>
        <w:t xml:space="preserve">2.38 </w:t>
      </w:r>
      <w:r w:rsidRPr="002D219B">
        <w:t>of 2.44</w:t>
      </w:r>
      <w:r>
        <w:t>” vervangen door “</w:t>
      </w:r>
      <w:r w:rsidRPr="002D219B">
        <w:t>artikel 2.4</w:t>
      </w:r>
      <w:r>
        <w:t>4</w:t>
      </w:r>
      <w:r w:rsidRPr="002D219B">
        <w:t xml:space="preserve">, eerste, tweede, derde en vierde lid, </w:t>
      </w:r>
      <w:r>
        <w:t xml:space="preserve">2.38 </w:t>
      </w:r>
      <w:r w:rsidRPr="002D219B">
        <w:t>of 2.4</w:t>
      </w:r>
      <w:r>
        <w:t>5”.</w:t>
      </w:r>
    </w:p>
    <w:p w:rsidR="002A283D" w:rsidP="00DB5026" w:rsidRDefault="00DB6C11">
      <w:pPr>
        <w:pStyle w:val="Niveau3"/>
      </w:pPr>
      <w:r>
        <w:t>b</w:t>
      </w:r>
      <w:r w:rsidR="002A283D">
        <w:t>.</w:t>
      </w:r>
      <w:r w:rsidR="002A283D">
        <w:tab/>
        <w:t>Na onderdeel H wordt het volgende onderdeel ingevoegd:</w:t>
      </w:r>
    </w:p>
    <w:p w:rsidR="002A283D" w:rsidP="00DB5026" w:rsidRDefault="002A283D">
      <w:pPr>
        <w:pStyle w:val="Niveau3"/>
      </w:pPr>
    </w:p>
    <w:p w:rsidR="002A283D" w:rsidP="002A283D" w:rsidRDefault="002A283D">
      <w:pPr>
        <w:pStyle w:val="Niveau4"/>
      </w:pPr>
      <w:r>
        <w:t>Ha</w:t>
      </w:r>
    </w:p>
    <w:p w:rsidR="002A283D" w:rsidP="002A283D" w:rsidRDefault="002A283D">
      <w:pPr>
        <w:pStyle w:val="Niveau4"/>
      </w:pPr>
    </w:p>
    <w:p w:rsidR="002A283D" w:rsidP="002A283D" w:rsidRDefault="002A283D">
      <w:pPr>
        <w:pStyle w:val="Niveau3"/>
      </w:pPr>
      <w:r>
        <w:tab/>
        <w:t>Na artikel 2.42 wordt het volgende paragraafopschrift ingevoegd:</w:t>
      </w:r>
    </w:p>
    <w:p w:rsidR="002A283D" w:rsidP="002A283D" w:rsidRDefault="002A283D">
      <w:pPr>
        <w:pStyle w:val="Niveau4"/>
      </w:pPr>
    </w:p>
    <w:p w:rsidR="002A283D" w:rsidP="002A283D" w:rsidRDefault="002A283D">
      <w:pPr>
        <w:pStyle w:val="Niveau4"/>
      </w:pPr>
      <w:r w:rsidRPr="00DB6C11">
        <w:rPr>
          <w:b/>
        </w:rPr>
        <w:t>§2.6.2 Bijzondere bevoegdheden geluid</w:t>
      </w:r>
      <w:r>
        <w:t xml:space="preserve">. </w:t>
      </w:r>
    </w:p>
    <w:p w:rsidR="002A283D" w:rsidP="002A283D" w:rsidRDefault="002A283D">
      <w:pPr>
        <w:pStyle w:val="Niveau4"/>
      </w:pPr>
    </w:p>
    <w:p w:rsidR="00DB6C11" w:rsidP="00DB5026" w:rsidRDefault="00DB6C11">
      <w:pPr>
        <w:pStyle w:val="Niveau3"/>
      </w:pPr>
      <w:r>
        <w:t>c</w:t>
      </w:r>
      <w:r w:rsidR="00EB1713">
        <w:t xml:space="preserve">. </w:t>
      </w:r>
      <w:r w:rsidR="00FC2106">
        <w:tab/>
      </w:r>
      <w:r>
        <w:t>O</w:t>
      </w:r>
      <w:r w:rsidR="00EB1713">
        <w:t>nderdeel I word</w:t>
      </w:r>
      <w:r>
        <w:t>t als volgt gewijzigd:</w:t>
      </w:r>
    </w:p>
    <w:p w:rsidR="00DB6C11" w:rsidP="00DB6C11" w:rsidRDefault="00DB6C11">
      <w:pPr>
        <w:pStyle w:val="Niveau4"/>
      </w:pPr>
      <w:r>
        <w:t>1°.</w:t>
      </w:r>
      <w:r>
        <w:tab/>
        <w:t>“</w:t>
      </w:r>
      <w:r w:rsidRPr="00DB6C11">
        <w:t>§ 2.6.2 Bijzondere bevoegdheden natuur en landschap</w:t>
      </w:r>
      <w:r>
        <w:t>” wordt vervangen door “</w:t>
      </w:r>
      <w:r w:rsidRPr="00DB6C11">
        <w:t>§ 2.6.</w:t>
      </w:r>
      <w:r>
        <w:t>3</w:t>
      </w:r>
      <w:r w:rsidRPr="00DB6C11">
        <w:t xml:space="preserve"> Bijzondere bevoegdheden natuur en landschap</w:t>
      </w:r>
      <w:r>
        <w:t>”.</w:t>
      </w:r>
    </w:p>
    <w:p w:rsidR="00EB1713" w:rsidP="00DB6C11" w:rsidRDefault="00DB6C11">
      <w:pPr>
        <w:pStyle w:val="Niveau4"/>
      </w:pPr>
      <w:r>
        <w:t>2°.</w:t>
      </w:r>
      <w:r>
        <w:tab/>
        <w:t>D</w:t>
      </w:r>
      <w:r w:rsidR="00EB1713">
        <w:t xml:space="preserve">e </w:t>
      </w:r>
      <w:r w:rsidR="00E446C0">
        <w:t xml:space="preserve">voorgestelde </w:t>
      </w:r>
      <w:r w:rsidR="00EB1713">
        <w:t xml:space="preserve">artikelen 2.43 en 2.44 </w:t>
      </w:r>
      <w:r>
        <w:t xml:space="preserve">worden </w:t>
      </w:r>
      <w:r w:rsidR="00EB1713">
        <w:t>vernummerd tot artikelen 2.44 en 2.45</w:t>
      </w:r>
      <w:r w:rsidR="00270003">
        <w:t>.</w:t>
      </w:r>
    </w:p>
    <w:p w:rsidR="00A6630F" w:rsidP="00DB5026" w:rsidRDefault="00DB6C11">
      <w:pPr>
        <w:pStyle w:val="Niveau3"/>
      </w:pPr>
      <w:r>
        <w:t>d</w:t>
      </w:r>
      <w:r w:rsidR="00A6630F">
        <w:t xml:space="preserve">. </w:t>
      </w:r>
      <w:r w:rsidR="00FC2106">
        <w:tab/>
      </w:r>
      <w:r w:rsidR="00A6630F">
        <w:t xml:space="preserve">In onderdeel AS wordt in </w:t>
      </w:r>
      <w:r w:rsidR="00E446C0">
        <w:t xml:space="preserve">het voorgestelde </w:t>
      </w:r>
      <w:r w:rsidR="00A6630F">
        <w:t>artikel 23.5a, tweede lid</w:t>
      </w:r>
      <w:r w:rsidR="00E446C0">
        <w:t>,</w:t>
      </w:r>
      <w:r w:rsidR="00A6630F">
        <w:t xml:space="preserve"> “</w:t>
      </w:r>
      <w:r w:rsidR="00DD116C">
        <w:t>2</w:t>
      </w:r>
      <w:r w:rsidR="00A6630F">
        <w:t>.43” vervangen door “2.44”.</w:t>
      </w:r>
    </w:p>
    <w:p w:rsidR="00A6630F" w:rsidP="00DB5026" w:rsidRDefault="00DB6C11">
      <w:pPr>
        <w:pStyle w:val="Niveau3"/>
      </w:pPr>
      <w:r>
        <w:t>e</w:t>
      </w:r>
      <w:r w:rsidR="00A6630F">
        <w:t xml:space="preserve">. </w:t>
      </w:r>
      <w:r w:rsidR="00FC2106">
        <w:tab/>
      </w:r>
      <w:r w:rsidR="00E84063">
        <w:t xml:space="preserve">In </w:t>
      </w:r>
      <w:r w:rsidR="00A6630F">
        <w:t xml:space="preserve">onderdeel AT wordt in de </w:t>
      </w:r>
      <w:r w:rsidR="00E446C0">
        <w:t xml:space="preserve">voorgestelde </w:t>
      </w:r>
      <w:r w:rsidR="00A6630F">
        <w:t>begripsbepaling</w:t>
      </w:r>
      <w:r w:rsidR="00E84063">
        <w:t>en</w:t>
      </w:r>
      <w:r w:rsidR="00A6630F">
        <w:t xml:space="preserve"> van </w:t>
      </w:r>
      <w:r w:rsidR="00E446C0">
        <w:t>‘</w:t>
      </w:r>
      <w:r w:rsidR="00A6630F">
        <w:t>bijzonder nationaal natuurgebied</w:t>
      </w:r>
      <w:r w:rsidR="00E446C0">
        <w:t>’</w:t>
      </w:r>
      <w:r w:rsidR="00E84063">
        <w:t xml:space="preserve"> en van </w:t>
      </w:r>
      <w:r w:rsidR="00E446C0">
        <w:t>‘</w:t>
      </w:r>
      <w:r w:rsidR="00E84063">
        <w:t>instandhoudingsdoelstellingen</w:t>
      </w:r>
      <w:r w:rsidR="00E446C0">
        <w:t>’</w:t>
      </w:r>
      <w:r w:rsidR="00A6630F">
        <w:t xml:space="preserve"> “2.43” </w:t>
      </w:r>
      <w:r w:rsidR="00270003">
        <w:t>steeds</w:t>
      </w:r>
      <w:r w:rsidR="00E84063">
        <w:t xml:space="preserve"> </w:t>
      </w:r>
      <w:r w:rsidR="00A6630F">
        <w:t>vervangen door “2.44”.</w:t>
      </w:r>
    </w:p>
    <w:p w:rsidR="00E84063" w:rsidP="00DB5026" w:rsidRDefault="00E446C0">
      <w:pPr>
        <w:pStyle w:val="Niveau2"/>
      </w:pPr>
      <w:r>
        <w:t>2.</w:t>
      </w:r>
      <w:r w:rsidR="00336A8A">
        <w:tab/>
      </w:r>
      <w:r w:rsidR="00E84063">
        <w:t xml:space="preserve">In artikel 2.1, eerste, tweede, derde, vierde en vijfde lid, wordt “2.43” </w:t>
      </w:r>
      <w:r w:rsidR="00270003">
        <w:t>steeds</w:t>
      </w:r>
      <w:r w:rsidR="00E84063">
        <w:t xml:space="preserve"> vervangen door “2.44”.</w:t>
      </w:r>
    </w:p>
    <w:p w:rsidR="00A6630F" w:rsidP="00DB5026" w:rsidRDefault="00E446C0">
      <w:pPr>
        <w:pStyle w:val="Niveau2"/>
      </w:pPr>
      <w:r>
        <w:t>3.</w:t>
      </w:r>
      <w:r w:rsidR="00336A8A">
        <w:tab/>
      </w:r>
      <w:r w:rsidR="00A6630F">
        <w:t xml:space="preserve">In artikel 2.3, tweede, derde en vierde lid, onder a en b, wordt “2.44” </w:t>
      </w:r>
      <w:r w:rsidR="00270003">
        <w:t>steeds</w:t>
      </w:r>
      <w:r w:rsidR="00A6630F">
        <w:t xml:space="preserve"> vervangen door “2.45”.</w:t>
      </w:r>
    </w:p>
    <w:p w:rsidR="006177ED" w:rsidP="00DB5026" w:rsidRDefault="00E446C0">
      <w:pPr>
        <w:pStyle w:val="Niveau2"/>
      </w:pPr>
      <w:r>
        <w:t>4.</w:t>
      </w:r>
      <w:r>
        <w:tab/>
      </w:r>
      <w:r w:rsidR="006177ED">
        <w:t xml:space="preserve">In artikel 3.5, onder A en C, onder 2, wordt “2.43” </w:t>
      </w:r>
      <w:r w:rsidR="00270003">
        <w:t>steeds</w:t>
      </w:r>
      <w:r w:rsidR="006177ED">
        <w:t xml:space="preserve"> vervangen door “2.44”.</w:t>
      </w:r>
    </w:p>
    <w:p w:rsidR="00A6630F" w:rsidP="00DB5026" w:rsidRDefault="00E446C0">
      <w:pPr>
        <w:pStyle w:val="Niveau2"/>
      </w:pPr>
      <w:r>
        <w:t>5.</w:t>
      </w:r>
      <w:r w:rsidR="00336A8A">
        <w:tab/>
      </w:r>
      <w:r w:rsidR="00A6630F">
        <w:t>In artikel 3.9, onder B, wordt in onderdeel 2, onder a, “2.44” vervangen</w:t>
      </w:r>
      <w:r w:rsidR="00336A8A">
        <w:t xml:space="preserve"> </w:t>
      </w:r>
      <w:r w:rsidR="00A6630F">
        <w:t>door “2.45”.</w:t>
      </w:r>
    </w:p>
    <w:bookmarkEnd w:id="3"/>
    <w:p w:rsidR="00E84063" w:rsidP="0021026D" w:rsidRDefault="00E84063">
      <w:pPr>
        <w:pStyle w:val="Niveau1"/>
      </w:pPr>
    </w:p>
    <w:p w:rsidR="00E84063" w:rsidP="0021026D" w:rsidRDefault="00E84063">
      <w:pPr>
        <w:pStyle w:val="Niveau1"/>
      </w:pPr>
      <w:r>
        <w:rPr>
          <w:b/>
        </w:rPr>
        <w:t>Artikel 3.17</w:t>
      </w:r>
      <w:r w:rsidR="0033545F">
        <w:rPr>
          <w:b/>
        </w:rPr>
        <w:t xml:space="preserve"> (Aanvullingswet b</w:t>
      </w:r>
      <w:r w:rsidR="00197F76">
        <w:rPr>
          <w:b/>
        </w:rPr>
        <w:t>odem Omgevingswet)</w:t>
      </w:r>
    </w:p>
    <w:p w:rsidR="00E84063" w:rsidP="0021026D" w:rsidRDefault="00E84063">
      <w:pPr>
        <w:rPr>
          <w:rFonts w:ascii="Verdana" w:hAnsi="Verdana"/>
          <w:sz w:val="18"/>
          <w:szCs w:val="18"/>
        </w:rPr>
      </w:pPr>
    </w:p>
    <w:p w:rsidR="005708DB" w:rsidP="0021026D" w:rsidRDefault="00336A8A">
      <w:pPr>
        <w:pStyle w:val="Niveau0"/>
      </w:pPr>
      <w:r>
        <w:tab/>
      </w:r>
      <w:r w:rsidR="009A1852">
        <w:t>A</w:t>
      </w:r>
      <w:r w:rsidR="003F0B1D">
        <w:t>l</w:t>
      </w:r>
      <w:r w:rsidR="009A1852">
        <w:t>s</w:t>
      </w:r>
      <w:r w:rsidRPr="00322D99" w:rsidR="00F722A7">
        <w:t xml:space="preserve"> het bij koninklijke boodschap van</w:t>
      </w:r>
      <w:r w:rsidR="00F722A7">
        <w:t xml:space="preserve"> 22 januari 2018 ingediende </w:t>
      </w:r>
      <w:r w:rsidRPr="00E84063" w:rsidR="00F722A7">
        <w:t xml:space="preserve">voorstel van wet tot wijziging van de Omgevingswet en enkele andere wetten met </w:t>
      </w:r>
      <w:r w:rsidRPr="00E84063" w:rsidR="00F722A7">
        <w:lastRenderedPageBreak/>
        <w:t>het oog op het beschermen van de bodem, met inbegrip van het grondwater, en het duurzaam en doelmatig gebruik van de bodem (Aan</w:t>
      </w:r>
      <w:r w:rsidR="00F722A7">
        <w:t>vullingswet bodem Omgevingswet) (</w:t>
      </w:r>
      <w:r w:rsidR="00E446C0">
        <w:t xml:space="preserve">Kamerstukken </w:t>
      </w:r>
      <w:r w:rsidR="00F722A7">
        <w:t xml:space="preserve">34864) </w:t>
      </w:r>
      <w:r w:rsidRPr="00322D99" w:rsidR="00F722A7">
        <w:t xml:space="preserve">tot wet </w:t>
      </w:r>
      <w:r>
        <w:t xml:space="preserve">is </w:t>
      </w:r>
      <w:r w:rsidR="00E446C0">
        <w:t xml:space="preserve">of wordt </w:t>
      </w:r>
      <w:r w:rsidRPr="00322D99" w:rsidR="00F722A7">
        <w:t>verheven en</w:t>
      </w:r>
    </w:p>
    <w:p w:rsidR="00D36539" w:rsidP="00DB5026" w:rsidRDefault="005708DB">
      <w:pPr>
        <w:pStyle w:val="Niveau1"/>
      </w:pPr>
      <w:r>
        <w:t>A.</w:t>
      </w:r>
      <w:r>
        <w:tab/>
        <w:t xml:space="preserve">artikel 1.1, onderdeel A, van die wet eerder in werking is getreden of treedt dan </w:t>
      </w:r>
      <w:r w:rsidR="00D36539">
        <w:t>artikel 1.1, onderdeel E, van deze wet, wordt artikel 1.1, onderdeel E, als volgt gewijzigd:</w:t>
      </w:r>
    </w:p>
    <w:p w:rsidRPr="00322D99" w:rsidR="00B73A3B" w:rsidP="00DB5026" w:rsidRDefault="00B73A3B">
      <w:pPr>
        <w:pStyle w:val="Niveau2"/>
      </w:pPr>
      <w:r>
        <w:t xml:space="preserve">1. </w:t>
      </w:r>
      <w:r w:rsidR="00FC2106">
        <w:tab/>
      </w:r>
      <w:r w:rsidRPr="00322D99">
        <w:t>Onderdeel E wordt als volgt gewijzigd:</w:t>
      </w:r>
    </w:p>
    <w:p w:rsidRPr="00322D99" w:rsidR="00B73A3B" w:rsidP="00DB5026" w:rsidRDefault="00B73A3B">
      <w:pPr>
        <w:pStyle w:val="Niveau3"/>
      </w:pPr>
      <w:r w:rsidRPr="00322D99">
        <w:t xml:space="preserve">a. </w:t>
      </w:r>
      <w:r w:rsidR="00FC2106">
        <w:tab/>
      </w:r>
      <w:r w:rsidRPr="00322D99">
        <w:t xml:space="preserve">In de aanhef wordt “onderdeel </w:t>
      </w:r>
      <w:r>
        <w:t>h</w:t>
      </w:r>
      <w:r w:rsidRPr="00322D99">
        <w:t xml:space="preserve">” vervangen door “onderdeel </w:t>
      </w:r>
      <w:r>
        <w:t>i</w:t>
      </w:r>
      <w:r w:rsidRPr="00322D99">
        <w:t>”.</w:t>
      </w:r>
    </w:p>
    <w:p w:rsidR="00B73A3B" w:rsidP="00DB5026" w:rsidRDefault="00B73A3B">
      <w:pPr>
        <w:pStyle w:val="Niveau3"/>
      </w:pPr>
      <w:r w:rsidRPr="00322D99">
        <w:t xml:space="preserve">b. </w:t>
      </w:r>
      <w:r w:rsidR="00FC2106">
        <w:tab/>
      </w:r>
      <w:r w:rsidR="00D36539">
        <w:t>Het voorgestelde o</w:t>
      </w:r>
      <w:r w:rsidRPr="00322D99">
        <w:t xml:space="preserve">nderdeel </w:t>
      </w:r>
      <w:r>
        <w:t>i</w:t>
      </w:r>
      <w:r w:rsidRPr="00322D99">
        <w:t xml:space="preserve"> wordt verletterd tot onderdeel </w:t>
      </w:r>
      <w:r>
        <w:t>j</w:t>
      </w:r>
      <w:r w:rsidRPr="00322D99">
        <w:t>.</w:t>
      </w:r>
    </w:p>
    <w:p w:rsidR="00D36539" w:rsidP="00D36539" w:rsidRDefault="00D36539">
      <w:pPr>
        <w:pStyle w:val="Niveau1"/>
      </w:pPr>
      <w:r>
        <w:t>B.</w:t>
      </w:r>
      <w:r>
        <w:tab/>
        <w:t>artikel 1.1, onderdeel D, van die wet eerder in werking is getreden of treedt dan de artikelen 1.1, onderdeel AA, 2.3, vijfde lid, en 3.9, onder B, onder 2, onder d, van deze wet, wordt deze wet als volgt gewijzigd:</w:t>
      </w:r>
    </w:p>
    <w:p w:rsidR="00DD2B8F" w:rsidP="00DB5026" w:rsidRDefault="00D36539">
      <w:pPr>
        <w:pStyle w:val="Niveau2"/>
      </w:pPr>
      <w:r>
        <w:t>1</w:t>
      </w:r>
      <w:r w:rsidR="00DD2B8F">
        <w:t xml:space="preserve">. </w:t>
      </w:r>
      <w:r w:rsidR="00DD2B8F">
        <w:tab/>
        <w:t xml:space="preserve">In </w:t>
      </w:r>
      <w:r>
        <w:t xml:space="preserve">artikel 1.1, </w:t>
      </w:r>
      <w:r w:rsidR="00DD2B8F">
        <w:t xml:space="preserve">onderdeel AA wordt </w:t>
      </w:r>
      <w:r>
        <w:t xml:space="preserve">het voorgestelde </w:t>
      </w:r>
      <w:r w:rsidR="00DD2B8F">
        <w:t>artikel 10.10a vernummerd tot artikel 10.10b.</w:t>
      </w:r>
    </w:p>
    <w:p w:rsidR="00D36539" w:rsidP="00DB5026" w:rsidRDefault="00D36539">
      <w:pPr>
        <w:pStyle w:val="Niveau2"/>
      </w:pPr>
      <w:r>
        <w:t>2.</w:t>
      </w:r>
      <w:r w:rsidR="00336A8A">
        <w:tab/>
      </w:r>
      <w:r w:rsidR="00B73A3B">
        <w:t>In artikel 2.3, vijfde lid, wordt “10.10a” vervangen door “10.10b”.</w:t>
      </w:r>
    </w:p>
    <w:p w:rsidR="00B73A3B" w:rsidP="00DB5026" w:rsidRDefault="00D36539">
      <w:pPr>
        <w:pStyle w:val="Niveau2"/>
      </w:pPr>
      <w:r>
        <w:t>3.</w:t>
      </w:r>
      <w:r w:rsidR="00336A8A">
        <w:tab/>
      </w:r>
      <w:r w:rsidR="00B73A3B">
        <w:t>In artikel 3.9, onder B, onder 2, onder d, wordt “10.10a” vervangen door “10.10b”.</w:t>
      </w:r>
    </w:p>
    <w:p w:rsidR="00E21085" w:rsidP="00F73261" w:rsidRDefault="00E21085">
      <w:pPr>
        <w:rPr>
          <w:rFonts w:ascii="Verdana" w:hAnsi="Verdana"/>
          <w:b/>
          <w:sz w:val="18"/>
          <w:szCs w:val="18"/>
        </w:rPr>
      </w:pPr>
    </w:p>
    <w:p w:rsidRPr="00322D99" w:rsidR="00F73261" w:rsidP="00F73261" w:rsidRDefault="00F73261">
      <w:pPr>
        <w:rPr>
          <w:rFonts w:ascii="Verdana" w:hAnsi="Verdana"/>
          <w:b/>
          <w:sz w:val="18"/>
          <w:szCs w:val="18"/>
        </w:rPr>
      </w:pPr>
      <w:r w:rsidRPr="00322D99">
        <w:rPr>
          <w:rFonts w:ascii="Verdana" w:hAnsi="Verdana"/>
          <w:b/>
          <w:sz w:val="18"/>
          <w:szCs w:val="18"/>
        </w:rPr>
        <w:t>Toelichting</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Deze nota van wijziging voorziet in enkele aanpassingen van het Aanvullingswetsvoorstel natuur Omgevingswet. Bij het opstellen van het ontwerp van het Aanvullingsbesluit natuur Omgevingswet is gebleken dat het nodig is het aanvullingswetsvoorstel op enkele ondergeschikte onderdelen te wijzigen om een beleidsneutrale overgang van de natuurwetgeving naar het stelsel van de Omgevingswet te verzekeren.</w:t>
      </w:r>
      <w:r w:rsidR="00A266BB">
        <w:rPr>
          <w:rFonts w:ascii="Verdana" w:hAnsi="Verdana"/>
          <w:sz w:val="18"/>
          <w:szCs w:val="18"/>
        </w:rPr>
        <w:t xml:space="preserve"> O</w:t>
      </w:r>
      <w:r w:rsidR="008D5348">
        <w:rPr>
          <w:rFonts w:ascii="Verdana" w:hAnsi="Verdana"/>
          <w:sz w:val="18"/>
          <w:szCs w:val="18"/>
        </w:rPr>
        <w:t>ok zijn aanpassingen nodig vanwege samenloop met het voorstel voor de</w:t>
      </w:r>
      <w:r w:rsidRPr="008D5348" w:rsidR="008D5348">
        <w:rPr>
          <w:rFonts w:ascii="Verdana" w:hAnsi="Verdana"/>
          <w:sz w:val="18"/>
          <w:szCs w:val="18"/>
        </w:rPr>
        <w:t xml:space="preserve"> </w:t>
      </w:r>
      <w:r w:rsidR="008D5348">
        <w:rPr>
          <w:rFonts w:ascii="Verdana" w:hAnsi="Verdana"/>
          <w:sz w:val="18"/>
          <w:szCs w:val="18"/>
        </w:rPr>
        <w:t>Invoeringswet Omgevingswet,</w:t>
      </w:r>
      <w:r w:rsidRPr="00322D99" w:rsidR="008D5348">
        <w:rPr>
          <w:rStyle w:val="Voetnootmarkering"/>
          <w:rFonts w:ascii="Verdana" w:hAnsi="Verdana"/>
          <w:sz w:val="18"/>
          <w:szCs w:val="18"/>
        </w:rPr>
        <w:footnoteReference w:id="1"/>
      </w:r>
      <w:r w:rsidR="008D5348">
        <w:rPr>
          <w:rFonts w:ascii="Verdana" w:hAnsi="Verdana"/>
          <w:sz w:val="18"/>
          <w:szCs w:val="18"/>
        </w:rPr>
        <w:t xml:space="preserve"> het voorstel voor de Aanvullingswet geluid Omgevingswet</w:t>
      </w:r>
      <w:r w:rsidR="008D5348">
        <w:rPr>
          <w:rStyle w:val="Voetnootmarkering"/>
          <w:rFonts w:ascii="Verdana" w:hAnsi="Verdana"/>
          <w:sz w:val="18"/>
          <w:szCs w:val="18"/>
        </w:rPr>
        <w:footnoteReference w:id="2"/>
      </w:r>
      <w:r w:rsidR="008D5348">
        <w:rPr>
          <w:rFonts w:ascii="Verdana" w:hAnsi="Verdana"/>
          <w:sz w:val="18"/>
          <w:szCs w:val="18"/>
        </w:rPr>
        <w:t xml:space="preserve"> en het voorstel voor de Aanvulling bodem Omgevingswet.</w:t>
      </w:r>
      <w:r w:rsidR="008D5348">
        <w:rPr>
          <w:rStyle w:val="Voetnootmarkering"/>
          <w:rFonts w:ascii="Verdana" w:hAnsi="Verdana"/>
          <w:sz w:val="18"/>
          <w:szCs w:val="18"/>
        </w:rPr>
        <w:footnoteReference w:id="3"/>
      </w:r>
      <w:r w:rsidR="008D5348">
        <w:rPr>
          <w:rFonts w:ascii="Verdana" w:hAnsi="Verdana"/>
          <w:sz w:val="18"/>
          <w:szCs w:val="18"/>
        </w:rPr>
        <w:t xml:space="preserve"> Tot slot worden enkele technische onvolkomenheden hersteld. </w:t>
      </w:r>
      <w:r w:rsidRPr="00322D99">
        <w:rPr>
          <w:rFonts w:ascii="Verdana" w:hAnsi="Verdana"/>
          <w:sz w:val="18"/>
          <w:szCs w:val="18"/>
        </w:rPr>
        <w:t>In het volgende licht ik, mede namens mijn ambtgenoot van Binnenlandse Zaken en Koninkrijksrelaties, de voorgestelde wijzigingen toe.</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u w:val="single"/>
        </w:rPr>
      </w:pPr>
      <w:r w:rsidRPr="00322D99">
        <w:rPr>
          <w:rFonts w:ascii="Verdana" w:hAnsi="Verdana"/>
          <w:sz w:val="18"/>
          <w:szCs w:val="18"/>
          <w:u w:val="single"/>
        </w:rPr>
        <w:t>Onderdeel A</w:t>
      </w:r>
    </w:p>
    <w:p w:rsidR="00F73261" w:rsidP="00F73261" w:rsidRDefault="00F73261">
      <w:pPr>
        <w:rPr>
          <w:rFonts w:ascii="Verdana" w:hAnsi="Verdana"/>
          <w:sz w:val="18"/>
          <w:szCs w:val="18"/>
        </w:rPr>
      </w:pPr>
    </w:p>
    <w:p w:rsidRPr="00F73261" w:rsidR="00F73261" w:rsidP="00F73261" w:rsidRDefault="00F73261">
      <w:pPr>
        <w:rPr>
          <w:rFonts w:ascii="Verdana" w:hAnsi="Verdana"/>
          <w:i/>
          <w:sz w:val="18"/>
          <w:szCs w:val="18"/>
        </w:rPr>
      </w:pPr>
      <w:r w:rsidRPr="00F73261">
        <w:rPr>
          <w:rFonts w:ascii="Verdana" w:hAnsi="Verdana"/>
          <w:i/>
          <w:sz w:val="18"/>
          <w:szCs w:val="18"/>
        </w:rPr>
        <w:t xml:space="preserve">Onderdeel 1, </w:t>
      </w:r>
    </w:p>
    <w:p w:rsidRPr="00F73261" w:rsidR="00F73261" w:rsidP="00F73261" w:rsidRDefault="00F73261">
      <w:pPr>
        <w:rPr>
          <w:rFonts w:ascii="Verdana" w:hAnsi="Verdana"/>
          <w:i/>
          <w:sz w:val="18"/>
          <w:szCs w:val="18"/>
        </w:rPr>
      </w:pPr>
      <w:r w:rsidRPr="00F73261">
        <w:rPr>
          <w:rFonts w:ascii="Verdana" w:hAnsi="Verdana"/>
          <w:i/>
          <w:sz w:val="18"/>
          <w:szCs w:val="18"/>
        </w:rPr>
        <w:t xml:space="preserve">Onderdeel 2, </w:t>
      </w:r>
    </w:p>
    <w:p w:rsidRPr="00F73261" w:rsidR="00F73261" w:rsidP="00F73261" w:rsidRDefault="00F73261">
      <w:pPr>
        <w:rPr>
          <w:rFonts w:ascii="Verdana" w:hAnsi="Verdana"/>
          <w:i/>
          <w:sz w:val="18"/>
          <w:szCs w:val="18"/>
        </w:rPr>
      </w:pPr>
      <w:r w:rsidRPr="00F73261">
        <w:rPr>
          <w:rFonts w:ascii="Verdana" w:hAnsi="Verdana"/>
          <w:i/>
          <w:sz w:val="18"/>
          <w:szCs w:val="18"/>
        </w:rPr>
        <w:t xml:space="preserve">Onderdeel 3, </w:t>
      </w:r>
    </w:p>
    <w:p w:rsidRPr="00F73261" w:rsidR="00F73261" w:rsidP="00F73261" w:rsidRDefault="00F73261">
      <w:pPr>
        <w:rPr>
          <w:rFonts w:ascii="Verdana" w:hAnsi="Verdana"/>
          <w:i/>
          <w:sz w:val="18"/>
          <w:szCs w:val="18"/>
        </w:rPr>
      </w:pPr>
      <w:r w:rsidRPr="00F73261">
        <w:rPr>
          <w:rFonts w:ascii="Verdana" w:hAnsi="Verdana"/>
          <w:i/>
          <w:sz w:val="18"/>
          <w:szCs w:val="18"/>
        </w:rPr>
        <w:t xml:space="preserve">Onderdeel 4, </w:t>
      </w:r>
    </w:p>
    <w:p w:rsidR="00F73261" w:rsidP="00F73261" w:rsidRDefault="00F73261">
      <w:pPr>
        <w:rPr>
          <w:rFonts w:ascii="Verdana" w:hAnsi="Verdana"/>
          <w:i/>
          <w:sz w:val="18"/>
          <w:szCs w:val="18"/>
        </w:rPr>
      </w:pPr>
      <w:r w:rsidRPr="00F73261">
        <w:rPr>
          <w:rFonts w:ascii="Verdana" w:hAnsi="Verdana"/>
          <w:i/>
          <w:sz w:val="18"/>
          <w:szCs w:val="18"/>
        </w:rPr>
        <w:t xml:space="preserve">Onderdeel </w:t>
      </w:r>
      <w:r w:rsidR="00D576B3">
        <w:rPr>
          <w:rFonts w:ascii="Verdana" w:hAnsi="Verdana"/>
          <w:i/>
          <w:sz w:val="18"/>
          <w:szCs w:val="18"/>
        </w:rPr>
        <w:t>6</w:t>
      </w:r>
      <w:r w:rsidRPr="00F73261">
        <w:rPr>
          <w:rFonts w:ascii="Verdana" w:hAnsi="Verdana"/>
          <w:i/>
          <w:sz w:val="18"/>
          <w:szCs w:val="18"/>
        </w:rPr>
        <w:t xml:space="preserve">, </w:t>
      </w:r>
    </w:p>
    <w:p w:rsidRPr="00F73261" w:rsidR="008D5348" w:rsidP="00F73261" w:rsidRDefault="008D5348">
      <w:pPr>
        <w:rPr>
          <w:rFonts w:ascii="Verdana" w:hAnsi="Verdana"/>
          <w:i/>
          <w:sz w:val="18"/>
          <w:szCs w:val="18"/>
        </w:rPr>
      </w:pPr>
      <w:r>
        <w:rPr>
          <w:rFonts w:ascii="Verdana" w:hAnsi="Verdana"/>
          <w:i/>
          <w:sz w:val="18"/>
          <w:szCs w:val="18"/>
        </w:rPr>
        <w:t>Onderdeel 7,</w:t>
      </w:r>
    </w:p>
    <w:p w:rsidRPr="00F73261" w:rsidR="00F73261" w:rsidP="00F73261" w:rsidRDefault="00F73261">
      <w:pPr>
        <w:rPr>
          <w:rFonts w:ascii="Verdana" w:hAnsi="Verdana"/>
          <w:i/>
          <w:sz w:val="18"/>
          <w:szCs w:val="18"/>
        </w:rPr>
      </w:pPr>
      <w:r w:rsidRPr="00F73261">
        <w:rPr>
          <w:rFonts w:ascii="Verdana" w:hAnsi="Verdana"/>
          <w:i/>
          <w:sz w:val="18"/>
          <w:szCs w:val="18"/>
        </w:rPr>
        <w:t xml:space="preserve">Onderdeel </w:t>
      </w:r>
      <w:r w:rsidR="008D5348">
        <w:rPr>
          <w:rFonts w:ascii="Verdana" w:hAnsi="Verdana"/>
          <w:i/>
          <w:sz w:val="18"/>
          <w:szCs w:val="18"/>
        </w:rPr>
        <w:t>9</w:t>
      </w:r>
      <w:r w:rsidRPr="00F73261">
        <w:rPr>
          <w:rFonts w:ascii="Verdana" w:hAnsi="Verdana"/>
          <w:i/>
          <w:sz w:val="18"/>
          <w:szCs w:val="18"/>
        </w:rPr>
        <w:t xml:space="preserve">, onder a, onder 1° en </w:t>
      </w:r>
      <w:r w:rsidR="00C0736F">
        <w:rPr>
          <w:rFonts w:ascii="Verdana" w:hAnsi="Verdana"/>
          <w:i/>
          <w:sz w:val="18"/>
          <w:szCs w:val="18"/>
        </w:rPr>
        <w:t>3</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 xml:space="preserve">Onderdeel </w:t>
      </w:r>
      <w:r w:rsidR="008D5348">
        <w:rPr>
          <w:rFonts w:ascii="Verdana" w:hAnsi="Verdana"/>
          <w:i/>
          <w:sz w:val="18"/>
          <w:szCs w:val="18"/>
        </w:rPr>
        <w:t>10</w:t>
      </w:r>
      <w:r w:rsidRPr="00F73261">
        <w:rPr>
          <w:rFonts w:ascii="Verdana" w:hAnsi="Verdana"/>
          <w:i/>
          <w:sz w:val="18"/>
          <w:szCs w:val="18"/>
        </w:rPr>
        <w:t>, onder a, onder 1° en 2°, en onder b, onder 1° en 2°</w:t>
      </w:r>
    </w:p>
    <w:p w:rsidR="00F73261" w:rsidP="00F73261" w:rsidRDefault="00F73261">
      <w:pPr>
        <w:rPr>
          <w:rFonts w:ascii="Verdana" w:hAnsi="Verdana"/>
          <w:i/>
          <w:sz w:val="18"/>
          <w:szCs w:val="18"/>
        </w:rPr>
      </w:pPr>
      <w:r w:rsidRPr="00F73261">
        <w:rPr>
          <w:rFonts w:ascii="Verdana" w:hAnsi="Verdana"/>
          <w:i/>
          <w:sz w:val="18"/>
          <w:szCs w:val="18"/>
        </w:rPr>
        <w:t>Onderdeel 1</w:t>
      </w:r>
      <w:r w:rsidR="008D5348">
        <w:rPr>
          <w:rFonts w:ascii="Verdana" w:hAnsi="Verdana"/>
          <w:i/>
          <w:sz w:val="18"/>
          <w:szCs w:val="18"/>
        </w:rPr>
        <w:t>1</w:t>
      </w:r>
      <w:r w:rsidRPr="00F73261">
        <w:rPr>
          <w:rFonts w:ascii="Verdana" w:hAnsi="Verdana"/>
          <w:i/>
          <w:sz w:val="18"/>
          <w:szCs w:val="18"/>
        </w:rPr>
        <w:t>,</w:t>
      </w:r>
    </w:p>
    <w:p w:rsidRPr="00F73261" w:rsidR="008D5348" w:rsidP="00F73261" w:rsidRDefault="008D5348">
      <w:pPr>
        <w:rPr>
          <w:rFonts w:ascii="Verdana" w:hAnsi="Verdana"/>
          <w:i/>
          <w:sz w:val="18"/>
          <w:szCs w:val="18"/>
        </w:rPr>
      </w:pPr>
      <w:r>
        <w:rPr>
          <w:rFonts w:ascii="Verdana" w:hAnsi="Verdana"/>
          <w:i/>
          <w:sz w:val="18"/>
          <w:szCs w:val="18"/>
        </w:rPr>
        <w:t>Onderdeel 13,</w:t>
      </w:r>
    </w:p>
    <w:p w:rsidRPr="00F73261" w:rsidR="00F73261" w:rsidP="00F73261" w:rsidRDefault="00F73261">
      <w:pPr>
        <w:rPr>
          <w:rFonts w:ascii="Verdana" w:hAnsi="Verdana"/>
          <w:i/>
          <w:sz w:val="18"/>
          <w:szCs w:val="18"/>
        </w:rPr>
      </w:pPr>
      <w:r w:rsidRPr="00F73261">
        <w:rPr>
          <w:rFonts w:ascii="Verdana" w:hAnsi="Verdana"/>
          <w:i/>
          <w:sz w:val="18"/>
          <w:szCs w:val="18"/>
        </w:rPr>
        <w:t>Onderdeel 1</w:t>
      </w:r>
      <w:r w:rsidR="008D5348">
        <w:rPr>
          <w:rFonts w:ascii="Verdana" w:hAnsi="Verdana"/>
          <w:i/>
          <w:sz w:val="18"/>
          <w:szCs w:val="18"/>
        </w:rPr>
        <w:t>5</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1</w:t>
      </w:r>
      <w:r w:rsidR="008D5348">
        <w:rPr>
          <w:rFonts w:ascii="Verdana" w:hAnsi="Verdana"/>
          <w:i/>
          <w:sz w:val="18"/>
          <w:szCs w:val="18"/>
        </w:rPr>
        <w:t>6</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1</w:t>
      </w:r>
      <w:r w:rsidR="008D5348">
        <w:rPr>
          <w:rFonts w:ascii="Verdana" w:hAnsi="Verdana"/>
          <w:i/>
          <w:sz w:val="18"/>
          <w:szCs w:val="18"/>
        </w:rPr>
        <w:t>9</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 xml:space="preserve">Onderdeel </w:t>
      </w:r>
      <w:r w:rsidR="008D5348">
        <w:rPr>
          <w:rFonts w:ascii="Verdana" w:hAnsi="Verdana"/>
          <w:i/>
          <w:sz w:val="18"/>
          <w:szCs w:val="18"/>
        </w:rPr>
        <w:t>20</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2</w:t>
      </w:r>
      <w:r w:rsidR="008D5348">
        <w:rPr>
          <w:rFonts w:ascii="Verdana" w:hAnsi="Verdana"/>
          <w:i/>
          <w:sz w:val="18"/>
          <w:szCs w:val="18"/>
        </w:rPr>
        <w:t>1</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2</w:t>
      </w:r>
      <w:r w:rsidR="008D5348">
        <w:rPr>
          <w:rFonts w:ascii="Verdana" w:hAnsi="Verdana"/>
          <w:i/>
          <w:sz w:val="18"/>
          <w:szCs w:val="18"/>
        </w:rPr>
        <w:t>2</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2</w:t>
      </w:r>
      <w:r w:rsidR="008D5348">
        <w:rPr>
          <w:rFonts w:ascii="Verdana" w:hAnsi="Verdana"/>
          <w:i/>
          <w:sz w:val="18"/>
          <w:szCs w:val="18"/>
        </w:rPr>
        <w:t>3</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2</w:t>
      </w:r>
      <w:r w:rsidR="008D5348">
        <w:rPr>
          <w:rFonts w:ascii="Verdana" w:hAnsi="Verdana"/>
          <w:i/>
          <w:sz w:val="18"/>
          <w:szCs w:val="18"/>
        </w:rPr>
        <w:t>4</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2</w:t>
      </w:r>
      <w:r w:rsidR="008D5348">
        <w:rPr>
          <w:rFonts w:ascii="Verdana" w:hAnsi="Verdana"/>
          <w:i/>
          <w:sz w:val="18"/>
          <w:szCs w:val="18"/>
        </w:rPr>
        <w:t>5</w:t>
      </w:r>
      <w:r w:rsidRPr="00F73261">
        <w:rPr>
          <w:rFonts w:ascii="Verdana" w:hAnsi="Verdana"/>
          <w:i/>
          <w:sz w:val="18"/>
          <w:szCs w:val="18"/>
        </w:rPr>
        <w:t>,</w:t>
      </w:r>
    </w:p>
    <w:p w:rsidRPr="00F73261" w:rsidR="00F73261" w:rsidP="00F73261" w:rsidRDefault="00F73261">
      <w:pPr>
        <w:rPr>
          <w:rFonts w:ascii="Verdana" w:hAnsi="Verdana"/>
          <w:i/>
          <w:sz w:val="18"/>
          <w:szCs w:val="18"/>
        </w:rPr>
      </w:pPr>
      <w:r w:rsidRPr="00F73261">
        <w:rPr>
          <w:rFonts w:ascii="Verdana" w:hAnsi="Verdana"/>
          <w:i/>
          <w:sz w:val="18"/>
          <w:szCs w:val="18"/>
        </w:rPr>
        <w:t>Onderdeel 2</w:t>
      </w:r>
      <w:r w:rsidR="008D5348">
        <w:rPr>
          <w:rFonts w:ascii="Verdana" w:hAnsi="Verdana"/>
          <w:i/>
          <w:sz w:val="18"/>
          <w:szCs w:val="18"/>
        </w:rPr>
        <w:t>6</w:t>
      </w:r>
    </w:p>
    <w:p w:rsidR="00F73261" w:rsidP="00F73261" w:rsidRDefault="00F73261">
      <w:pPr>
        <w:rPr>
          <w:rFonts w:ascii="Verdana" w:hAnsi="Verdana"/>
          <w:sz w:val="18"/>
          <w:szCs w:val="18"/>
        </w:rPr>
      </w:pPr>
    </w:p>
    <w:p w:rsidR="00F73261" w:rsidP="00F73261" w:rsidRDefault="00F73261">
      <w:pPr>
        <w:rPr>
          <w:rFonts w:ascii="Verdana" w:hAnsi="Verdana"/>
          <w:sz w:val="18"/>
          <w:szCs w:val="18"/>
        </w:rPr>
      </w:pPr>
      <w:r>
        <w:rPr>
          <w:rFonts w:ascii="Verdana" w:hAnsi="Verdana"/>
          <w:sz w:val="18"/>
          <w:szCs w:val="18"/>
        </w:rPr>
        <w:t>Artikel I van het Aanvullingswetsvoorstel natuur Omgevingswet, zoals ingediend bij de Tweede Kamer, voorziet in wijzigingen van de oorspronkelijke Omgevingswet, zoals gepubliceerd in het Staatsblad.</w:t>
      </w:r>
      <w:r>
        <w:rPr>
          <w:rStyle w:val="Voetnootmarkering"/>
          <w:rFonts w:ascii="Verdana" w:hAnsi="Verdana"/>
          <w:sz w:val="18"/>
          <w:szCs w:val="18"/>
        </w:rPr>
        <w:footnoteReference w:id="4"/>
      </w:r>
      <w:r>
        <w:rPr>
          <w:rFonts w:ascii="Verdana" w:hAnsi="Verdana"/>
          <w:sz w:val="18"/>
          <w:szCs w:val="18"/>
        </w:rPr>
        <w:t xml:space="preserve"> Het bij de Tweede Kamer aanhangige voorstel voor </w:t>
      </w:r>
      <w:r w:rsidR="007C5EB8">
        <w:rPr>
          <w:rFonts w:ascii="Verdana" w:hAnsi="Verdana"/>
          <w:sz w:val="18"/>
          <w:szCs w:val="18"/>
        </w:rPr>
        <w:t>de</w:t>
      </w:r>
      <w:r>
        <w:rPr>
          <w:rFonts w:ascii="Verdana" w:hAnsi="Verdana"/>
          <w:sz w:val="18"/>
          <w:szCs w:val="18"/>
        </w:rPr>
        <w:t xml:space="preserve"> Invoeringswet Omgevingswet voorziet in wijzigingen van de Omgevingswet. Die voorgestelde wijzigingen hebben gevolgen voor de nummering</w:t>
      </w:r>
      <w:r w:rsidR="007C5EB8">
        <w:rPr>
          <w:rFonts w:ascii="Verdana" w:hAnsi="Verdana"/>
          <w:sz w:val="18"/>
          <w:szCs w:val="18"/>
        </w:rPr>
        <w:t xml:space="preserve"> en</w:t>
      </w:r>
      <w:r>
        <w:rPr>
          <w:rFonts w:ascii="Verdana" w:hAnsi="Verdana"/>
          <w:sz w:val="18"/>
          <w:szCs w:val="18"/>
        </w:rPr>
        <w:t xml:space="preserve"> lettering van enkele nieuwe artikelen, artikelleden en artikelonderdelen waarin het </w:t>
      </w:r>
      <w:r w:rsidR="007C5EB8">
        <w:rPr>
          <w:rFonts w:ascii="Verdana" w:hAnsi="Verdana"/>
          <w:sz w:val="18"/>
          <w:szCs w:val="18"/>
        </w:rPr>
        <w:t xml:space="preserve">voorstel voor de </w:t>
      </w:r>
      <w:r>
        <w:rPr>
          <w:rFonts w:ascii="Verdana" w:hAnsi="Verdana"/>
          <w:sz w:val="18"/>
          <w:szCs w:val="18"/>
        </w:rPr>
        <w:t>Aanvullingswet natuur Omgevingswet voorziet. Zoals aangekondigd in de memorie van toelichting,</w:t>
      </w:r>
      <w:r>
        <w:rPr>
          <w:rStyle w:val="Voetnootmarkering"/>
          <w:rFonts w:ascii="Verdana" w:hAnsi="Verdana"/>
          <w:sz w:val="18"/>
          <w:szCs w:val="18"/>
        </w:rPr>
        <w:footnoteReference w:id="5"/>
      </w:r>
      <w:r>
        <w:rPr>
          <w:rFonts w:ascii="Verdana" w:hAnsi="Verdana"/>
          <w:sz w:val="18"/>
          <w:szCs w:val="18"/>
        </w:rPr>
        <w:t xml:space="preserve"> voorziet deze nota van wijziging in aanpassing van het Aanvullingswetsvoorstel natuur Omgevingswet</w:t>
      </w:r>
      <w:r w:rsidR="008D5348">
        <w:rPr>
          <w:rFonts w:ascii="Verdana" w:hAnsi="Verdana"/>
          <w:sz w:val="18"/>
          <w:szCs w:val="18"/>
        </w:rPr>
        <w:t>,</w:t>
      </w:r>
      <w:r>
        <w:rPr>
          <w:rFonts w:ascii="Verdana" w:hAnsi="Verdana"/>
          <w:sz w:val="18"/>
          <w:szCs w:val="18"/>
        </w:rPr>
        <w:t xml:space="preserve"> zodat dit wetsvoorstel is afgestemd op de Omgevingswet zoals deze komt te luiden </w:t>
      </w:r>
      <w:r w:rsidR="007C5EB8">
        <w:rPr>
          <w:rFonts w:ascii="Verdana" w:hAnsi="Verdana"/>
          <w:sz w:val="18"/>
          <w:szCs w:val="18"/>
        </w:rPr>
        <w:t>ingevolge</w:t>
      </w:r>
      <w:r w:rsidR="008D5348">
        <w:rPr>
          <w:rFonts w:ascii="Verdana" w:hAnsi="Verdana"/>
          <w:sz w:val="18"/>
          <w:szCs w:val="18"/>
        </w:rPr>
        <w:t xml:space="preserve"> </w:t>
      </w:r>
      <w:r w:rsidR="007C5EB8">
        <w:rPr>
          <w:rFonts w:ascii="Verdana" w:hAnsi="Verdana"/>
          <w:sz w:val="18"/>
          <w:szCs w:val="18"/>
        </w:rPr>
        <w:t xml:space="preserve">het voorstel voor de </w:t>
      </w:r>
      <w:r>
        <w:rPr>
          <w:rFonts w:ascii="Verdana" w:hAnsi="Verdana"/>
          <w:sz w:val="18"/>
          <w:szCs w:val="18"/>
        </w:rPr>
        <w:t>Invoeringswet Omgevingswet.</w:t>
      </w:r>
      <w:r w:rsidR="00F84BF0">
        <w:rPr>
          <w:rFonts w:ascii="Verdana" w:hAnsi="Verdana"/>
          <w:sz w:val="18"/>
          <w:szCs w:val="18"/>
        </w:rPr>
        <w:t xml:space="preserve"> Hierbij is rekening gehouden met de nota van wijziging van het laatstgenoemde wetsvoorstel.</w:t>
      </w:r>
    </w:p>
    <w:p w:rsidRPr="00683925" w:rsidR="00F73261" w:rsidP="00F73261" w:rsidRDefault="00F73261">
      <w:pPr>
        <w:rPr>
          <w:rFonts w:ascii="Verdana" w:hAnsi="Verdana"/>
          <w:i/>
          <w:sz w:val="18"/>
          <w:szCs w:val="18"/>
        </w:rPr>
      </w:pPr>
    </w:p>
    <w:p w:rsidR="00F73261" w:rsidP="00F73261" w:rsidRDefault="00F73261">
      <w:pPr>
        <w:rPr>
          <w:rFonts w:ascii="Verdana" w:hAnsi="Verdana"/>
          <w:i/>
          <w:sz w:val="18"/>
          <w:szCs w:val="18"/>
        </w:rPr>
      </w:pPr>
      <w:r w:rsidRPr="00322D99">
        <w:rPr>
          <w:rFonts w:ascii="Verdana" w:hAnsi="Verdana"/>
          <w:i/>
          <w:sz w:val="18"/>
          <w:szCs w:val="18"/>
        </w:rPr>
        <w:t>Onderde</w:t>
      </w:r>
      <w:r>
        <w:rPr>
          <w:rFonts w:ascii="Verdana" w:hAnsi="Verdana"/>
          <w:i/>
          <w:sz w:val="18"/>
          <w:szCs w:val="18"/>
        </w:rPr>
        <w:t>e</w:t>
      </w:r>
      <w:r w:rsidRPr="00322D99">
        <w:rPr>
          <w:rFonts w:ascii="Verdana" w:hAnsi="Verdana"/>
          <w:i/>
          <w:sz w:val="18"/>
          <w:szCs w:val="18"/>
        </w:rPr>
        <w:t>l</w:t>
      </w:r>
      <w:r>
        <w:rPr>
          <w:rFonts w:ascii="Verdana" w:hAnsi="Verdana"/>
          <w:i/>
          <w:sz w:val="18"/>
          <w:szCs w:val="18"/>
        </w:rPr>
        <w:t xml:space="preserve"> 5,</w:t>
      </w:r>
    </w:p>
    <w:p w:rsidR="00F73261" w:rsidP="00F73261" w:rsidRDefault="00F73261">
      <w:pPr>
        <w:rPr>
          <w:rFonts w:ascii="Verdana" w:hAnsi="Verdana"/>
          <w:i/>
          <w:sz w:val="18"/>
          <w:szCs w:val="18"/>
        </w:rPr>
      </w:pPr>
      <w:r>
        <w:rPr>
          <w:rFonts w:ascii="Verdana" w:hAnsi="Verdana"/>
          <w:i/>
          <w:sz w:val="18"/>
          <w:szCs w:val="18"/>
        </w:rPr>
        <w:t>Onderdeel</w:t>
      </w:r>
      <w:r w:rsidRPr="00322D99">
        <w:rPr>
          <w:rFonts w:ascii="Verdana" w:hAnsi="Verdana"/>
          <w:i/>
          <w:sz w:val="18"/>
          <w:szCs w:val="18"/>
        </w:rPr>
        <w:t xml:space="preserve"> </w:t>
      </w:r>
      <w:r w:rsidR="008D5348">
        <w:rPr>
          <w:rFonts w:ascii="Verdana" w:hAnsi="Verdana"/>
          <w:i/>
          <w:sz w:val="18"/>
          <w:szCs w:val="18"/>
        </w:rPr>
        <w:t>8</w:t>
      </w:r>
      <w:r w:rsidRPr="00322D99">
        <w:rPr>
          <w:rFonts w:ascii="Verdana" w:hAnsi="Verdana"/>
          <w:i/>
          <w:sz w:val="18"/>
          <w:szCs w:val="18"/>
        </w:rPr>
        <w:t>, onder a, b, onder 1°, c, d</w:t>
      </w:r>
      <w:r w:rsidR="0018064D">
        <w:rPr>
          <w:rFonts w:ascii="Verdana" w:hAnsi="Verdana"/>
          <w:i/>
          <w:sz w:val="18"/>
          <w:szCs w:val="18"/>
        </w:rPr>
        <w:t>,</w:t>
      </w:r>
      <w:r w:rsidRPr="00322D99">
        <w:rPr>
          <w:rFonts w:ascii="Verdana" w:hAnsi="Verdana"/>
          <w:i/>
          <w:sz w:val="18"/>
          <w:szCs w:val="18"/>
        </w:rPr>
        <w:t xml:space="preserve"> </w:t>
      </w:r>
      <w:r w:rsidR="0018064D">
        <w:rPr>
          <w:rFonts w:ascii="Verdana" w:hAnsi="Verdana"/>
          <w:i/>
          <w:sz w:val="18"/>
          <w:szCs w:val="18"/>
        </w:rPr>
        <w:t xml:space="preserve">e </w:t>
      </w:r>
      <w:r w:rsidRPr="00322D99">
        <w:rPr>
          <w:rFonts w:ascii="Verdana" w:hAnsi="Verdana"/>
          <w:i/>
          <w:sz w:val="18"/>
          <w:szCs w:val="18"/>
        </w:rPr>
        <w:t xml:space="preserve">en </w:t>
      </w:r>
      <w:r w:rsidR="0018064D">
        <w:rPr>
          <w:rFonts w:ascii="Verdana" w:hAnsi="Verdana"/>
          <w:i/>
          <w:sz w:val="18"/>
          <w:szCs w:val="18"/>
        </w:rPr>
        <w:t>f</w:t>
      </w:r>
      <w:r>
        <w:rPr>
          <w:rFonts w:ascii="Verdana" w:hAnsi="Verdana"/>
          <w:i/>
          <w:sz w:val="18"/>
          <w:szCs w:val="18"/>
        </w:rPr>
        <w:t xml:space="preserve">, </w:t>
      </w:r>
    </w:p>
    <w:p w:rsidRPr="00322D99" w:rsidR="00F73261" w:rsidP="00F73261" w:rsidRDefault="00F73261">
      <w:pPr>
        <w:rPr>
          <w:rFonts w:ascii="Verdana" w:hAnsi="Verdana"/>
          <w:i/>
          <w:sz w:val="18"/>
          <w:szCs w:val="18"/>
        </w:rPr>
      </w:pPr>
      <w:r>
        <w:rPr>
          <w:rFonts w:ascii="Verdana" w:hAnsi="Verdana"/>
          <w:i/>
          <w:sz w:val="18"/>
          <w:szCs w:val="18"/>
        </w:rPr>
        <w:t>Onderdeel 2</w:t>
      </w:r>
      <w:r w:rsidR="008D5348">
        <w:rPr>
          <w:rFonts w:ascii="Verdana" w:hAnsi="Verdana"/>
          <w:i/>
          <w:sz w:val="18"/>
          <w:szCs w:val="18"/>
        </w:rPr>
        <w:t>7</w:t>
      </w:r>
      <w:r>
        <w:rPr>
          <w:rFonts w:ascii="Verdana" w:hAnsi="Verdana"/>
          <w:i/>
          <w:sz w:val="18"/>
          <w:szCs w:val="18"/>
        </w:rPr>
        <w:t>, onder a</w:t>
      </w:r>
      <w:r w:rsidRPr="00322D99">
        <w:rPr>
          <w:rFonts w:ascii="Verdana" w:hAnsi="Verdana"/>
          <w:i/>
          <w:sz w:val="18"/>
          <w:szCs w:val="18"/>
        </w:rPr>
        <w:t xml:space="preserve"> </w:t>
      </w:r>
    </w:p>
    <w:p w:rsidRPr="00322D99" w:rsidR="00F73261" w:rsidP="00F73261" w:rsidRDefault="00F73261">
      <w:pPr>
        <w:rPr>
          <w:rFonts w:ascii="Verdana" w:hAnsi="Verdana"/>
          <w:sz w:val="18"/>
          <w:szCs w:val="18"/>
        </w:rPr>
      </w:pPr>
    </w:p>
    <w:p w:rsidR="00F73261" w:rsidP="00F73261" w:rsidRDefault="00F73261">
      <w:pPr>
        <w:rPr>
          <w:rFonts w:ascii="Verdana" w:hAnsi="Verdana"/>
          <w:sz w:val="18"/>
          <w:szCs w:val="18"/>
        </w:rPr>
      </w:pPr>
      <w:r w:rsidRPr="00322D99">
        <w:rPr>
          <w:rFonts w:ascii="Verdana" w:hAnsi="Verdana"/>
          <w:sz w:val="18"/>
          <w:szCs w:val="18"/>
        </w:rPr>
        <w:t>Deze voorgestelde wijzigingen voorzien in technische, niet-inhoudelijke verbeteringen.</w:t>
      </w:r>
    </w:p>
    <w:p w:rsidR="00AF153B" w:rsidP="00AF153B" w:rsidRDefault="00AF153B">
      <w:pPr>
        <w:rPr>
          <w:rFonts w:ascii="Verdana" w:hAnsi="Verdana"/>
          <w:sz w:val="18"/>
          <w:szCs w:val="18"/>
        </w:rPr>
      </w:pPr>
      <w:r>
        <w:rPr>
          <w:rFonts w:ascii="Verdana" w:hAnsi="Verdana"/>
          <w:sz w:val="18"/>
          <w:szCs w:val="18"/>
        </w:rPr>
        <w:t xml:space="preserve">In het voorgestelde artikel 4.31, eerste lid, onder c, van de Omgevingswet zoals dat is ingediend bij de Tweede Kamer, was geregeld dat de regels over </w:t>
      </w:r>
      <w:r w:rsidRPr="002D219B">
        <w:rPr>
          <w:rFonts w:ascii="Verdana" w:hAnsi="Verdana"/>
          <w:sz w:val="18"/>
          <w:szCs w:val="18"/>
        </w:rPr>
        <w:t>jacht</w:t>
      </w:r>
      <w:r>
        <w:rPr>
          <w:rFonts w:ascii="Verdana" w:hAnsi="Verdana"/>
          <w:sz w:val="18"/>
          <w:szCs w:val="18"/>
        </w:rPr>
        <w:t>,</w:t>
      </w:r>
      <w:r w:rsidRPr="002D219B">
        <w:rPr>
          <w:rFonts w:ascii="Verdana" w:hAnsi="Verdana"/>
          <w:sz w:val="18"/>
          <w:szCs w:val="18"/>
        </w:rPr>
        <w:t xml:space="preserve"> </w:t>
      </w:r>
      <w:r>
        <w:rPr>
          <w:rFonts w:ascii="Verdana" w:hAnsi="Verdana"/>
          <w:sz w:val="18"/>
          <w:szCs w:val="18"/>
        </w:rPr>
        <w:t>populatiebeheer en schadebestrijding</w:t>
      </w:r>
      <w:r w:rsidRPr="002D219B">
        <w:rPr>
          <w:rFonts w:ascii="Verdana" w:hAnsi="Verdana"/>
          <w:sz w:val="18"/>
          <w:szCs w:val="18"/>
        </w:rPr>
        <w:t>, worden gesteld met het oog op</w:t>
      </w:r>
      <w:r>
        <w:rPr>
          <w:rFonts w:ascii="Verdana" w:hAnsi="Verdana"/>
          <w:sz w:val="18"/>
          <w:szCs w:val="18"/>
        </w:rPr>
        <w:t xml:space="preserve"> onder meer een passende en doeltreffende aanpak ter voorkoming en bestrijding van schade door dieren. In het systeem van de Omgevingswet vloeit de eis dat een aanpak doeltreffend is voort uit artikel 1.3 van die wet. Tegen die achtergrond is het niet nodig dit oogmerk te herhalen.</w:t>
      </w:r>
    </w:p>
    <w:p w:rsidRPr="00322D99" w:rsidR="00F73261" w:rsidP="00F73261" w:rsidRDefault="0018064D">
      <w:pPr>
        <w:rPr>
          <w:rFonts w:ascii="Verdana" w:hAnsi="Verdana"/>
          <w:sz w:val="18"/>
          <w:szCs w:val="18"/>
        </w:rPr>
      </w:pPr>
      <w:r>
        <w:rPr>
          <w:rFonts w:ascii="Verdana" w:hAnsi="Verdana"/>
          <w:sz w:val="18"/>
          <w:szCs w:val="18"/>
        </w:rPr>
        <w:t xml:space="preserve">In het voorgestelde artikel 4.33, tweede lid, van de Omgevingswet zoals dat is ingediend bij de Tweede Kamer was als oogmerk voor de regels ter bescherming van walvissen een beschrijving van de te stellen regel opgenomen, een verbod op de vangst van walvissen. in deze nota van wijziging wordt voorgesteld om, in lijn met het systeem van de Omgevingswet, een doelgerichte formulering voor het oogmerk in het wetsvoorstel op te nemen. Via het Aanvullingsbesluit natuur Omgevingswet zal in het Besluit activiteiten leefomgeving een verbod worden opgenomen op de vangst van </w:t>
      </w:r>
      <w:r w:rsidRPr="0018064D">
        <w:rPr>
          <w:rFonts w:ascii="Verdana" w:hAnsi="Verdana"/>
          <w:sz w:val="18"/>
          <w:szCs w:val="18"/>
        </w:rPr>
        <w:t xml:space="preserve">walvissen, ter uitvoering van het </w:t>
      </w:r>
      <w:r w:rsidRPr="0018064D">
        <w:rPr>
          <w:rFonts w:ascii="Verdana" w:hAnsi="Verdana"/>
          <w:color w:val="000000" w:themeColor="text1"/>
          <w:sz w:val="18"/>
          <w:szCs w:val="18"/>
        </w:rPr>
        <w:t>internationaal verdrag tot regulering van de walvisvangst.</w:t>
      </w:r>
      <w:r w:rsidRPr="0018064D">
        <w:rPr>
          <w:rStyle w:val="Voetnootmarkering"/>
          <w:rFonts w:ascii="Verdana" w:hAnsi="Verdana"/>
          <w:sz w:val="18"/>
          <w:szCs w:val="18"/>
        </w:rPr>
        <w:footnoteReference w:id="6"/>
      </w:r>
    </w:p>
    <w:p w:rsidR="00F70CC5" w:rsidP="00F73261" w:rsidRDefault="00F70CC5">
      <w:pPr>
        <w:rPr>
          <w:rFonts w:ascii="Verdana" w:hAnsi="Verdana"/>
          <w:i/>
          <w:sz w:val="18"/>
          <w:szCs w:val="18"/>
        </w:rPr>
      </w:pPr>
    </w:p>
    <w:p w:rsidR="00F73261" w:rsidP="00F73261" w:rsidRDefault="00F73261">
      <w:pPr>
        <w:rPr>
          <w:rFonts w:ascii="Verdana" w:hAnsi="Verdana"/>
          <w:i/>
          <w:sz w:val="18"/>
          <w:szCs w:val="18"/>
        </w:rPr>
      </w:pPr>
      <w:r w:rsidRPr="00322D99">
        <w:rPr>
          <w:rFonts w:ascii="Verdana" w:hAnsi="Verdana"/>
          <w:i/>
          <w:sz w:val="18"/>
          <w:szCs w:val="18"/>
        </w:rPr>
        <w:t>Onderde</w:t>
      </w:r>
      <w:r>
        <w:rPr>
          <w:rFonts w:ascii="Verdana" w:hAnsi="Verdana"/>
          <w:i/>
          <w:sz w:val="18"/>
          <w:szCs w:val="18"/>
        </w:rPr>
        <w:t>e</w:t>
      </w:r>
      <w:r w:rsidRPr="00322D99">
        <w:rPr>
          <w:rFonts w:ascii="Verdana" w:hAnsi="Verdana"/>
          <w:i/>
          <w:sz w:val="18"/>
          <w:szCs w:val="18"/>
        </w:rPr>
        <w:t xml:space="preserve">l </w:t>
      </w:r>
      <w:r w:rsidR="008D5348">
        <w:rPr>
          <w:rFonts w:ascii="Verdana" w:hAnsi="Verdana"/>
          <w:i/>
          <w:sz w:val="18"/>
          <w:szCs w:val="18"/>
        </w:rPr>
        <w:t>8</w:t>
      </w:r>
      <w:r w:rsidRPr="00322D99">
        <w:rPr>
          <w:rFonts w:ascii="Verdana" w:hAnsi="Verdana"/>
          <w:i/>
          <w:sz w:val="18"/>
          <w:szCs w:val="18"/>
        </w:rPr>
        <w:t xml:space="preserve">, onder b, onder 2°, </w:t>
      </w:r>
    </w:p>
    <w:p w:rsidRPr="00322D99" w:rsidR="00F73261" w:rsidP="00F73261" w:rsidRDefault="00F73261">
      <w:pPr>
        <w:rPr>
          <w:rFonts w:ascii="Verdana" w:hAnsi="Verdana"/>
          <w:sz w:val="18"/>
          <w:szCs w:val="18"/>
        </w:rPr>
      </w:pPr>
      <w:r>
        <w:rPr>
          <w:rFonts w:ascii="Verdana" w:hAnsi="Verdana"/>
          <w:i/>
          <w:sz w:val="18"/>
          <w:szCs w:val="18"/>
        </w:rPr>
        <w:t>Onderdeel 2</w:t>
      </w:r>
      <w:r w:rsidR="008D5348">
        <w:rPr>
          <w:rFonts w:ascii="Verdana" w:hAnsi="Verdana"/>
          <w:i/>
          <w:sz w:val="18"/>
          <w:szCs w:val="18"/>
        </w:rPr>
        <w:t>7</w:t>
      </w:r>
      <w:r w:rsidRPr="00322D99">
        <w:rPr>
          <w:rFonts w:ascii="Verdana" w:hAnsi="Verdana"/>
          <w:i/>
          <w:sz w:val="18"/>
          <w:szCs w:val="18"/>
        </w:rPr>
        <w:t xml:space="preserve">, onder </w:t>
      </w:r>
      <w:r>
        <w:rPr>
          <w:rFonts w:ascii="Verdana" w:hAnsi="Verdana"/>
          <w:i/>
          <w:sz w:val="18"/>
          <w:szCs w:val="18"/>
        </w:rPr>
        <w:t>b</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bookmarkStart w:name="_Hlk530490817" w:id="4"/>
      <w:r w:rsidRPr="00322D99">
        <w:rPr>
          <w:rFonts w:ascii="Verdana" w:hAnsi="Verdana"/>
          <w:sz w:val="18"/>
          <w:szCs w:val="18"/>
        </w:rPr>
        <w:t xml:space="preserve">Op grond van artikel 3.21, eerste lid, onder c, van de Wet natuurbescherming mag bij de uitoefening van de jacht uitsluitend gebruik worden gemaakt van vogels </w:t>
      </w:r>
      <w:r w:rsidR="00F70CC5">
        <w:rPr>
          <w:rFonts w:ascii="Verdana" w:hAnsi="Verdana"/>
          <w:sz w:val="18"/>
          <w:szCs w:val="18"/>
        </w:rPr>
        <w:t xml:space="preserve">van soorten </w:t>
      </w:r>
      <w:r w:rsidRPr="00322D99">
        <w:rPr>
          <w:rFonts w:ascii="Verdana" w:hAnsi="Verdana"/>
          <w:sz w:val="18"/>
          <w:szCs w:val="18"/>
        </w:rPr>
        <w:t>die bij algemene maatregel van bestuur zijn aangewezen als “jachtvogel”. In artikel 3.4 van het Besluit natuurbescherming zijn als “jachtvogel” de havik en de slechtvalk aangewezen. Deze vogels mogen ook worden gebruikt voor schadebestrijding door grondgebruikers en populatiebeheer door faunabeheereenheden (artikel 3.21, eerste lid, onder b, van de Wet natuurbescherming). Voor het gebruik van deze vogels dient de valkenier te beschikken over een valkeniersakte (artikel 3.30, eerste lid, onder a, van de Wet natuurbescherming).</w:t>
      </w:r>
    </w:p>
    <w:p w:rsidRPr="00322D99" w:rsidR="00F73261" w:rsidP="00F73261" w:rsidRDefault="00F73261">
      <w:pPr>
        <w:rPr>
          <w:rFonts w:ascii="Verdana" w:hAnsi="Verdana"/>
          <w:sz w:val="18"/>
          <w:szCs w:val="18"/>
        </w:rPr>
      </w:pPr>
      <w:r w:rsidRPr="00322D99">
        <w:rPr>
          <w:rFonts w:ascii="Verdana" w:hAnsi="Verdana"/>
          <w:sz w:val="18"/>
          <w:szCs w:val="18"/>
        </w:rPr>
        <w:t xml:space="preserve">Het Besluit natuurbescherming staat toe dat bij schadebestrijding en faunabeheer </w:t>
      </w:r>
      <w:r w:rsidR="00D47D72">
        <w:rPr>
          <w:rFonts w:ascii="Verdana" w:hAnsi="Verdana"/>
          <w:sz w:val="18"/>
          <w:szCs w:val="18"/>
        </w:rPr>
        <w:t xml:space="preserve">van vogelsoorten </w:t>
      </w:r>
      <w:r w:rsidRPr="00322D99">
        <w:rPr>
          <w:rFonts w:ascii="Verdana" w:hAnsi="Verdana"/>
          <w:sz w:val="18"/>
          <w:szCs w:val="18"/>
        </w:rPr>
        <w:t>ook gebruik wordt gemaakt van een woestijnbuizerd (artikel 3.9, eerste lid, onder c, van het besluit). Ook hiervoor geldt als voorwaarde dat degene die gebruik maakt van deze vogel, over een valkeniersakte beschikt (artikel 3.9, vijfde lid, van het besluit). Aangezien deze vogel niet is aangewezen als “jachtvogel”, mag hij niet worden gebruikt bij de uitoefening van de jacht.</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lastRenderedPageBreak/>
        <w:t xml:space="preserve">In het Aanvullingswetsvoorstel natuur Omgevingswet zoals dat is ingediend bij de Tweede Kamer, was alleen sprake van “jachtvogels” (voorgesteld artikel 4.32, tweede lid, van de Omgevingswet en de voorgestelde definitie van “valkeniersactiviteit” in de bijlage bij </w:t>
      </w:r>
      <w:r w:rsidR="007C5EB8">
        <w:rPr>
          <w:rFonts w:ascii="Verdana" w:hAnsi="Verdana"/>
          <w:sz w:val="18"/>
          <w:szCs w:val="18"/>
        </w:rPr>
        <w:t xml:space="preserve">artikel 1.1 van </w:t>
      </w:r>
      <w:r w:rsidRPr="00322D99">
        <w:rPr>
          <w:rFonts w:ascii="Verdana" w:hAnsi="Verdana"/>
          <w:sz w:val="18"/>
          <w:szCs w:val="18"/>
        </w:rPr>
        <w:t xml:space="preserve">die wet). Daardoor zou het niet mogelijk zijn om in de uitvoeringsregelgeving eisen te stellen aan het gebruik van vogels die wel bij schadebestrijding of populatiebeheer </w:t>
      </w:r>
      <w:r w:rsidR="00D47D72">
        <w:rPr>
          <w:rFonts w:ascii="Verdana" w:hAnsi="Verdana"/>
          <w:sz w:val="18"/>
          <w:szCs w:val="18"/>
        </w:rPr>
        <w:t xml:space="preserve">van vogelsoorten </w:t>
      </w:r>
      <w:r w:rsidRPr="00322D99">
        <w:rPr>
          <w:rFonts w:ascii="Verdana" w:hAnsi="Verdana"/>
          <w:sz w:val="18"/>
          <w:szCs w:val="18"/>
        </w:rPr>
        <w:t xml:space="preserve">mogen worden gebruikt maar niet bij de uitoefening van de jacht. </w:t>
      </w:r>
    </w:p>
    <w:p w:rsidR="00F73261" w:rsidP="00F73261" w:rsidRDefault="00F73261">
      <w:pPr>
        <w:rPr>
          <w:rFonts w:ascii="Verdana" w:hAnsi="Verdana"/>
          <w:sz w:val="18"/>
          <w:szCs w:val="18"/>
        </w:rPr>
      </w:pPr>
      <w:r w:rsidRPr="00322D99">
        <w:rPr>
          <w:rFonts w:ascii="Verdana" w:hAnsi="Verdana"/>
          <w:sz w:val="18"/>
          <w:szCs w:val="18"/>
        </w:rPr>
        <w:t xml:space="preserve">Voorgesteld wordt daarom in de Omgevingswet </w:t>
      </w:r>
      <w:r w:rsidR="001743BE">
        <w:rPr>
          <w:rFonts w:ascii="Verdana" w:hAnsi="Verdana"/>
          <w:sz w:val="18"/>
          <w:szCs w:val="18"/>
        </w:rPr>
        <w:t xml:space="preserve">uit te gaan van een neutrale beschrijving in de definitie van ‘valkeniersactiviteit’: vogels die worden gebruikt voor het vangen of doden van dieren. </w:t>
      </w:r>
    </w:p>
    <w:p w:rsidRPr="00322D99" w:rsidR="0018064D" w:rsidP="00F73261" w:rsidRDefault="0018064D">
      <w:pPr>
        <w:rPr>
          <w:rFonts w:ascii="Verdana" w:hAnsi="Verdana"/>
          <w:sz w:val="18"/>
          <w:szCs w:val="18"/>
        </w:rPr>
      </w:pPr>
      <w:r>
        <w:rPr>
          <w:rFonts w:ascii="Verdana" w:hAnsi="Verdana"/>
          <w:sz w:val="18"/>
          <w:szCs w:val="18"/>
        </w:rPr>
        <w:t xml:space="preserve">Gegeven het beleidsneutrale karakter van de voorgestelde overgang van de natuurwetgeving naar het stelsel van de Omgevingswet blijven de aangewezen vogelsoorten onveranderd: in het Aanvullingsbesluit natuur Omgevingswet bestuur zal </w:t>
      </w:r>
      <w:r w:rsidR="001F563F">
        <w:rPr>
          <w:rFonts w:ascii="Verdana" w:hAnsi="Verdana"/>
          <w:sz w:val="18"/>
          <w:szCs w:val="18"/>
        </w:rPr>
        <w:t xml:space="preserve">worden geregeld dat </w:t>
      </w:r>
      <w:r>
        <w:rPr>
          <w:rFonts w:ascii="Verdana" w:hAnsi="Verdana"/>
          <w:sz w:val="18"/>
          <w:szCs w:val="18"/>
        </w:rPr>
        <w:t xml:space="preserve">voor de uitoefening van de jacht </w:t>
      </w:r>
      <w:r w:rsidR="001F563F">
        <w:rPr>
          <w:rFonts w:ascii="Verdana" w:hAnsi="Verdana"/>
          <w:sz w:val="18"/>
          <w:szCs w:val="18"/>
        </w:rPr>
        <w:t xml:space="preserve">alleen </w:t>
      </w:r>
      <w:r>
        <w:rPr>
          <w:rFonts w:ascii="Verdana" w:hAnsi="Verdana"/>
          <w:sz w:val="18"/>
          <w:szCs w:val="18"/>
        </w:rPr>
        <w:t xml:space="preserve">gebruik mag worden gemaakt van de havik en de slechtvalk; voor populatiebeheer en schadebestrijding </w:t>
      </w:r>
      <w:r w:rsidR="00D47D72">
        <w:rPr>
          <w:rFonts w:ascii="Verdana" w:hAnsi="Verdana"/>
          <w:sz w:val="18"/>
          <w:szCs w:val="18"/>
        </w:rPr>
        <w:t xml:space="preserve">van vogelsoorten </w:t>
      </w:r>
      <w:r>
        <w:rPr>
          <w:rFonts w:ascii="Verdana" w:hAnsi="Verdana"/>
          <w:sz w:val="18"/>
          <w:szCs w:val="18"/>
        </w:rPr>
        <w:t xml:space="preserve">mag gebruik worden gemaakt van </w:t>
      </w:r>
      <w:r w:rsidR="001F563F">
        <w:rPr>
          <w:rFonts w:ascii="Verdana" w:hAnsi="Verdana"/>
          <w:sz w:val="18"/>
          <w:szCs w:val="18"/>
        </w:rPr>
        <w:t xml:space="preserve">vogels van </w:t>
      </w:r>
      <w:r>
        <w:rPr>
          <w:rFonts w:ascii="Verdana" w:hAnsi="Verdana"/>
          <w:sz w:val="18"/>
          <w:szCs w:val="18"/>
        </w:rPr>
        <w:t xml:space="preserve">deze twee </w:t>
      </w:r>
      <w:r w:rsidR="001743BE">
        <w:rPr>
          <w:rFonts w:ascii="Verdana" w:hAnsi="Verdana"/>
          <w:sz w:val="18"/>
          <w:szCs w:val="18"/>
        </w:rPr>
        <w:t>soorten</w:t>
      </w:r>
      <w:r>
        <w:rPr>
          <w:rFonts w:ascii="Verdana" w:hAnsi="Verdana"/>
          <w:sz w:val="18"/>
          <w:szCs w:val="18"/>
        </w:rPr>
        <w:t xml:space="preserve"> en van woestijnbuizerd</w:t>
      </w:r>
      <w:r w:rsidR="001F563F">
        <w:rPr>
          <w:rFonts w:ascii="Verdana" w:hAnsi="Verdana"/>
          <w:sz w:val="18"/>
          <w:szCs w:val="18"/>
        </w:rPr>
        <w:t>s</w:t>
      </w:r>
      <w:r>
        <w:rPr>
          <w:rFonts w:ascii="Verdana" w:hAnsi="Verdana"/>
          <w:sz w:val="18"/>
          <w:szCs w:val="18"/>
        </w:rPr>
        <w:t>.</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 xml:space="preserve">Voor het gebruik van vogels, zowel bij de uitoefening van de jacht als bij schadebestrijding of populatiebeheer, is op grond van dit wetsvoorstel een omgevingsvergunning voor een valkeniersactiviteit nodig. Deze vergunning vervangt de eerder genoemde valkeniersakte. </w:t>
      </w:r>
      <w:r w:rsidR="0018064D">
        <w:rPr>
          <w:rFonts w:ascii="Verdana" w:hAnsi="Verdana"/>
          <w:sz w:val="18"/>
          <w:szCs w:val="18"/>
        </w:rPr>
        <w:t xml:space="preserve">Ook </w:t>
      </w:r>
      <w:r w:rsidRPr="00322D99">
        <w:rPr>
          <w:rFonts w:ascii="Verdana" w:hAnsi="Verdana"/>
          <w:sz w:val="18"/>
          <w:szCs w:val="18"/>
        </w:rPr>
        <w:t>hier</w:t>
      </w:r>
      <w:r w:rsidR="0018064D">
        <w:rPr>
          <w:rFonts w:ascii="Verdana" w:hAnsi="Verdana"/>
          <w:sz w:val="18"/>
          <w:szCs w:val="18"/>
        </w:rPr>
        <w:t xml:space="preserve"> is</w:t>
      </w:r>
      <w:r w:rsidRPr="00322D99">
        <w:rPr>
          <w:rFonts w:ascii="Verdana" w:hAnsi="Verdana"/>
          <w:sz w:val="18"/>
          <w:szCs w:val="18"/>
        </w:rPr>
        <w:t xml:space="preserve"> niet voorzien in een inhoudelijke wijziging ten opzichte van de Wet natuurbescherming</w:t>
      </w:r>
      <w:bookmarkEnd w:id="4"/>
      <w:r w:rsidRPr="00322D99">
        <w:rPr>
          <w:rFonts w:ascii="Verdana" w:hAnsi="Verdana"/>
          <w:sz w:val="18"/>
          <w:szCs w:val="18"/>
        </w:rPr>
        <w:t>.</w:t>
      </w:r>
    </w:p>
    <w:p w:rsidRPr="00322D99" w:rsidR="00F73261" w:rsidP="00F73261" w:rsidRDefault="00F73261">
      <w:pPr>
        <w:rPr>
          <w:rFonts w:ascii="Verdana" w:hAnsi="Verdana"/>
          <w:sz w:val="18"/>
          <w:szCs w:val="18"/>
        </w:rPr>
      </w:pPr>
      <w:r w:rsidRPr="00322D99">
        <w:rPr>
          <w:rFonts w:ascii="Verdana" w:hAnsi="Verdana"/>
          <w:sz w:val="18"/>
          <w:szCs w:val="18"/>
        </w:rPr>
        <w:t xml:space="preserve"> </w:t>
      </w:r>
    </w:p>
    <w:p w:rsidRPr="009D06B3" w:rsidR="00F73261" w:rsidP="00F73261" w:rsidRDefault="00F73261">
      <w:pPr>
        <w:rPr>
          <w:rFonts w:ascii="Verdana" w:hAnsi="Verdana"/>
          <w:i/>
          <w:sz w:val="18"/>
          <w:szCs w:val="18"/>
        </w:rPr>
      </w:pPr>
      <w:r w:rsidRPr="009D06B3">
        <w:rPr>
          <w:rFonts w:ascii="Verdana" w:hAnsi="Verdana"/>
          <w:i/>
          <w:sz w:val="18"/>
          <w:szCs w:val="18"/>
        </w:rPr>
        <w:t xml:space="preserve">Onderdeel </w:t>
      </w:r>
      <w:r w:rsidR="0056140A">
        <w:rPr>
          <w:rFonts w:ascii="Verdana" w:hAnsi="Verdana"/>
          <w:i/>
          <w:sz w:val="18"/>
          <w:szCs w:val="18"/>
        </w:rPr>
        <w:t>9</w:t>
      </w:r>
      <w:r w:rsidRPr="009D06B3">
        <w:rPr>
          <w:rFonts w:ascii="Verdana" w:hAnsi="Verdana"/>
          <w:i/>
          <w:sz w:val="18"/>
          <w:szCs w:val="18"/>
        </w:rPr>
        <w:t xml:space="preserve">, onder a, onder </w:t>
      </w:r>
      <w:r w:rsidR="00C0736F">
        <w:rPr>
          <w:rFonts w:ascii="Verdana" w:hAnsi="Verdana"/>
          <w:i/>
          <w:sz w:val="18"/>
          <w:szCs w:val="18"/>
        </w:rPr>
        <w:t>2</w:t>
      </w:r>
      <w:r w:rsidRPr="009D06B3">
        <w:rPr>
          <w:rFonts w:ascii="Verdana" w:hAnsi="Verdana"/>
          <w:i/>
          <w:sz w:val="18"/>
          <w:szCs w:val="18"/>
        </w:rPr>
        <w:t xml:space="preserve">°, en b, </w:t>
      </w:r>
    </w:p>
    <w:p w:rsidRPr="009D06B3" w:rsidR="00F73261" w:rsidP="00F73261" w:rsidRDefault="00F73261">
      <w:pPr>
        <w:rPr>
          <w:rFonts w:ascii="Verdana" w:hAnsi="Verdana"/>
          <w:i/>
          <w:sz w:val="18"/>
          <w:szCs w:val="18"/>
        </w:rPr>
      </w:pPr>
      <w:r w:rsidRPr="009D06B3">
        <w:rPr>
          <w:rFonts w:ascii="Verdana" w:hAnsi="Verdana"/>
          <w:i/>
          <w:sz w:val="18"/>
          <w:szCs w:val="18"/>
        </w:rPr>
        <w:t xml:space="preserve">Onderdeel </w:t>
      </w:r>
      <w:r w:rsidR="0056140A">
        <w:rPr>
          <w:rFonts w:ascii="Verdana" w:hAnsi="Verdana"/>
          <w:i/>
          <w:sz w:val="18"/>
          <w:szCs w:val="18"/>
        </w:rPr>
        <w:t>10</w:t>
      </w:r>
      <w:r w:rsidRPr="009D06B3">
        <w:rPr>
          <w:rFonts w:ascii="Verdana" w:hAnsi="Verdana"/>
          <w:i/>
          <w:sz w:val="18"/>
          <w:szCs w:val="18"/>
        </w:rPr>
        <w:t>, onder a, onder 3°, b, onder 3°, en c</w:t>
      </w:r>
    </w:p>
    <w:p w:rsidRPr="009D06B3" w:rsidR="00F73261" w:rsidP="00F73261" w:rsidRDefault="00F73261">
      <w:pPr>
        <w:rPr>
          <w:rFonts w:ascii="Verdana" w:hAnsi="Verdana"/>
          <w:i/>
          <w:sz w:val="18"/>
          <w:szCs w:val="18"/>
        </w:rPr>
      </w:pPr>
      <w:r w:rsidRPr="009D06B3">
        <w:rPr>
          <w:rFonts w:ascii="Verdana" w:hAnsi="Verdana"/>
          <w:i/>
          <w:sz w:val="18"/>
          <w:szCs w:val="18"/>
        </w:rPr>
        <w:t xml:space="preserve">Onderdeel </w:t>
      </w:r>
      <w:r>
        <w:rPr>
          <w:rFonts w:ascii="Verdana" w:hAnsi="Verdana"/>
          <w:i/>
          <w:sz w:val="18"/>
          <w:szCs w:val="18"/>
        </w:rPr>
        <w:t>1</w:t>
      </w:r>
      <w:r w:rsidR="0056140A">
        <w:rPr>
          <w:rFonts w:ascii="Verdana" w:hAnsi="Verdana"/>
          <w:i/>
          <w:sz w:val="18"/>
          <w:szCs w:val="18"/>
        </w:rPr>
        <w:t>2</w:t>
      </w:r>
      <w:r w:rsidRPr="009D06B3">
        <w:rPr>
          <w:rFonts w:ascii="Verdana" w:hAnsi="Verdana"/>
          <w:i/>
          <w:sz w:val="18"/>
          <w:szCs w:val="18"/>
        </w:rPr>
        <w:t xml:space="preserve">, </w:t>
      </w:r>
    </w:p>
    <w:p w:rsidRPr="009D06B3" w:rsidR="00F73261" w:rsidP="00F73261" w:rsidRDefault="00F73261">
      <w:pPr>
        <w:rPr>
          <w:rFonts w:ascii="Verdana" w:hAnsi="Verdana"/>
          <w:i/>
          <w:sz w:val="18"/>
          <w:szCs w:val="18"/>
        </w:rPr>
      </w:pPr>
      <w:r w:rsidRPr="009D06B3">
        <w:rPr>
          <w:rFonts w:ascii="Verdana" w:hAnsi="Verdana"/>
          <w:i/>
          <w:sz w:val="18"/>
          <w:szCs w:val="18"/>
        </w:rPr>
        <w:t xml:space="preserve">Onderdeel </w:t>
      </w:r>
      <w:r>
        <w:rPr>
          <w:rFonts w:ascii="Verdana" w:hAnsi="Verdana"/>
          <w:i/>
          <w:sz w:val="18"/>
          <w:szCs w:val="18"/>
        </w:rPr>
        <w:t>1</w:t>
      </w:r>
      <w:r w:rsidR="0056140A">
        <w:rPr>
          <w:rFonts w:ascii="Verdana" w:hAnsi="Verdana"/>
          <w:i/>
          <w:sz w:val="18"/>
          <w:szCs w:val="18"/>
        </w:rPr>
        <w:t>4</w:t>
      </w:r>
      <w:r w:rsidRPr="009D06B3">
        <w:rPr>
          <w:rFonts w:ascii="Verdana" w:hAnsi="Verdana"/>
          <w:i/>
          <w:sz w:val="18"/>
          <w:szCs w:val="18"/>
        </w:rPr>
        <w:t>,</w:t>
      </w:r>
    </w:p>
    <w:p w:rsidRPr="009D06B3" w:rsidR="00F73261" w:rsidP="00F73261" w:rsidRDefault="00F73261">
      <w:pPr>
        <w:rPr>
          <w:rFonts w:ascii="Verdana" w:hAnsi="Verdana"/>
          <w:i/>
          <w:sz w:val="18"/>
          <w:szCs w:val="18"/>
        </w:rPr>
      </w:pPr>
      <w:r w:rsidRPr="009D06B3">
        <w:rPr>
          <w:rFonts w:ascii="Verdana" w:hAnsi="Verdana"/>
          <w:i/>
          <w:sz w:val="18"/>
          <w:szCs w:val="18"/>
        </w:rPr>
        <w:t xml:space="preserve">Onderdeel </w:t>
      </w:r>
      <w:r>
        <w:rPr>
          <w:rFonts w:ascii="Verdana" w:hAnsi="Verdana"/>
          <w:i/>
          <w:sz w:val="18"/>
          <w:szCs w:val="18"/>
        </w:rPr>
        <w:t>2</w:t>
      </w:r>
      <w:r w:rsidR="0056140A">
        <w:rPr>
          <w:rFonts w:ascii="Verdana" w:hAnsi="Verdana"/>
          <w:i/>
          <w:sz w:val="18"/>
          <w:szCs w:val="18"/>
        </w:rPr>
        <w:t>7</w:t>
      </w:r>
      <w:r w:rsidRPr="009D06B3">
        <w:rPr>
          <w:rFonts w:ascii="Verdana" w:hAnsi="Verdana"/>
          <w:i/>
          <w:sz w:val="18"/>
          <w:szCs w:val="18"/>
        </w:rPr>
        <w:t>, onder c</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In het Aanvullingswetsvoorstel natuur Omgevingswet zoals dat is ingediend bij de Tweede Kamer was voorzien in de aanwijzing van invasieve-exotenactiviteiten als activiteit waarvoor een omgevingsvergunning is vereist (artikel 5.1, eerste lid, van de Omgevingswet), en in de aanwijzing van cites-activiteiten als activiteit</w:t>
      </w:r>
      <w:r w:rsidR="007C5EB8">
        <w:rPr>
          <w:rFonts w:ascii="Verdana" w:hAnsi="Verdana"/>
          <w:sz w:val="18"/>
          <w:szCs w:val="18"/>
        </w:rPr>
        <w:t>en</w:t>
      </w:r>
      <w:r w:rsidRPr="00322D99">
        <w:rPr>
          <w:rFonts w:ascii="Verdana" w:hAnsi="Verdana"/>
          <w:sz w:val="18"/>
          <w:szCs w:val="18"/>
        </w:rPr>
        <w:t xml:space="preserve"> ten aanzien waarvan bij algemene maatregel van bestuur kan worden bepaald dat hiervoor een omgevingsvergunning is vereist (artikel 5.1, tweede lid, van de Omgevingswet).</w:t>
      </w:r>
    </w:p>
    <w:p w:rsidRPr="00322D99" w:rsidR="00F73261" w:rsidP="00F73261" w:rsidRDefault="00F73261">
      <w:pPr>
        <w:rPr>
          <w:rFonts w:ascii="Verdana" w:hAnsi="Verdana"/>
          <w:sz w:val="18"/>
          <w:szCs w:val="18"/>
        </w:rPr>
      </w:pPr>
      <w:r w:rsidRPr="00322D99">
        <w:rPr>
          <w:rFonts w:ascii="Verdana" w:hAnsi="Verdana"/>
          <w:sz w:val="18"/>
          <w:szCs w:val="18"/>
        </w:rPr>
        <w:t>Bij “invasieve-exotenactiviteiten” gaat het om activiteiten waarvoor ter uitvoering van de invasieve-exotenverordening</w:t>
      </w:r>
      <w:r w:rsidRPr="00322D99">
        <w:rPr>
          <w:rStyle w:val="Voetnootmarkering"/>
          <w:rFonts w:ascii="Verdana" w:hAnsi="Verdana"/>
          <w:sz w:val="18"/>
          <w:szCs w:val="18"/>
        </w:rPr>
        <w:footnoteReference w:id="7"/>
      </w:r>
      <w:r w:rsidRPr="00322D99">
        <w:rPr>
          <w:rFonts w:ascii="Verdana" w:hAnsi="Verdana"/>
          <w:sz w:val="18"/>
          <w:szCs w:val="18"/>
        </w:rPr>
        <w:t xml:space="preserve"> onder strikte voorwaarden vergunningen worden verleend om van de rechtstreeks werkende verboden van de verordening af te wijken in enkele specifieke situaties. Bij “cites-activiteiten” gaat het om het binnenbrengen uit en de uitvoer naar landen buiten de Europese Unie van dieren of planten van beschermde soorten en producten daarvan, waarvoor op grond van cites-verordening</w:t>
      </w:r>
      <w:r w:rsidRPr="00322D99">
        <w:rPr>
          <w:rFonts w:ascii="Verdana" w:hAnsi="Verdana"/>
          <w:sz w:val="18"/>
          <w:szCs w:val="18"/>
          <w:vertAlign w:val="superscript"/>
          <w:lang w:val="en-US"/>
        </w:rPr>
        <w:footnoteReference w:id="8"/>
      </w:r>
      <w:r w:rsidRPr="00322D99">
        <w:rPr>
          <w:rFonts w:ascii="Verdana" w:hAnsi="Verdana"/>
          <w:sz w:val="18"/>
          <w:szCs w:val="18"/>
        </w:rPr>
        <w:t xml:space="preserve"> een vergunning is vereist, en om het vervoer ervan binnen de Europese Unie waarvoor een certificaat is vereist.</w:t>
      </w:r>
    </w:p>
    <w:p w:rsidRPr="00322D99" w:rsidR="00F73261" w:rsidP="00F73261" w:rsidRDefault="00F73261">
      <w:pPr>
        <w:rPr>
          <w:rFonts w:ascii="Verdana" w:hAnsi="Verdana"/>
          <w:sz w:val="18"/>
          <w:szCs w:val="18"/>
        </w:rPr>
      </w:pPr>
      <w:r w:rsidRPr="00322D99">
        <w:rPr>
          <w:rFonts w:ascii="Verdana" w:hAnsi="Verdana"/>
          <w:sz w:val="18"/>
          <w:szCs w:val="18"/>
        </w:rPr>
        <w:t>Aangezien beide vergunningplichten onderdeel uitmaken van rechtstreeks werkende verplichtingen van Europese verordeningen, zou een aanwijzing van deze activiteiten als activiteit waarvoor een omgevingsvergunning is vereist, strijdigheid opleveren met het verbod om de inhoud van rechtstreeks werkende verboden en verplichtingen van Europese verordeningen in nationale wetgeving te herhalen. Niet alleen de vergunningplicht zou dan worden gedoubleerd, maar ook de voorwaarden waaronder de vergunning kan worden verleend, in de vorm van instructieregels in het Besluit kwaliteit leefomgeving.</w:t>
      </w:r>
    </w:p>
    <w:p w:rsidRPr="00322D99" w:rsidR="00F73261" w:rsidP="00F73261" w:rsidRDefault="00F73261">
      <w:pPr>
        <w:rPr>
          <w:rFonts w:ascii="Verdana" w:hAnsi="Verdana"/>
          <w:sz w:val="18"/>
          <w:szCs w:val="18"/>
        </w:rPr>
      </w:pPr>
      <w:r w:rsidRPr="00322D99">
        <w:rPr>
          <w:rFonts w:ascii="Verdana" w:hAnsi="Verdana"/>
          <w:sz w:val="18"/>
          <w:szCs w:val="18"/>
        </w:rPr>
        <w:t>Daarom wordt voorgesteld aan de</w:t>
      </w:r>
      <w:r w:rsidR="0056140A">
        <w:rPr>
          <w:rFonts w:ascii="Verdana" w:hAnsi="Verdana"/>
          <w:sz w:val="18"/>
          <w:szCs w:val="18"/>
        </w:rPr>
        <w:t>ze</w:t>
      </w:r>
      <w:r w:rsidRPr="00322D99">
        <w:rPr>
          <w:rFonts w:ascii="Verdana" w:hAnsi="Verdana"/>
          <w:sz w:val="18"/>
          <w:szCs w:val="18"/>
        </w:rPr>
        <w:t xml:space="preserve"> </w:t>
      </w:r>
      <w:r w:rsidR="0056140A">
        <w:rPr>
          <w:rFonts w:ascii="Verdana" w:hAnsi="Verdana"/>
          <w:sz w:val="18"/>
          <w:szCs w:val="18"/>
        </w:rPr>
        <w:t xml:space="preserve">Europese regels </w:t>
      </w:r>
      <w:r w:rsidRPr="00322D99">
        <w:rPr>
          <w:rFonts w:ascii="Verdana" w:hAnsi="Verdana"/>
          <w:sz w:val="18"/>
          <w:szCs w:val="18"/>
        </w:rPr>
        <w:t xml:space="preserve">voor deze twee categorieën van activiteiten uitvoering te geven via algemene rijksregels op grond van het voorgestelde gewijzigde artikel 4.3 van de Omgevingswet, dat hiervoor al een adequate voorziening biedt. </w:t>
      </w:r>
      <w:r w:rsidR="007C5EB8">
        <w:rPr>
          <w:rFonts w:ascii="Verdana" w:hAnsi="Verdana"/>
          <w:sz w:val="18"/>
          <w:szCs w:val="18"/>
        </w:rPr>
        <w:t xml:space="preserve">In het Besluit activiteiten leefomgeving zal </w:t>
      </w:r>
      <w:r w:rsidR="000C2590">
        <w:rPr>
          <w:rFonts w:ascii="Verdana" w:hAnsi="Verdana"/>
          <w:sz w:val="18"/>
          <w:szCs w:val="18"/>
        </w:rPr>
        <w:t xml:space="preserve">via </w:t>
      </w:r>
      <w:r w:rsidR="000C2590">
        <w:rPr>
          <w:rFonts w:ascii="Verdana" w:hAnsi="Verdana"/>
          <w:sz w:val="18"/>
          <w:szCs w:val="18"/>
        </w:rPr>
        <w:lastRenderedPageBreak/>
        <w:t xml:space="preserve">het Aanvullingsbesluit natuur Omgevingswet </w:t>
      </w:r>
      <w:r w:rsidR="007C5EB8">
        <w:rPr>
          <w:rFonts w:ascii="Verdana" w:hAnsi="Verdana"/>
          <w:sz w:val="18"/>
          <w:szCs w:val="18"/>
        </w:rPr>
        <w:t>worden geregeld dat het verboden is om in strijd te handelen met de daarbij aan te wijzen bepalingen van de verordening die een verbod of een verplichting bevatten, waaronder dus de bepaling die verbiedt om zonder vergunning dieren, planten of producten binnen Nederland te brengen.</w:t>
      </w:r>
    </w:p>
    <w:p w:rsidR="00F73261" w:rsidP="00F73261" w:rsidRDefault="00F73261">
      <w:pPr>
        <w:rPr>
          <w:rFonts w:ascii="Verdana" w:hAnsi="Verdana"/>
          <w:sz w:val="18"/>
          <w:szCs w:val="18"/>
        </w:rPr>
      </w:pPr>
      <w:r w:rsidRPr="00322D99">
        <w:rPr>
          <w:rFonts w:ascii="Verdana" w:hAnsi="Verdana"/>
          <w:sz w:val="18"/>
          <w:szCs w:val="18"/>
        </w:rPr>
        <w:t xml:space="preserve">De voorgestelde aanwijzing van beide categorieën activiteiten in artikel 5.1, eerste en tweede lid, van de Omgevingswet, en de daarmee samenhangende bepalingen kunnen daarom vervallen. </w:t>
      </w:r>
    </w:p>
    <w:p w:rsidRPr="00322D99" w:rsidR="00F73261" w:rsidP="00F73261" w:rsidRDefault="00F73261">
      <w:pPr>
        <w:rPr>
          <w:rFonts w:ascii="Verdana" w:hAnsi="Verdana"/>
          <w:sz w:val="18"/>
          <w:szCs w:val="18"/>
        </w:rPr>
      </w:pPr>
      <w:r>
        <w:rPr>
          <w:rFonts w:ascii="Verdana" w:hAnsi="Verdana"/>
          <w:sz w:val="18"/>
          <w:szCs w:val="18"/>
        </w:rPr>
        <w:t xml:space="preserve">Het voorstel voor </w:t>
      </w:r>
      <w:r w:rsidR="000C2590">
        <w:rPr>
          <w:rFonts w:ascii="Verdana" w:hAnsi="Verdana"/>
          <w:sz w:val="18"/>
          <w:szCs w:val="18"/>
        </w:rPr>
        <w:t>de</w:t>
      </w:r>
      <w:r>
        <w:rPr>
          <w:rFonts w:ascii="Verdana" w:hAnsi="Verdana"/>
          <w:sz w:val="18"/>
          <w:szCs w:val="18"/>
        </w:rPr>
        <w:t xml:space="preserve"> Invoeringswet Omgevingswet voorziet in een extra onderdeel in artikel 5.11, eerste lid. Hiermee is rekening gehouden bij de lettering van het op grond van het Aanvullingswetsvoorstel natuur Omgevingswet toe te voegen onderdeel.</w:t>
      </w:r>
    </w:p>
    <w:p w:rsidR="00F73261" w:rsidP="00F73261" w:rsidRDefault="00F73261">
      <w:pPr>
        <w:rPr>
          <w:rFonts w:ascii="Verdana" w:hAnsi="Verdana"/>
          <w:sz w:val="18"/>
          <w:szCs w:val="18"/>
        </w:rPr>
      </w:pPr>
    </w:p>
    <w:p w:rsidRPr="00BB5829" w:rsidR="00F73261" w:rsidP="00F73261" w:rsidRDefault="00F73261">
      <w:pPr>
        <w:rPr>
          <w:rFonts w:ascii="Verdana" w:hAnsi="Verdana"/>
          <w:i/>
          <w:sz w:val="18"/>
          <w:szCs w:val="18"/>
        </w:rPr>
      </w:pPr>
      <w:r>
        <w:rPr>
          <w:rFonts w:ascii="Verdana" w:hAnsi="Verdana"/>
          <w:i/>
          <w:sz w:val="18"/>
          <w:szCs w:val="18"/>
        </w:rPr>
        <w:t>Onderdeel 1</w:t>
      </w:r>
      <w:r w:rsidR="0056140A">
        <w:rPr>
          <w:rFonts w:ascii="Verdana" w:hAnsi="Verdana"/>
          <w:i/>
          <w:sz w:val="18"/>
          <w:szCs w:val="18"/>
        </w:rPr>
        <w:t>1</w:t>
      </w:r>
    </w:p>
    <w:p w:rsidR="00F73261" w:rsidP="00F73261" w:rsidRDefault="00F73261">
      <w:pPr>
        <w:rPr>
          <w:rFonts w:ascii="Verdana" w:hAnsi="Verdana"/>
          <w:sz w:val="18"/>
          <w:szCs w:val="18"/>
        </w:rPr>
      </w:pPr>
    </w:p>
    <w:p w:rsidRPr="00BB5829" w:rsidR="00F73261" w:rsidP="00F73261" w:rsidRDefault="00F73261">
      <w:pPr>
        <w:rPr>
          <w:rFonts w:ascii="Verdana" w:hAnsi="Verdana"/>
          <w:sz w:val="18"/>
          <w:szCs w:val="18"/>
        </w:rPr>
      </w:pPr>
      <w:r w:rsidRPr="00BB5829">
        <w:rPr>
          <w:rFonts w:ascii="Verdana" w:hAnsi="Verdana"/>
          <w:sz w:val="18"/>
          <w:szCs w:val="18"/>
        </w:rPr>
        <w:t>Artikel 5.5 van de Omgevingswet</w:t>
      </w:r>
      <w:r>
        <w:rPr>
          <w:rFonts w:ascii="Verdana" w:hAnsi="Verdana"/>
          <w:sz w:val="18"/>
          <w:szCs w:val="18"/>
        </w:rPr>
        <w:t xml:space="preserve">, zoals </w:t>
      </w:r>
      <w:r w:rsidR="000C2590">
        <w:rPr>
          <w:rFonts w:ascii="Verdana" w:hAnsi="Verdana"/>
          <w:sz w:val="18"/>
          <w:szCs w:val="18"/>
        </w:rPr>
        <w:t xml:space="preserve">te wijzigen </w:t>
      </w:r>
      <w:r>
        <w:rPr>
          <w:rFonts w:ascii="Verdana" w:hAnsi="Verdana"/>
          <w:sz w:val="18"/>
          <w:szCs w:val="18"/>
        </w:rPr>
        <w:t xml:space="preserve">bij </w:t>
      </w:r>
      <w:r w:rsidR="000C2590">
        <w:rPr>
          <w:rFonts w:ascii="Verdana" w:hAnsi="Verdana"/>
          <w:sz w:val="18"/>
          <w:szCs w:val="18"/>
        </w:rPr>
        <w:t xml:space="preserve">het voorstel voor de </w:t>
      </w:r>
      <w:r>
        <w:rPr>
          <w:rFonts w:ascii="Verdana" w:hAnsi="Verdana"/>
          <w:sz w:val="18"/>
          <w:szCs w:val="18"/>
        </w:rPr>
        <w:t xml:space="preserve">Invoeringswet Omgevingswet, </w:t>
      </w:r>
      <w:r w:rsidRPr="00BB5829">
        <w:rPr>
          <w:rFonts w:ascii="Verdana" w:hAnsi="Verdana"/>
          <w:sz w:val="18"/>
          <w:szCs w:val="18"/>
        </w:rPr>
        <w:t xml:space="preserve">voorziet in een verbod op overtreding van voorschriften van omgevingsvergunningen. Met het oog op de indeling van artikel 1a van de Wet op de economische delicten, waarin de economische delicten uit de </w:t>
      </w:r>
      <w:r w:rsidR="000C2590">
        <w:rPr>
          <w:rFonts w:ascii="Verdana" w:hAnsi="Verdana"/>
          <w:sz w:val="18"/>
          <w:szCs w:val="18"/>
        </w:rPr>
        <w:t xml:space="preserve">omgevingsrechtelijke </w:t>
      </w:r>
      <w:r w:rsidRPr="00BB5829">
        <w:rPr>
          <w:rFonts w:ascii="Verdana" w:hAnsi="Verdana"/>
          <w:sz w:val="18"/>
          <w:szCs w:val="18"/>
        </w:rPr>
        <w:t>wetgeving zijn gebundeld, is het verbod onderverdeeld in drie afzonderlijke leden, aansluit</w:t>
      </w:r>
      <w:r w:rsidR="000C2590">
        <w:rPr>
          <w:rFonts w:ascii="Verdana" w:hAnsi="Verdana"/>
          <w:sz w:val="18"/>
          <w:szCs w:val="18"/>
        </w:rPr>
        <w:t>end</w:t>
      </w:r>
      <w:r w:rsidRPr="00BB5829">
        <w:rPr>
          <w:rFonts w:ascii="Verdana" w:hAnsi="Verdana"/>
          <w:sz w:val="18"/>
          <w:szCs w:val="18"/>
        </w:rPr>
        <w:t xml:space="preserve"> bij de verschillende categorieën van milieudelicten en de daaraan gekoppelde maximumstrafmaat</w:t>
      </w:r>
      <w:r>
        <w:rPr>
          <w:rFonts w:ascii="Verdana" w:hAnsi="Verdana"/>
          <w:sz w:val="18"/>
          <w:szCs w:val="18"/>
        </w:rPr>
        <w:t xml:space="preserve"> (zie voorgesteld gewijzigd artikel 3.9 van het </w:t>
      </w:r>
      <w:r w:rsidR="000C2590">
        <w:rPr>
          <w:rFonts w:ascii="Verdana" w:hAnsi="Verdana"/>
          <w:sz w:val="18"/>
          <w:szCs w:val="18"/>
        </w:rPr>
        <w:t xml:space="preserve">voorstel voor de </w:t>
      </w:r>
      <w:r>
        <w:rPr>
          <w:rFonts w:ascii="Verdana" w:hAnsi="Verdana"/>
          <w:sz w:val="18"/>
          <w:szCs w:val="18"/>
        </w:rPr>
        <w:t>Aanvullingswet natuur Omgevingswet)</w:t>
      </w:r>
      <w:r w:rsidRPr="00BB5829">
        <w:rPr>
          <w:rFonts w:ascii="Verdana" w:hAnsi="Verdana"/>
          <w:sz w:val="18"/>
          <w:szCs w:val="18"/>
        </w:rPr>
        <w:t>.</w:t>
      </w:r>
    </w:p>
    <w:p w:rsidR="000C2590" w:rsidP="00F73261" w:rsidRDefault="000C2590">
      <w:pPr>
        <w:rPr>
          <w:rFonts w:ascii="Verdana" w:hAnsi="Verdana"/>
          <w:sz w:val="18"/>
          <w:szCs w:val="18"/>
        </w:rPr>
      </w:pPr>
      <w:r>
        <w:rPr>
          <w:rFonts w:ascii="Verdana" w:hAnsi="Verdana"/>
          <w:sz w:val="18"/>
          <w:szCs w:val="18"/>
        </w:rPr>
        <w:t xml:space="preserve">Het voorstel voor de Invoeringswet Omgevingswet noemt de Natura 2000-activiteiten en de flora- en fauna-activiteiten, welke activiteiten al onderdeel uitmaken van de Omgevingswet zoals gepubliceerd in het Staatsblad. </w:t>
      </w:r>
      <w:r w:rsidR="001374CD">
        <w:rPr>
          <w:rFonts w:ascii="Verdana" w:hAnsi="Verdana"/>
          <w:sz w:val="18"/>
          <w:szCs w:val="18"/>
        </w:rPr>
        <w:t>Omdat</w:t>
      </w:r>
      <w:r>
        <w:rPr>
          <w:rFonts w:ascii="Verdana" w:hAnsi="Verdana"/>
          <w:sz w:val="18"/>
          <w:szCs w:val="18"/>
        </w:rPr>
        <w:t xml:space="preserve"> de lettering van de desbetreffende onderdelen van artikel 5.1, eerste en tweede lid, op grond van deze nota van wijziging verandert, worden de verwijzingen in het voorgestelde artikel 5.5 hiermee in overeenstemming gebracht (onderdelen 1 en 2). </w:t>
      </w:r>
    </w:p>
    <w:p w:rsidR="000C2590" w:rsidP="000C2590" w:rsidRDefault="000C2590">
      <w:pPr>
        <w:rPr>
          <w:rFonts w:ascii="Verdana" w:hAnsi="Verdana"/>
          <w:sz w:val="18"/>
          <w:szCs w:val="18"/>
        </w:rPr>
      </w:pPr>
      <w:r>
        <w:rPr>
          <w:rFonts w:ascii="Verdana" w:hAnsi="Verdana"/>
          <w:sz w:val="18"/>
          <w:szCs w:val="18"/>
        </w:rPr>
        <w:t xml:space="preserve">De voorschriften van de omgevingsvergunningen voor jachtgeweeractiviteiten en valkeniersactiviteiten zijn nog niet genoemd in het voorgestelde </w:t>
      </w:r>
      <w:r w:rsidR="00096FEF">
        <w:rPr>
          <w:rFonts w:ascii="Verdana" w:hAnsi="Verdana"/>
          <w:sz w:val="18"/>
          <w:szCs w:val="18"/>
        </w:rPr>
        <w:t xml:space="preserve">nieuwe </w:t>
      </w:r>
      <w:r>
        <w:rPr>
          <w:rFonts w:ascii="Verdana" w:hAnsi="Verdana"/>
          <w:sz w:val="18"/>
          <w:szCs w:val="18"/>
        </w:rPr>
        <w:t>artikel 5.5. Deze nota van wijziging voorziet hierin</w:t>
      </w:r>
      <w:r w:rsidR="00096FEF">
        <w:rPr>
          <w:rFonts w:ascii="Verdana" w:hAnsi="Verdana"/>
          <w:sz w:val="18"/>
          <w:szCs w:val="18"/>
        </w:rPr>
        <w:t xml:space="preserve"> (onderdeel 3)</w:t>
      </w:r>
      <w:r>
        <w:rPr>
          <w:rFonts w:ascii="Verdana" w:hAnsi="Verdana"/>
          <w:sz w:val="18"/>
          <w:szCs w:val="18"/>
        </w:rPr>
        <w:t xml:space="preserve">. </w:t>
      </w:r>
      <w:r w:rsidRPr="00BB5829">
        <w:rPr>
          <w:rFonts w:ascii="Verdana" w:hAnsi="Verdana"/>
          <w:sz w:val="18"/>
          <w:szCs w:val="18"/>
        </w:rPr>
        <w:t xml:space="preserve">De voorgestelde onderverdeling voor de </w:t>
      </w:r>
      <w:r>
        <w:rPr>
          <w:rFonts w:ascii="Verdana" w:hAnsi="Verdana"/>
          <w:sz w:val="18"/>
          <w:szCs w:val="18"/>
        </w:rPr>
        <w:t xml:space="preserve">voorschriften van de </w:t>
      </w:r>
      <w:r w:rsidRPr="00BB5829">
        <w:rPr>
          <w:rFonts w:ascii="Verdana" w:hAnsi="Verdana"/>
          <w:sz w:val="18"/>
          <w:szCs w:val="18"/>
        </w:rPr>
        <w:t xml:space="preserve">omgevingsvergunningplichtige activiteiten </w:t>
      </w:r>
      <w:r>
        <w:rPr>
          <w:rFonts w:ascii="Verdana" w:hAnsi="Verdana"/>
          <w:sz w:val="18"/>
          <w:szCs w:val="18"/>
        </w:rPr>
        <w:t xml:space="preserve">van het Aanvullingswetsvoorstel natuur Omgevingswet </w:t>
      </w:r>
      <w:r w:rsidRPr="00BB5829">
        <w:rPr>
          <w:rFonts w:ascii="Verdana" w:hAnsi="Verdana"/>
          <w:sz w:val="18"/>
          <w:szCs w:val="18"/>
        </w:rPr>
        <w:t>sluit aan bij de maximumstrafmaat waarin de Wet natuurbescherming voorziet.</w:t>
      </w:r>
    </w:p>
    <w:p w:rsidR="00F73261" w:rsidP="00F73261" w:rsidRDefault="00F73261">
      <w:pPr>
        <w:rPr>
          <w:rFonts w:ascii="Verdana" w:hAnsi="Verdana"/>
          <w:i/>
          <w:sz w:val="18"/>
          <w:szCs w:val="18"/>
        </w:rPr>
      </w:pPr>
    </w:p>
    <w:p w:rsidR="00F73261" w:rsidP="00F73261" w:rsidRDefault="00F73261">
      <w:pPr>
        <w:rPr>
          <w:rFonts w:ascii="Verdana" w:hAnsi="Verdana"/>
          <w:i/>
          <w:sz w:val="18"/>
          <w:szCs w:val="18"/>
        </w:rPr>
      </w:pPr>
      <w:r>
        <w:rPr>
          <w:rFonts w:ascii="Verdana" w:hAnsi="Verdana"/>
          <w:i/>
          <w:sz w:val="18"/>
          <w:szCs w:val="18"/>
        </w:rPr>
        <w:t>Onderdeel 1</w:t>
      </w:r>
      <w:r w:rsidR="00096FEF">
        <w:rPr>
          <w:rFonts w:ascii="Verdana" w:hAnsi="Verdana"/>
          <w:i/>
          <w:sz w:val="18"/>
          <w:szCs w:val="18"/>
        </w:rPr>
        <w:t>7</w:t>
      </w:r>
    </w:p>
    <w:p w:rsidR="00F73261" w:rsidP="00F73261" w:rsidRDefault="00F73261">
      <w:pPr>
        <w:rPr>
          <w:rFonts w:ascii="Verdana" w:hAnsi="Verdana"/>
          <w:sz w:val="18"/>
          <w:szCs w:val="18"/>
        </w:rPr>
      </w:pPr>
    </w:p>
    <w:p w:rsidR="00F73261" w:rsidP="00F73261" w:rsidRDefault="00F73261">
      <w:pPr>
        <w:rPr>
          <w:rFonts w:ascii="Verdana" w:hAnsi="Verdana"/>
          <w:sz w:val="18"/>
          <w:szCs w:val="18"/>
        </w:rPr>
      </w:pPr>
      <w:r>
        <w:rPr>
          <w:rFonts w:ascii="Verdana" w:hAnsi="Verdana"/>
          <w:sz w:val="18"/>
          <w:szCs w:val="18"/>
        </w:rPr>
        <w:t xml:space="preserve">Belanghebbenden kunnen een gedragscode opstellen voor werkzaamheden die mogelijk negatieve gevolgen hebben voor in het wild levende dieren of planten of voor het vellen van houtopstanden en de daaropvolgende herbeplanting. De Wet natuurbescherming maakt het mogelijk dat de Minister van Landbouw, Natuur en Voedselkwaliteit een gedragscode goedkeurt. Wie handelt overeenkomstig een goedgekeurde gedragscode voor dieren of planten, is vrijgesteld van de verboden ter bescherming van in het wild levende dieren en planten (artikel 3.31 van de Wet natuurbescherming). Wie handelt overeenkomstig een goedgekeurde gedragscode voor houtopstanden is vrijgesteld van de plicht tot het voorafgaand melden van het voornemen tot het vellen van bomen en de regels </w:t>
      </w:r>
      <w:r w:rsidR="000C2590">
        <w:rPr>
          <w:rFonts w:ascii="Verdana" w:hAnsi="Verdana"/>
          <w:sz w:val="18"/>
          <w:szCs w:val="18"/>
        </w:rPr>
        <w:t xml:space="preserve">over </w:t>
      </w:r>
      <w:r>
        <w:rPr>
          <w:rFonts w:ascii="Verdana" w:hAnsi="Verdana"/>
          <w:sz w:val="18"/>
          <w:szCs w:val="18"/>
        </w:rPr>
        <w:t xml:space="preserve">herbeplanting (artikel 4.4, eerste lid, onderdeel d, van de Wet natuurbescherming). </w:t>
      </w:r>
    </w:p>
    <w:p w:rsidR="00F73261" w:rsidP="00F73261" w:rsidRDefault="00F73261">
      <w:pPr>
        <w:rPr>
          <w:rFonts w:ascii="Verdana" w:hAnsi="Verdana"/>
          <w:sz w:val="18"/>
          <w:szCs w:val="18"/>
        </w:rPr>
      </w:pPr>
      <w:r>
        <w:rPr>
          <w:rFonts w:ascii="Verdana" w:hAnsi="Verdana"/>
          <w:sz w:val="18"/>
          <w:szCs w:val="18"/>
        </w:rPr>
        <w:t>Voor de werkzaamheden in verband met de goedkeuring van de gedragscodes wordt een heffing in rekening gebracht op grond van artikel 6.1, eerste lid, onderdeel e, van de Wet natuurbescherming.</w:t>
      </w:r>
    </w:p>
    <w:p w:rsidR="00F73261" w:rsidP="00F73261" w:rsidRDefault="00F73261">
      <w:pPr>
        <w:rPr>
          <w:rFonts w:ascii="Verdana" w:hAnsi="Verdana"/>
          <w:sz w:val="18"/>
          <w:szCs w:val="18"/>
        </w:rPr>
      </w:pPr>
    </w:p>
    <w:p w:rsidR="00F73261" w:rsidP="00F73261" w:rsidRDefault="00F73261">
      <w:pPr>
        <w:rPr>
          <w:rFonts w:ascii="Verdana" w:hAnsi="Verdana"/>
          <w:sz w:val="18"/>
          <w:szCs w:val="18"/>
        </w:rPr>
      </w:pPr>
      <w:r>
        <w:rPr>
          <w:rFonts w:ascii="Verdana" w:hAnsi="Verdana"/>
          <w:sz w:val="18"/>
          <w:szCs w:val="18"/>
        </w:rPr>
        <w:t>De vrijstelling voor activiteiten die plaatsvinden overeenkomstig een goedgekeurde gedragscode</w:t>
      </w:r>
      <w:r w:rsidR="00096FEF">
        <w:rPr>
          <w:rFonts w:ascii="Verdana" w:hAnsi="Verdana"/>
          <w:sz w:val="18"/>
          <w:szCs w:val="18"/>
        </w:rPr>
        <w:t>,</w:t>
      </w:r>
      <w:r>
        <w:rPr>
          <w:rFonts w:ascii="Verdana" w:hAnsi="Verdana"/>
          <w:sz w:val="18"/>
          <w:szCs w:val="18"/>
        </w:rPr>
        <w:t xml:space="preserve"> wordt in het stelsel van de Omgevingswet gecontinueerd. De goedkeuring van een gedragscode zal worden voortgezet als een aanwijzing van de Minister van Landbouw, Natuur en Voedselkwaliteit bij ministeriële regeling. Voor handelingen die plaatsvinden overeenkomstig een aangewezen gedragscode geldt dan een vrijstelling van het verbod om zonder omgevingsvergunning de betreffende flora- en fauna-activiteit te verrichten, dan wel van de algemene regels </w:t>
      </w:r>
      <w:r w:rsidR="000C2590">
        <w:rPr>
          <w:rFonts w:ascii="Verdana" w:hAnsi="Verdana"/>
          <w:sz w:val="18"/>
          <w:szCs w:val="18"/>
        </w:rPr>
        <w:t>over</w:t>
      </w:r>
      <w:r>
        <w:rPr>
          <w:rFonts w:ascii="Verdana" w:hAnsi="Verdana"/>
          <w:sz w:val="18"/>
          <w:szCs w:val="18"/>
        </w:rPr>
        <w:t xml:space="preserve"> de melding van houtkap en herbeplanting.</w:t>
      </w:r>
    </w:p>
    <w:p w:rsidR="00F73261" w:rsidP="00F73261" w:rsidRDefault="00F73261">
      <w:pPr>
        <w:rPr>
          <w:rFonts w:ascii="Verdana" w:hAnsi="Verdana"/>
          <w:sz w:val="18"/>
          <w:szCs w:val="18"/>
        </w:rPr>
      </w:pPr>
    </w:p>
    <w:p w:rsidR="00F73261" w:rsidP="00F73261" w:rsidRDefault="00F73261">
      <w:pPr>
        <w:rPr>
          <w:rFonts w:ascii="Verdana" w:hAnsi="Verdana"/>
          <w:sz w:val="18"/>
          <w:szCs w:val="18"/>
        </w:rPr>
      </w:pPr>
      <w:r>
        <w:rPr>
          <w:rFonts w:ascii="Verdana" w:hAnsi="Verdana"/>
          <w:sz w:val="18"/>
          <w:szCs w:val="18"/>
        </w:rPr>
        <w:t xml:space="preserve">In het </w:t>
      </w:r>
      <w:r w:rsidR="000C2590">
        <w:rPr>
          <w:rFonts w:ascii="Verdana" w:hAnsi="Verdana"/>
          <w:sz w:val="18"/>
          <w:szCs w:val="18"/>
        </w:rPr>
        <w:t>voorstel voor de A</w:t>
      </w:r>
      <w:r>
        <w:rPr>
          <w:rFonts w:ascii="Verdana" w:hAnsi="Verdana"/>
          <w:sz w:val="18"/>
          <w:szCs w:val="18"/>
        </w:rPr>
        <w:t xml:space="preserve">anvullingswet natuur </w:t>
      </w:r>
      <w:r w:rsidR="000C2590">
        <w:rPr>
          <w:rFonts w:ascii="Verdana" w:hAnsi="Verdana"/>
          <w:sz w:val="18"/>
          <w:szCs w:val="18"/>
        </w:rPr>
        <w:t xml:space="preserve">Omgevingswet </w:t>
      </w:r>
      <w:r>
        <w:rPr>
          <w:rFonts w:ascii="Verdana" w:hAnsi="Verdana"/>
          <w:sz w:val="18"/>
          <w:szCs w:val="18"/>
        </w:rPr>
        <w:t>zoals dat is ingediend bij de Tweede Kamer ontbrak abusievelijk de bevoegdheid van de Minister van Landbouw, Natuur en Voedselkwaliteit om de kosten voor de werkzaamheden voor goedkeuring</w:t>
      </w:r>
      <w:r w:rsidR="000C2590">
        <w:rPr>
          <w:rFonts w:ascii="Verdana" w:hAnsi="Verdana"/>
          <w:sz w:val="18"/>
          <w:szCs w:val="18"/>
        </w:rPr>
        <w:t xml:space="preserve"> (</w:t>
      </w:r>
      <w:r>
        <w:rPr>
          <w:rFonts w:ascii="Verdana" w:hAnsi="Verdana"/>
          <w:sz w:val="18"/>
          <w:szCs w:val="18"/>
        </w:rPr>
        <w:t>straks aanwijzing</w:t>
      </w:r>
      <w:r w:rsidR="000C2590">
        <w:rPr>
          <w:rFonts w:ascii="Verdana" w:hAnsi="Verdana"/>
          <w:sz w:val="18"/>
          <w:szCs w:val="18"/>
        </w:rPr>
        <w:t>)</w:t>
      </w:r>
      <w:r>
        <w:rPr>
          <w:rFonts w:ascii="Verdana" w:hAnsi="Verdana"/>
          <w:sz w:val="18"/>
          <w:szCs w:val="18"/>
        </w:rPr>
        <w:t xml:space="preserve"> van een gedragscode, in rekening te brengen bij belanghebbenden. Dat is, mede gegeven het beleidsneutrale karakter van dit wetsvoorstel, nodig. </w:t>
      </w:r>
    </w:p>
    <w:p w:rsidR="00F73261" w:rsidP="00F73261" w:rsidRDefault="000C2590">
      <w:pPr>
        <w:rPr>
          <w:rFonts w:ascii="Verdana" w:hAnsi="Verdana"/>
          <w:sz w:val="18"/>
          <w:szCs w:val="18"/>
        </w:rPr>
      </w:pPr>
      <w:r>
        <w:rPr>
          <w:rFonts w:ascii="Verdana" w:hAnsi="Verdana"/>
          <w:sz w:val="18"/>
          <w:szCs w:val="18"/>
        </w:rPr>
        <w:t xml:space="preserve">Artikel 13.1 van de Omgevingswet regelt de bevoegdheid van de minister die het aangaat om retributies te heffen. </w:t>
      </w:r>
      <w:r w:rsidR="00F73261">
        <w:rPr>
          <w:rFonts w:ascii="Verdana" w:hAnsi="Verdana"/>
          <w:sz w:val="18"/>
          <w:szCs w:val="18"/>
        </w:rPr>
        <w:t xml:space="preserve">Aangezien het </w:t>
      </w:r>
      <w:r w:rsidR="00096FEF">
        <w:rPr>
          <w:rFonts w:ascii="Verdana" w:hAnsi="Verdana"/>
          <w:sz w:val="18"/>
          <w:szCs w:val="18"/>
        </w:rPr>
        <w:t xml:space="preserve">bij de goedkeuring van gedragscodes </w:t>
      </w:r>
      <w:r w:rsidR="00F73261">
        <w:rPr>
          <w:rFonts w:ascii="Verdana" w:hAnsi="Verdana"/>
          <w:sz w:val="18"/>
          <w:szCs w:val="18"/>
        </w:rPr>
        <w:t>gaat om werkzaamheden die op verzoek van belanghebbenden plaatsvinden, wordt voorgesteld deze grondslag op te nemen in het voorgestelde artikel 13.1, eerste lid, van de Omgevingswet.</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i/>
          <w:sz w:val="18"/>
          <w:szCs w:val="18"/>
        </w:rPr>
        <w:t xml:space="preserve">Onderdeel </w:t>
      </w:r>
      <w:r>
        <w:rPr>
          <w:rFonts w:ascii="Verdana" w:hAnsi="Verdana"/>
          <w:i/>
          <w:sz w:val="18"/>
          <w:szCs w:val="18"/>
        </w:rPr>
        <w:t>1</w:t>
      </w:r>
      <w:r w:rsidR="00096FEF">
        <w:rPr>
          <w:rFonts w:ascii="Verdana" w:hAnsi="Verdana"/>
          <w:i/>
          <w:sz w:val="18"/>
          <w:szCs w:val="18"/>
        </w:rPr>
        <w:t>8</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 xml:space="preserve">Net als in de Wet natuurbescherming is in dit wetsvoorstel voor besluiten tot aanwijzing van Natura 2000-gebieden of bijzondere nationale natuurgebieden, en besluiten tot wijziging daarvan, geregeld dat deze besluiten worden voorbereid </w:t>
      </w:r>
      <w:r w:rsidR="000C2590">
        <w:rPr>
          <w:rFonts w:ascii="Verdana" w:hAnsi="Verdana"/>
          <w:sz w:val="18"/>
          <w:szCs w:val="18"/>
        </w:rPr>
        <w:t xml:space="preserve">met </w:t>
      </w:r>
      <w:r w:rsidRPr="00322D99">
        <w:rPr>
          <w:rFonts w:ascii="Verdana" w:hAnsi="Verdana"/>
          <w:sz w:val="18"/>
          <w:szCs w:val="18"/>
        </w:rPr>
        <w:t>toepassing van de uniforme openbare voorbereidingsprocedure van afdeling 3.4 van de Algemene wet bestuursrecht. In artikel 2.1, zevende lid, van de Wet natuurbescherming is geregeld dat deze procedure niet wordt toegepast wanneer er sprake is van wijzigingen van ondergeschikte aard. In de Omgevingswet zoals die nu luidt, is niet voorzien in een dergelijke uitzondering.</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 xml:space="preserve">Voor wijzigingen van ondergeschikte aard </w:t>
      </w:r>
      <w:r w:rsidR="000C2590">
        <w:rPr>
          <w:rFonts w:ascii="Verdana" w:hAnsi="Verdana"/>
          <w:sz w:val="18"/>
          <w:szCs w:val="18"/>
        </w:rPr>
        <w:t xml:space="preserve">van programma’s </w:t>
      </w:r>
      <w:r w:rsidRPr="00322D99">
        <w:rPr>
          <w:rFonts w:ascii="Verdana" w:hAnsi="Verdana"/>
          <w:sz w:val="18"/>
          <w:szCs w:val="18"/>
        </w:rPr>
        <w:t>voorziet het voorstel voor de Invoeringswet Omgevingswet alsnog in een voorziening in de Omgevingswet (voorgesteld artikel 16.27, tweede lid).</w:t>
      </w:r>
    </w:p>
    <w:p w:rsidRPr="00322D99" w:rsidR="00F73261" w:rsidP="00F73261" w:rsidRDefault="00F73261">
      <w:pPr>
        <w:rPr>
          <w:rFonts w:ascii="Verdana" w:hAnsi="Verdana"/>
          <w:sz w:val="18"/>
          <w:szCs w:val="18"/>
        </w:rPr>
      </w:pPr>
      <w:r w:rsidRPr="00322D99">
        <w:rPr>
          <w:rFonts w:ascii="Verdana" w:hAnsi="Verdana"/>
          <w:sz w:val="18"/>
          <w:szCs w:val="18"/>
        </w:rPr>
        <w:t>Voorgesteld wordt een bepaling van gelijke strekking te introduceren voor besluiten tot wijziging van de aanwijzing van een Natura 2000-gebied of een bijzonder nationaal natuurgebied</w:t>
      </w:r>
      <w:r w:rsidR="00C719DD">
        <w:rPr>
          <w:rFonts w:ascii="Verdana" w:hAnsi="Verdana"/>
          <w:sz w:val="18"/>
          <w:szCs w:val="18"/>
        </w:rPr>
        <w:t xml:space="preserve"> (voorgesteld artikel 16.25a, tweede lid, van de Omgevingswet)</w:t>
      </w:r>
      <w:r w:rsidRPr="00322D99">
        <w:rPr>
          <w:rFonts w:ascii="Verdana" w:hAnsi="Verdana"/>
          <w:sz w:val="18"/>
          <w:szCs w:val="18"/>
        </w:rPr>
        <w:t>.</w:t>
      </w:r>
    </w:p>
    <w:p w:rsidRPr="00322D99" w:rsidR="00F73261" w:rsidP="00F73261" w:rsidRDefault="00F73261">
      <w:pPr>
        <w:rPr>
          <w:rFonts w:ascii="Verdana" w:hAnsi="Verdana"/>
          <w:sz w:val="18"/>
          <w:szCs w:val="18"/>
        </w:rPr>
      </w:pPr>
      <w:r w:rsidRPr="00322D99">
        <w:rPr>
          <w:rFonts w:ascii="Verdana" w:hAnsi="Verdana"/>
          <w:sz w:val="18"/>
          <w:szCs w:val="18"/>
        </w:rPr>
        <w:t xml:space="preserve">Het bestuursorgaan kan kiezen voor het toepassen van deze regeling onder meer vanuit het oogpunt van snelheid van besluitvorming en het beperken van bestuurlijke lasten. Een bestuursorgaan kan op grond van het tweede lid alleen afzien van de toepassing van afdeling 3.4 van de Algemene wet bestuursrecht als is voldaan aan een aantal strikte voorwaarden. Zo moet het allereerst gaan om een wijziging van ondergeschikte aard. Bij de beantwoording van de vraag of hiervan sprake is, zal in ieder geval moeten worden gekeken naar de context van de aanwijzing. In het licht daarvan zal het bestuursorgaan moeten bezien welke gevolgen de wijziging met zich brengt. Als criterium geldt in ieder geval dat de wijziging niet mag leiden tot grotere nadelige gevolgen voor het milieu. Als blijkt dat dat laatste wel het geval is, geldt de hoofdregel van het voorgestelde artikel 16.25a, eerste lid, en is afdeling 3.4 van de Algemene wet bestuursrecht van toepassing (behoudens in het geval van een kennelijke verschrijving zoals geregeld in artikel 16.24, tweede lid, </w:t>
      </w:r>
      <w:r w:rsidR="00C719DD">
        <w:rPr>
          <w:rFonts w:ascii="Verdana" w:hAnsi="Verdana"/>
          <w:sz w:val="18"/>
          <w:szCs w:val="18"/>
        </w:rPr>
        <w:t xml:space="preserve">van de </w:t>
      </w:r>
      <w:r w:rsidRPr="00322D99">
        <w:rPr>
          <w:rFonts w:ascii="Verdana" w:hAnsi="Verdana"/>
          <w:sz w:val="18"/>
          <w:szCs w:val="18"/>
        </w:rPr>
        <w:t>Omgevingswet). De eis dat de wijziging niet mag leiden tot grotere nadelige gevolgen voor het milieu is ook ingegeven door internationaalrechtelijke verplichtingen op het gebied van inspraak en de betrokkenheid van het publiek bij de totstandkoming van programma’s en voorbereidende documenten, zoals die zijn vastgelegd in het verdrag van Aarhus en Europese richtlijnen. Deze internationale verplichtingen kunnen dus ook een grens stellen aan de mogelijke toepassing van deze uitzonderingsmogelijkheid. Voordat van de mogelijkheid in dit lid gebruik kan worden gemaakt, zal het bestuursorgaan zich ervan moeten vergewissen of de toepassing in een specifiek geval niet in strijd komt met internation</w:t>
      </w:r>
      <w:r w:rsidR="00C719DD">
        <w:rPr>
          <w:rFonts w:ascii="Verdana" w:hAnsi="Verdana"/>
          <w:sz w:val="18"/>
          <w:szCs w:val="18"/>
        </w:rPr>
        <w:t>a</w:t>
      </w:r>
      <w:r w:rsidRPr="00322D99">
        <w:rPr>
          <w:rFonts w:ascii="Verdana" w:hAnsi="Verdana"/>
          <w:sz w:val="18"/>
          <w:szCs w:val="18"/>
        </w:rPr>
        <w:t>al</w:t>
      </w:r>
      <w:r w:rsidR="00C719DD">
        <w:rPr>
          <w:rFonts w:ascii="Verdana" w:hAnsi="Verdana"/>
          <w:sz w:val="18"/>
          <w:szCs w:val="18"/>
        </w:rPr>
        <w:t>rechtelijk</w:t>
      </w:r>
      <w:r w:rsidRPr="00322D99">
        <w:rPr>
          <w:rFonts w:ascii="Verdana" w:hAnsi="Verdana"/>
          <w:sz w:val="18"/>
          <w:szCs w:val="18"/>
        </w:rPr>
        <w:t xml:space="preserve">e verplichtingen. In de formulering van </w:t>
      </w:r>
      <w:r w:rsidR="00C719DD">
        <w:rPr>
          <w:rFonts w:ascii="Verdana" w:hAnsi="Verdana"/>
          <w:sz w:val="18"/>
          <w:szCs w:val="18"/>
        </w:rPr>
        <w:t xml:space="preserve">het </w:t>
      </w:r>
      <w:r w:rsidRPr="00322D99">
        <w:rPr>
          <w:rFonts w:ascii="Verdana" w:hAnsi="Verdana"/>
          <w:sz w:val="18"/>
          <w:szCs w:val="18"/>
        </w:rPr>
        <w:t xml:space="preserve">voorgestelde </w:t>
      </w:r>
      <w:r w:rsidR="00C719DD">
        <w:rPr>
          <w:rFonts w:ascii="Verdana" w:hAnsi="Verdana"/>
          <w:sz w:val="18"/>
          <w:szCs w:val="18"/>
        </w:rPr>
        <w:t xml:space="preserve">tweede lid </w:t>
      </w:r>
      <w:r w:rsidRPr="00322D99">
        <w:rPr>
          <w:rFonts w:ascii="Verdana" w:hAnsi="Verdana"/>
          <w:sz w:val="18"/>
          <w:szCs w:val="18"/>
        </w:rPr>
        <w:t xml:space="preserve">is dit tot uitdrukking gebracht. </w:t>
      </w:r>
    </w:p>
    <w:p w:rsidRPr="00322D99" w:rsidR="00F73261" w:rsidP="00F73261" w:rsidRDefault="00F73261">
      <w:pPr>
        <w:rPr>
          <w:rFonts w:ascii="Verdana" w:hAnsi="Verdana"/>
          <w:i/>
          <w:sz w:val="18"/>
          <w:szCs w:val="18"/>
        </w:rPr>
      </w:pPr>
    </w:p>
    <w:p w:rsidRPr="00322D99" w:rsidR="00F73261" w:rsidP="00F73261" w:rsidRDefault="00F73261">
      <w:pPr>
        <w:rPr>
          <w:rFonts w:ascii="Verdana" w:hAnsi="Verdana"/>
          <w:sz w:val="18"/>
          <w:szCs w:val="18"/>
          <w:u w:val="single"/>
        </w:rPr>
      </w:pPr>
      <w:r w:rsidRPr="00322D99">
        <w:rPr>
          <w:rFonts w:ascii="Verdana" w:hAnsi="Verdana"/>
          <w:sz w:val="18"/>
          <w:szCs w:val="18"/>
          <w:u w:val="single"/>
        </w:rPr>
        <w:t xml:space="preserve">Onderdelen </w:t>
      </w:r>
      <w:r w:rsidR="00096FEF">
        <w:rPr>
          <w:rFonts w:ascii="Verdana" w:hAnsi="Verdana"/>
          <w:sz w:val="18"/>
          <w:szCs w:val="18"/>
          <w:u w:val="single"/>
        </w:rPr>
        <w:t>D</w:t>
      </w:r>
      <w:r>
        <w:rPr>
          <w:rFonts w:ascii="Verdana" w:hAnsi="Verdana"/>
          <w:sz w:val="18"/>
          <w:szCs w:val="18"/>
          <w:u w:val="single"/>
        </w:rPr>
        <w:t xml:space="preserve"> en</w:t>
      </w:r>
      <w:r w:rsidRPr="00322D99">
        <w:rPr>
          <w:rFonts w:ascii="Verdana" w:hAnsi="Verdana"/>
          <w:sz w:val="18"/>
          <w:szCs w:val="18"/>
          <w:u w:val="single"/>
        </w:rPr>
        <w:t xml:space="preserve"> </w:t>
      </w:r>
      <w:r w:rsidR="00096FEF">
        <w:rPr>
          <w:rFonts w:ascii="Verdana" w:hAnsi="Verdana"/>
          <w:sz w:val="18"/>
          <w:szCs w:val="18"/>
          <w:u w:val="single"/>
        </w:rPr>
        <w:t>F</w:t>
      </w:r>
      <w:r w:rsidRPr="00322D99">
        <w:rPr>
          <w:rFonts w:ascii="Verdana" w:hAnsi="Verdana"/>
          <w:sz w:val="18"/>
          <w:szCs w:val="18"/>
          <w:u w:val="single"/>
        </w:rPr>
        <w:t xml:space="preserve"> </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 xml:space="preserve">Deze voorgestelde </w:t>
      </w:r>
      <w:r w:rsidR="00C719DD">
        <w:rPr>
          <w:rFonts w:ascii="Verdana" w:hAnsi="Verdana"/>
          <w:sz w:val="18"/>
          <w:szCs w:val="18"/>
        </w:rPr>
        <w:t xml:space="preserve">technische </w:t>
      </w:r>
      <w:r w:rsidRPr="00322D99">
        <w:rPr>
          <w:rFonts w:ascii="Verdana" w:hAnsi="Verdana"/>
          <w:sz w:val="18"/>
          <w:szCs w:val="18"/>
        </w:rPr>
        <w:t xml:space="preserve">wijzigingen zijn nodig vanwege het voorstel om invasieve-exotenactiviteiten en cites-activiteiten niet langer aan te wijzen als omgevingsvergunningplichtige activiteit (zie </w:t>
      </w:r>
      <w:r>
        <w:rPr>
          <w:rFonts w:ascii="Verdana" w:hAnsi="Verdana"/>
          <w:sz w:val="18"/>
          <w:szCs w:val="18"/>
        </w:rPr>
        <w:t xml:space="preserve">verder </w:t>
      </w:r>
      <w:r w:rsidRPr="00322D99">
        <w:rPr>
          <w:rFonts w:ascii="Verdana" w:hAnsi="Verdana"/>
          <w:sz w:val="18"/>
          <w:szCs w:val="18"/>
        </w:rPr>
        <w:t xml:space="preserve">toelichting </w:t>
      </w:r>
      <w:r>
        <w:rPr>
          <w:rFonts w:ascii="Verdana" w:hAnsi="Verdana"/>
          <w:sz w:val="18"/>
          <w:szCs w:val="18"/>
        </w:rPr>
        <w:t>hiervoor)</w:t>
      </w:r>
      <w:r w:rsidRPr="00322D99">
        <w:rPr>
          <w:rFonts w:ascii="Verdana" w:hAnsi="Verdana"/>
          <w:sz w:val="18"/>
          <w:szCs w:val="18"/>
        </w:rPr>
        <w:t>.</w:t>
      </w:r>
    </w:p>
    <w:p w:rsidR="00F73261" w:rsidP="00F73261" w:rsidRDefault="00F73261">
      <w:pPr>
        <w:rPr>
          <w:rFonts w:ascii="Verdana" w:hAnsi="Verdana"/>
          <w:sz w:val="18"/>
          <w:szCs w:val="18"/>
        </w:rPr>
      </w:pPr>
    </w:p>
    <w:p w:rsidR="00096FEF" w:rsidP="00F73261" w:rsidRDefault="00F73261">
      <w:pPr>
        <w:rPr>
          <w:rFonts w:ascii="Verdana" w:hAnsi="Verdana"/>
          <w:sz w:val="18"/>
          <w:szCs w:val="18"/>
          <w:u w:val="single"/>
        </w:rPr>
      </w:pPr>
      <w:r>
        <w:rPr>
          <w:rFonts w:ascii="Verdana" w:hAnsi="Verdana"/>
          <w:sz w:val="18"/>
          <w:szCs w:val="18"/>
          <w:u w:val="single"/>
        </w:rPr>
        <w:lastRenderedPageBreak/>
        <w:t xml:space="preserve">Onderdelen </w:t>
      </w:r>
      <w:r w:rsidR="00096FEF">
        <w:rPr>
          <w:rFonts w:ascii="Verdana" w:hAnsi="Verdana"/>
          <w:sz w:val="18"/>
          <w:szCs w:val="18"/>
          <w:u w:val="single"/>
        </w:rPr>
        <w:t>B, C, E, G, H, I, K en L</w:t>
      </w:r>
    </w:p>
    <w:p w:rsidR="00F73261" w:rsidP="00F73261" w:rsidRDefault="00F73261">
      <w:pPr>
        <w:rPr>
          <w:rFonts w:ascii="Verdana" w:hAnsi="Verdana"/>
          <w:sz w:val="18"/>
          <w:szCs w:val="18"/>
        </w:rPr>
      </w:pPr>
    </w:p>
    <w:p w:rsidR="00F73261" w:rsidP="00F73261" w:rsidRDefault="00F73261">
      <w:pPr>
        <w:rPr>
          <w:rFonts w:ascii="Verdana" w:hAnsi="Verdana"/>
          <w:sz w:val="18"/>
          <w:szCs w:val="18"/>
        </w:rPr>
      </w:pPr>
      <w:r>
        <w:rPr>
          <w:rFonts w:ascii="Verdana" w:hAnsi="Verdana"/>
          <w:sz w:val="18"/>
          <w:szCs w:val="18"/>
        </w:rPr>
        <w:t xml:space="preserve">Deze voorgestelde </w:t>
      </w:r>
      <w:r w:rsidR="00C719DD">
        <w:rPr>
          <w:rFonts w:ascii="Verdana" w:hAnsi="Verdana"/>
          <w:sz w:val="18"/>
          <w:szCs w:val="18"/>
        </w:rPr>
        <w:t xml:space="preserve">technische </w:t>
      </w:r>
      <w:r>
        <w:rPr>
          <w:rFonts w:ascii="Verdana" w:hAnsi="Verdana"/>
          <w:sz w:val="18"/>
          <w:szCs w:val="18"/>
        </w:rPr>
        <w:t xml:space="preserve">wijzigingen zijn nodig vanwege </w:t>
      </w:r>
      <w:r w:rsidR="00C719DD">
        <w:rPr>
          <w:rFonts w:ascii="Verdana" w:hAnsi="Verdana"/>
          <w:sz w:val="18"/>
          <w:szCs w:val="18"/>
        </w:rPr>
        <w:t xml:space="preserve">de wijzigingen van de Omgevingswet waarin het voorstel voor de Invoeringswet </w:t>
      </w:r>
      <w:r>
        <w:rPr>
          <w:rFonts w:ascii="Verdana" w:hAnsi="Verdana"/>
          <w:sz w:val="18"/>
          <w:szCs w:val="18"/>
        </w:rPr>
        <w:t>Omgevingswet</w:t>
      </w:r>
      <w:r w:rsidR="00C719DD">
        <w:rPr>
          <w:rFonts w:ascii="Verdana" w:hAnsi="Verdana"/>
          <w:sz w:val="18"/>
          <w:szCs w:val="18"/>
        </w:rPr>
        <w:t xml:space="preserve"> voorziet</w:t>
      </w:r>
      <w:r>
        <w:rPr>
          <w:rFonts w:ascii="Verdana" w:hAnsi="Verdana"/>
          <w:sz w:val="18"/>
          <w:szCs w:val="18"/>
        </w:rPr>
        <w:t>. Verwezen wordt naar het begin van deze toelichting.</w:t>
      </w:r>
    </w:p>
    <w:p w:rsidR="00F73261" w:rsidP="00F73261" w:rsidRDefault="00F73261">
      <w:pPr>
        <w:rPr>
          <w:rFonts w:ascii="Verdana" w:hAnsi="Verdana"/>
          <w:sz w:val="18"/>
          <w:szCs w:val="18"/>
        </w:rPr>
      </w:pPr>
      <w:r>
        <w:rPr>
          <w:rFonts w:ascii="Verdana" w:hAnsi="Verdana"/>
          <w:sz w:val="18"/>
          <w:szCs w:val="18"/>
        </w:rPr>
        <w:t xml:space="preserve">Onderdeel </w:t>
      </w:r>
      <w:r w:rsidR="00096FEF">
        <w:rPr>
          <w:rFonts w:ascii="Verdana" w:hAnsi="Verdana"/>
          <w:sz w:val="18"/>
          <w:szCs w:val="18"/>
        </w:rPr>
        <w:t>G</w:t>
      </w:r>
      <w:r>
        <w:rPr>
          <w:rFonts w:ascii="Verdana" w:hAnsi="Verdana"/>
          <w:sz w:val="18"/>
          <w:szCs w:val="18"/>
        </w:rPr>
        <w:t xml:space="preserve">, onder 3, onder </w:t>
      </w:r>
      <w:r w:rsidR="00096FEF">
        <w:rPr>
          <w:rFonts w:ascii="Verdana" w:hAnsi="Verdana"/>
          <w:sz w:val="18"/>
          <w:szCs w:val="18"/>
        </w:rPr>
        <w:t>b</w:t>
      </w:r>
      <w:r>
        <w:rPr>
          <w:rFonts w:ascii="Verdana" w:hAnsi="Verdana"/>
          <w:sz w:val="18"/>
          <w:szCs w:val="18"/>
        </w:rPr>
        <w:t xml:space="preserve">, herstelt een redactionele onvolkomenheid. </w:t>
      </w: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u w:val="single"/>
        </w:rPr>
        <w:t xml:space="preserve">Onderdeel </w:t>
      </w:r>
      <w:r w:rsidR="00096FEF">
        <w:rPr>
          <w:rFonts w:ascii="Verdana" w:hAnsi="Verdana"/>
          <w:sz w:val="18"/>
          <w:szCs w:val="18"/>
          <w:u w:val="single"/>
        </w:rPr>
        <w:t>J</w:t>
      </w:r>
    </w:p>
    <w:p w:rsidR="00F73261" w:rsidP="00F73261" w:rsidRDefault="00F73261">
      <w:pPr>
        <w:rPr>
          <w:rFonts w:ascii="Verdana" w:hAnsi="Verdana"/>
          <w:sz w:val="18"/>
          <w:szCs w:val="18"/>
        </w:rPr>
      </w:pPr>
    </w:p>
    <w:p w:rsidR="00F73261" w:rsidP="00F73261" w:rsidRDefault="00F73261">
      <w:pPr>
        <w:rPr>
          <w:rFonts w:ascii="Verdana" w:hAnsi="Verdana"/>
          <w:i/>
          <w:sz w:val="18"/>
          <w:szCs w:val="18"/>
        </w:rPr>
      </w:pPr>
      <w:r>
        <w:rPr>
          <w:rFonts w:ascii="Verdana" w:hAnsi="Verdana"/>
          <w:i/>
          <w:sz w:val="18"/>
          <w:szCs w:val="18"/>
        </w:rPr>
        <w:t xml:space="preserve">Algemeen </w:t>
      </w:r>
    </w:p>
    <w:p w:rsidRPr="00534CD3" w:rsidR="00F73261" w:rsidP="00F73261" w:rsidRDefault="00F73261">
      <w:pPr>
        <w:rPr>
          <w:rFonts w:ascii="Verdana" w:hAnsi="Verdana"/>
          <w:i/>
          <w:sz w:val="18"/>
          <w:szCs w:val="18"/>
        </w:rPr>
      </w:pPr>
    </w:p>
    <w:p w:rsidR="00F73261" w:rsidP="00F73261" w:rsidRDefault="00F73261">
      <w:pPr>
        <w:rPr>
          <w:rFonts w:ascii="Verdana" w:hAnsi="Verdana"/>
          <w:sz w:val="18"/>
          <w:szCs w:val="18"/>
        </w:rPr>
      </w:pPr>
      <w:r>
        <w:rPr>
          <w:rFonts w:ascii="Verdana" w:hAnsi="Verdana"/>
          <w:sz w:val="18"/>
          <w:szCs w:val="18"/>
        </w:rPr>
        <w:t xml:space="preserve">Met het oog op de leesbaarheid wordt het voorgestelde gewijzigde artikel 3.9 van het Aanvullingswetvoorstel natuur Omgevingswet, dat voorziet in een wijziging van artikel 1a van de Wet op de economische delicten, in zijn geheel vervangen met deze nota van wijziging. </w:t>
      </w:r>
    </w:p>
    <w:p w:rsidR="00F73261" w:rsidP="00F73261" w:rsidRDefault="00F73261">
      <w:pPr>
        <w:rPr>
          <w:rFonts w:ascii="Verdana" w:hAnsi="Verdana"/>
          <w:sz w:val="18"/>
          <w:szCs w:val="18"/>
        </w:rPr>
      </w:pPr>
      <w:r>
        <w:rPr>
          <w:rFonts w:ascii="Verdana" w:hAnsi="Verdana"/>
          <w:sz w:val="18"/>
          <w:szCs w:val="18"/>
        </w:rPr>
        <w:t xml:space="preserve">Kort gezegd voorziet dit voorgestelde artikel erin dat overtredingen van </w:t>
      </w:r>
      <w:r w:rsidR="00C719DD">
        <w:rPr>
          <w:rFonts w:ascii="Verdana" w:hAnsi="Verdana"/>
          <w:sz w:val="18"/>
          <w:szCs w:val="18"/>
        </w:rPr>
        <w:t>regels</w:t>
      </w:r>
      <w:r>
        <w:rPr>
          <w:rFonts w:ascii="Verdana" w:hAnsi="Verdana"/>
          <w:sz w:val="18"/>
          <w:szCs w:val="18"/>
        </w:rPr>
        <w:t xml:space="preserve"> van de Wet natuurbescherming en de daarop gebaseerde regelgeving, die nu als economisch delict strafbaar zijn gesteld, op grond van het voorgestelde artikel 3.9 van de Wet op de economische delicten wederom als economisch delict strafbaar worden gesteld, volgens dezelfde categorisering waarin artikel 1a van de Wet op de economische delicten voorziet. Verwezen wordt naar paragraaf 7.3 van de memorie van toelichting bij het Aanvullingswetsvoorstel natuur Omgevingswet.</w:t>
      </w:r>
      <w:r>
        <w:rPr>
          <w:rStyle w:val="Voetnootmarkering"/>
          <w:rFonts w:ascii="Verdana" w:hAnsi="Verdana"/>
          <w:sz w:val="18"/>
          <w:szCs w:val="18"/>
        </w:rPr>
        <w:footnoteReference w:id="9"/>
      </w:r>
      <w:r>
        <w:rPr>
          <w:rFonts w:ascii="Verdana" w:hAnsi="Verdana"/>
          <w:sz w:val="18"/>
          <w:szCs w:val="18"/>
        </w:rPr>
        <w:t xml:space="preserve"> </w:t>
      </w:r>
    </w:p>
    <w:p w:rsidR="00F73261" w:rsidP="00F73261" w:rsidRDefault="00F73261">
      <w:pPr>
        <w:rPr>
          <w:rFonts w:ascii="Verdana" w:hAnsi="Verdana"/>
          <w:sz w:val="18"/>
          <w:szCs w:val="18"/>
        </w:rPr>
      </w:pPr>
    </w:p>
    <w:p w:rsidRPr="009D06B3" w:rsidR="00F73261" w:rsidP="00F73261" w:rsidRDefault="00F73261">
      <w:pPr>
        <w:rPr>
          <w:rFonts w:ascii="Verdana" w:hAnsi="Verdana"/>
          <w:i/>
          <w:sz w:val="18"/>
          <w:szCs w:val="18"/>
        </w:rPr>
      </w:pPr>
      <w:r w:rsidRPr="009D06B3">
        <w:rPr>
          <w:rFonts w:ascii="Verdana" w:hAnsi="Verdana"/>
          <w:i/>
          <w:sz w:val="18"/>
          <w:szCs w:val="18"/>
        </w:rPr>
        <w:t>Onderdelen B, onder 2, onder b, onder 1°, en C, onder 2, onder a</w:t>
      </w:r>
    </w:p>
    <w:p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 xml:space="preserve">De Wet natuurbescherming voorziet in een verplichting voor de jachthouder de jacht uit te oefenen overeenkomstig een faunabeheerplan (artikel 3.12, eerste lid, tweede zin, van de Wet natuurbescherming). Voor degenen die de jacht uitvoeren – de jachtaktehouders – geldt bovendien een plicht om aan de betreffende faunabeheereenheid gegevens te verstrekken over de aantallen dieren die zij hebben gedood (artikel 3.13, eerste lid, van de Wet natuurbescherming). Beide verplichtingen kunnen uitsluitend bestuursrechtelijk worden gehandhaafd. Er is niet voorzien in een mogelijkheid van strafrechtelijke handhaving: genoemde artikelen zijn niet opgenomen in de Wet op de economische delicten. </w:t>
      </w:r>
    </w:p>
    <w:p w:rsidRPr="00322D99" w:rsidR="00F73261" w:rsidP="00F73261" w:rsidRDefault="00F73261">
      <w:pPr>
        <w:rPr>
          <w:rFonts w:ascii="Verdana" w:hAnsi="Verdana"/>
          <w:sz w:val="18"/>
          <w:szCs w:val="18"/>
        </w:rPr>
      </w:pPr>
      <w:r w:rsidRPr="00322D99">
        <w:rPr>
          <w:rFonts w:ascii="Verdana" w:hAnsi="Verdana"/>
          <w:sz w:val="18"/>
          <w:szCs w:val="18"/>
        </w:rPr>
        <w:t xml:space="preserve">Beide verplichtingen zullen op grond van dit wetsvoorstel worden opgenomen in het Besluit activiteiten leefomgeving. Het voorgestelde artikel 4.3, eerste lid, aanhef en onder respectievelijk k en o, biedt hiervoor de grondslag (regels over jacht, populatiebeheer en schadebestrijding en over middelen, methoden en installaties voor het vangen of doden van dieren). In de voorgestelde artikelen 4.31 en 4.32 zijn de hoofdlijnen opgenomen van de inhoud van deze regels. In die artikelen is voorzien in een </w:t>
      </w:r>
      <w:r w:rsidR="00C719DD">
        <w:rPr>
          <w:rFonts w:ascii="Verdana" w:hAnsi="Verdana"/>
          <w:sz w:val="18"/>
          <w:szCs w:val="18"/>
        </w:rPr>
        <w:t xml:space="preserve">verplichting </w:t>
      </w:r>
      <w:r w:rsidRPr="00322D99">
        <w:rPr>
          <w:rFonts w:ascii="Verdana" w:hAnsi="Verdana"/>
          <w:sz w:val="18"/>
          <w:szCs w:val="18"/>
        </w:rPr>
        <w:t>om de twee voornoemde verplichtingen bij algemene maatregel van bestuur te regelen.</w:t>
      </w:r>
    </w:p>
    <w:p w:rsidRPr="00322D99" w:rsidR="00F73261" w:rsidP="00F73261" w:rsidRDefault="00F73261">
      <w:pPr>
        <w:rPr>
          <w:rFonts w:ascii="Verdana" w:hAnsi="Verdana"/>
          <w:sz w:val="18"/>
          <w:szCs w:val="18"/>
        </w:rPr>
      </w:pPr>
      <w:r w:rsidRPr="00322D99">
        <w:rPr>
          <w:rFonts w:ascii="Verdana" w:hAnsi="Verdana"/>
          <w:sz w:val="18"/>
          <w:szCs w:val="18"/>
        </w:rPr>
        <w:t xml:space="preserve">In het wetsvoorstel zoals dat is ingediend bij de Tweede Kamer zijn overtredingen van bepalingen die als grondslag </w:t>
      </w:r>
      <w:r w:rsidR="00C719DD">
        <w:rPr>
          <w:rFonts w:ascii="Verdana" w:hAnsi="Verdana"/>
          <w:sz w:val="18"/>
          <w:szCs w:val="18"/>
        </w:rPr>
        <w:t xml:space="preserve">hebben </w:t>
      </w:r>
      <w:r w:rsidRPr="00322D99">
        <w:rPr>
          <w:rFonts w:ascii="Verdana" w:hAnsi="Verdana"/>
          <w:sz w:val="18"/>
          <w:szCs w:val="18"/>
        </w:rPr>
        <w:t>artikel 4.3, eerste lid, aanhef en onder k en o, als economisch delict aangewezen (artikel 3.9 van het wetsvoorstel). Voor genoemde verplichtingen zou dat een afwijking betekenen ten opzichte van de Wet natuurbescherming, wat niet wenselijk is. Met het oog op een beleidsneutrale overgang van de natuurwetgeving naar het stelsel van de Omgevingswet wordt daarom voorgesteld genoemde verplichtingen uit te zonderen van de aanwijzing van economische delicten in het voorgestelde artikel 3.9.</w:t>
      </w:r>
    </w:p>
    <w:p w:rsidRPr="00322D99" w:rsidR="00F73261" w:rsidP="00F73261" w:rsidRDefault="00F73261">
      <w:pPr>
        <w:rPr>
          <w:rFonts w:ascii="Verdana" w:hAnsi="Verdana"/>
          <w:sz w:val="18"/>
          <w:szCs w:val="18"/>
        </w:rPr>
      </w:pPr>
    </w:p>
    <w:p w:rsidRPr="003113C3" w:rsidR="00F73261" w:rsidP="00F73261" w:rsidRDefault="00F73261">
      <w:pPr>
        <w:rPr>
          <w:rFonts w:ascii="Verdana" w:hAnsi="Verdana"/>
          <w:sz w:val="18"/>
          <w:szCs w:val="18"/>
          <w:u w:val="single"/>
        </w:rPr>
      </w:pPr>
      <w:r>
        <w:rPr>
          <w:rFonts w:ascii="Verdana" w:hAnsi="Verdana"/>
          <w:sz w:val="18"/>
          <w:szCs w:val="18"/>
          <w:u w:val="single"/>
        </w:rPr>
        <w:t xml:space="preserve">Onderdeel </w:t>
      </w:r>
      <w:r w:rsidR="00096FEF">
        <w:rPr>
          <w:rFonts w:ascii="Verdana" w:hAnsi="Verdana"/>
          <w:sz w:val="18"/>
          <w:szCs w:val="18"/>
          <w:u w:val="single"/>
        </w:rPr>
        <w:t>M</w:t>
      </w:r>
    </w:p>
    <w:p w:rsidR="002C6881" w:rsidP="00F73261" w:rsidRDefault="002C6881">
      <w:pPr>
        <w:rPr>
          <w:rFonts w:ascii="Verdana" w:hAnsi="Verdana"/>
          <w:sz w:val="18"/>
          <w:szCs w:val="18"/>
        </w:rPr>
      </w:pPr>
    </w:p>
    <w:p w:rsidR="00F73261" w:rsidP="00C719DD" w:rsidRDefault="00F73261">
      <w:pPr>
        <w:rPr>
          <w:rFonts w:ascii="Verdana" w:hAnsi="Verdana"/>
          <w:sz w:val="18"/>
          <w:szCs w:val="18"/>
        </w:rPr>
      </w:pPr>
      <w:r>
        <w:rPr>
          <w:rFonts w:ascii="Verdana" w:hAnsi="Verdana"/>
          <w:sz w:val="18"/>
          <w:szCs w:val="18"/>
        </w:rPr>
        <w:t xml:space="preserve">Dit onderdeel voorziet in </w:t>
      </w:r>
      <w:r w:rsidR="00096FEF">
        <w:rPr>
          <w:rFonts w:ascii="Verdana" w:hAnsi="Verdana"/>
          <w:sz w:val="18"/>
          <w:szCs w:val="18"/>
        </w:rPr>
        <w:t>b</w:t>
      </w:r>
      <w:r>
        <w:rPr>
          <w:rFonts w:ascii="Verdana" w:hAnsi="Verdana"/>
          <w:sz w:val="18"/>
          <w:szCs w:val="18"/>
        </w:rPr>
        <w:t>epalingen</w:t>
      </w:r>
      <w:r w:rsidRPr="00096FEF" w:rsidR="00096FEF">
        <w:rPr>
          <w:rFonts w:ascii="Verdana" w:hAnsi="Verdana"/>
          <w:sz w:val="18"/>
          <w:szCs w:val="18"/>
        </w:rPr>
        <w:t xml:space="preserve"> </w:t>
      </w:r>
      <w:r w:rsidR="00096FEF">
        <w:rPr>
          <w:rFonts w:ascii="Verdana" w:hAnsi="Verdana"/>
          <w:sz w:val="18"/>
          <w:szCs w:val="18"/>
        </w:rPr>
        <w:t xml:space="preserve">over de samenloop met het voorstel voor de Aanvullingswet geluid Omgevingswet en het voorstel voor de Aanvulling bodem Omgevingswet. Hierbij </w:t>
      </w:r>
      <w:r w:rsidR="00C719DD">
        <w:rPr>
          <w:rFonts w:ascii="Verdana" w:hAnsi="Verdana"/>
          <w:sz w:val="18"/>
          <w:szCs w:val="18"/>
        </w:rPr>
        <w:t xml:space="preserve">is uitgegaan van de volgende volgorde van inwerkingtreding van de betrokken wetten: </w:t>
      </w:r>
      <w:r>
        <w:rPr>
          <w:rFonts w:ascii="Verdana" w:hAnsi="Verdana"/>
          <w:sz w:val="18"/>
          <w:szCs w:val="18"/>
        </w:rPr>
        <w:t xml:space="preserve">eerst </w:t>
      </w:r>
      <w:r w:rsidR="00C719DD">
        <w:rPr>
          <w:rFonts w:ascii="Verdana" w:hAnsi="Verdana"/>
          <w:sz w:val="18"/>
          <w:szCs w:val="18"/>
        </w:rPr>
        <w:t>de</w:t>
      </w:r>
      <w:r>
        <w:rPr>
          <w:rFonts w:ascii="Verdana" w:hAnsi="Verdana"/>
          <w:sz w:val="18"/>
          <w:szCs w:val="18"/>
        </w:rPr>
        <w:t xml:space="preserve"> Invoeringswet Omgevingswet, dan </w:t>
      </w:r>
      <w:r w:rsidR="00C719DD">
        <w:rPr>
          <w:rFonts w:ascii="Verdana" w:hAnsi="Verdana"/>
          <w:sz w:val="18"/>
          <w:szCs w:val="18"/>
        </w:rPr>
        <w:t>de</w:t>
      </w:r>
      <w:r>
        <w:rPr>
          <w:rFonts w:ascii="Verdana" w:hAnsi="Verdana"/>
          <w:sz w:val="18"/>
          <w:szCs w:val="18"/>
        </w:rPr>
        <w:t xml:space="preserve"> Aanvullingswet geluid Omgevingswet, vervolgens </w:t>
      </w:r>
      <w:r w:rsidR="00C719DD">
        <w:rPr>
          <w:rFonts w:ascii="Verdana" w:hAnsi="Verdana"/>
          <w:sz w:val="18"/>
          <w:szCs w:val="18"/>
        </w:rPr>
        <w:t>de</w:t>
      </w:r>
      <w:r>
        <w:rPr>
          <w:rFonts w:ascii="Verdana" w:hAnsi="Verdana"/>
          <w:sz w:val="18"/>
          <w:szCs w:val="18"/>
        </w:rPr>
        <w:t xml:space="preserve"> Aanvullingswets bodem Omgevingswet en tot slot </w:t>
      </w:r>
      <w:r w:rsidR="00C719DD">
        <w:rPr>
          <w:rFonts w:ascii="Verdana" w:hAnsi="Verdana"/>
          <w:sz w:val="18"/>
          <w:szCs w:val="18"/>
        </w:rPr>
        <w:t>de</w:t>
      </w:r>
      <w:r>
        <w:rPr>
          <w:rFonts w:ascii="Verdana" w:hAnsi="Verdana"/>
          <w:sz w:val="18"/>
          <w:szCs w:val="18"/>
        </w:rPr>
        <w:t xml:space="preserve"> </w:t>
      </w:r>
      <w:r w:rsidR="00C719DD">
        <w:rPr>
          <w:rFonts w:ascii="Verdana" w:hAnsi="Verdana"/>
          <w:sz w:val="18"/>
          <w:szCs w:val="18"/>
        </w:rPr>
        <w:t>Aanvullingswet natuur Omgevingswet</w:t>
      </w:r>
      <w:r>
        <w:rPr>
          <w:rFonts w:ascii="Verdana" w:hAnsi="Verdana"/>
          <w:sz w:val="18"/>
          <w:szCs w:val="18"/>
        </w:rPr>
        <w:t>.</w:t>
      </w:r>
    </w:p>
    <w:p w:rsidR="00F73261" w:rsidP="00F73261" w:rsidRDefault="00F73261">
      <w:pPr>
        <w:rPr>
          <w:rFonts w:ascii="Verdana" w:hAnsi="Verdana"/>
          <w:sz w:val="18"/>
          <w:szCs w:val="18"/>
        </w:rPr>
      </w:pPr>
    </w:p>
    <w:p w:rsidR="00F73261" w:rsidP="00F73261" w:rsidRDefault="00F73261">
      <w:pPr>
        <w:rPr>
          <w:rFonts w:ascii="Verdana" w:hAnsi="Verdana"/>
          <w:sz w:val="18"/>
          <w:szCs w:val="18"/>
        </w:rPr>
      </w:pPr>
      <w:r>
        <w:rPr>
          <w:rFonts w:ascii="Verdana" w:hAnsi="Verdana"/>
          <w:sz w:val="18"/>
          <w:szCs w:val="18"/>
        </w:rPr>
        <w:lastRenderedPageBreak/>
        <w:t>De in de voorgestelde artikelen 3.15 en 3.16 opgenomen samenloopbepalingen bevatten alleen technische aanpassingen om te voorkomen dat er dubbele aanduidingen van artikelen en onderdelen daarvan in de Omgevingswet komen.</w:t>
      </w:r>
    </w:p>
    <w:p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p>
    <w:p w:rsidRPr="00322D99" w:rsidR="00F73261" w:rsidP="00F73261" w:rsidRDefault="00F73261">
      <w:pPr>
        <w:rPr>
          <w:rFonts w:ascii="Verdana" w:hAnsi="Verdana"/>
          <w:sz w:val="18"/>
          <w:szCs w:val="18"/>
        </w:rPr>
      </w:pPr>
      <w:r w:rsidRPr="00322D99">
        <w:rPr>
          <w:rFonts w:ascii="Verdana" w:hAnsi="Verdana"/>
          <w:sz w:val="18"/>
          <w:szCs w:val="18"/>
        </w:rPr>
        <w:t>De Minister van Landbouw, Natuur en Voedselkwaliteit</w:t>
      </w:r>
      <w:r w:rsidR="00E21085">
        <w:rPr>
          <w:rFonts w:ascii="Verdana" w:hAnsi="Verdana"/>
          <w:sz w:val="18"/>
          <w:szCs w:val="18"/>
        </w:rPr>
        <w:t>,</w:t>
      </w:r>
    </w:p>
    <w:p w:rsidRPr="00322D99" w:rsidR="00F73261" w:rsidP="00F73261" w:rsidRDefault="00F73261">
      <w:pPr>
        <w:rPr>
          <w:rFonts w:ascii="Verdana" w:hAnsi="Verdana"/>
          <w:sz w:val="18"/>
          <w:szCs w:val="18"/>
        </w:rPr>
      </w:pPr>
    </w:p>
    <w:p w:rsidR="00123E04" w:rsidP="0021026D" w:rsidRDefault="00123E04">
      <w:pPr>
        <w:rPr>
          <w:rFonts w:ascii="Verdana" w:hAnsi="Verdana" w:cs="NOIII M+ Univers" w:eastAsiaTheme="minorHAnsi"/>
          <w:color w:val="000000"/>
          <w:sz w:val="18"/>
          <w:szCs w:val="18"/>
          <w:lang w:eastAsia="en-US"/>
        </w:rPr>
      </w:pPr>
    </w:p>
    <w:p w:rsidR="00083965" w:rsidP="0021026D" w:rsidRDefault="00083965">
      <w:pPr>
        <w:rPr>
          <w:rFonts w:ascii="Verdana" w:hAnsi="Verdana" w:cs="NOIII M+ Univers" w:eastAsiaTheme="minorHAnsi"/>
          <w:color w:val="000000"/>
          <w:sz w:val="18"/>
          <w:szCs w:val="18"/>
          <w:lang w:eastAsia="en-US"/>
        </w:rPr>
      </w:pPr>
    </w:p>
    <w:p w:rsidRPr="00322D99" w:rsidR="00083965" w:rsidP="0021026D" w:rsidRDefault="00083965">
      <w:pPr>
        <w:rPr>
          <w:rFonts w:ascii="Verdana" w:hAnsi="Verdana" w:cs="NOIII M+ Univers" w:eastAsiaTheme="minorHAnsi"/>
          <w:color w:val="000000"/>
          <w:sz w:val="18"/>
          <w:szCs w:val="18"/>
          <w:lang w:eastAsia="en-US"/>
        </w:rPr>
      </w:pPr>
    </w:p>
    <w:sectPr w:rsidRPr="00322D99" w:rsidR="00083965" w:rsidSect="00FB5835">
      <w:footerReference w:type="default" r:id="rId7"/>
      <w:pgSz w:w="11907" w:h="16839" w:code="9"/>
      <w:pgMar w:top="1440" w:right="1440" w:bottom="1440" w:left="3119"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7EC" w:rsidRDefault="008457EC" w:rsidP="0004648F">
      <w:r>
        <w:separator/>
      </w:r>
    </w:p>
  </w:endnote>
  <w:endnote w:type="continuationSeparator" w:id="0">
    <w:p w:rsidR="008457EC" w:rsidRDefault="008457EC" w:rsidP="000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rofont">
    <w:altName w:val="Calibri"/>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NOIII M+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947383231"/>
      <w:docPartObj>
        <w:docPartGallery w:val="Page Numbers (Bottom of Page)"/>
        <w:docPartUnique/>
      </w:docPartObj>
    </w:sdtPr>
    <w:sdtEndPr/>
    <w:sdtContent>
      <w:p w:rsidR="008457EC" w:rsidRPr="0004648F" w:rsidRDefault="008457EC">
        <w:pPr>
          <w:pStyle w:val="Voettekst"/>
          <w:jc w:val="center"/>
          <w:rPr>
            <w:rFonts w:ascii="Verdana" w:hAnsi="Verdana"/>
            <w:sz w:val="18"/>
            <w:szCs w:val="18"/>
          </w:rPr>
        </w:pPr>
        <w:r>
          <w:rPr>
            <w:rFonts w:ascii="Verdana" w:hAnsi="Verdana"/>
            <w:sz w:val="18"/>
            <w:szCs w:val="18"/>
          </w:rPr>
          <w:t xml:space="preserve">– </w:t>
        </w:r>
        <w:r w:rsidRPr="0004648F">
          <w:rPr>
            <w:rFonts w:ascii="Verdana" w:hAnsi="Verdana"/>
            <w:sz w:val="18"/>
            <w:szCs w:val="18"/>
          </w:rPr>
          <w:fldChar w:fldCharType="begin"/>
        </w:r>
        <w:r w:rsidRPr="0004648F">
          <w:rPr>
            <w:rFonts w:ascii="Verdana" w:hAnsi="Verdana"/>
            <w:sz w:val="18"/>
            <w:szCs w:val="18"/>
          </w:rPr>
          <w:instrText>PAGE   \* MERGEFORMAT</w:instrText>
        </w:r>
        <w:r w:rsidRPr="0004648F">
          <w:rPr>
            <w:rFonts w:ascii="Verdana" w:hAnsi="Verdana"/>
            <w:sz w:val="18"/>
            <w:szCs w:val="18"/>
          </w:rPr>
          <w:fldChar w:fldCharType="separate"/>
        </w:r>
        <w:r>
          <w:rPr>
            <w:rFonts w:ascii="Verdana" w:hAnsi="Verdana"/>
            <w:noProof/>
            <w:sz w:val="18"/>
            <w:szCs w:val="18"/>
          </w:rPr>
          <w:t>1</w:t>
        </w:r>
        <w:r w:rsidRPr="0004648F">
          <w:rPr>
            <w:rFonts w:ascii="Verdana" w:hAnsi="Verdana"/>
            <w:sz w:val="18"/>
            <w:szCs w:val="18"/>
          </w:rPr>
          <w:fldChar w:fldCharType="end"/>
        </w:r>
        <w:r>
          <w:rPr>
            <w:rFonts w:ascii="Verdana" w:hAnsi="Verdana"/>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7EC" w:rsidRDefault="008457EC" w:rsidP="0004648F">
      <w:r>
        <w:separator/>
      </w:r>
    </w:p>
  </w:footnote>
  <w:footnote w:type="continuationSeparator" w:id="0">
    <w:p w:rsidR="008457EC" w:rsidRDefault="008457EC" w:rsidP="0004648F">
      <w:r>
        <w:continuationSeparator/>
      </w:r>
    </w:p>
  </w:footnote>
  <w:footnote w:id="1">
    <w:p w:rsidR="008457EC" w:rsidRPr="00D95AFA" w:rsidRDefault="008457EC" w:rsidP="008D5348">
      <w:pPr>
        <w:pStyle w:val="Voetnoottekst"/>
        <w:ind w:left="567" w:hanging="567"/>
        <w:rPr>
          <w:rFonts w:ascii="Verdana" w:hAnsi="Verdana"/>
          <w:sz w:val="16"/>
          <w:szCs w:val="16"/>
        </w:rPr>
      </w:pPr>
      <w:r w:rsidRPr="00D95AFA">
        <w:rPr>
          <w:rStyle w:val="Voetnootmarkering"/>
          <w:rFonts w:ascii="Verdana" w:hAnsi="Verdana"/>
          <w:sz w:val="16"/>
          <w:szCs w:val="16"/>
        </w:rPr>
        <w:footnoteRef/>
      </w:r>
      <w:r w:rsidRPr="00D95AFA">
        <w:rPr>
          <w:rFonts w:ascii="Verdana" w:hAnsi="Verdana"/>
          <w:sz w:val="16"/>
          <w:szCs w:val="16"/>
        </w:rPr>
        <w:t xml:space="preserve"> </w:t>
      </w:r>
      <w:r w:rsidRPr="00D95AFA">
        <w:rPr>
          <w:rFonts w:ascii="Verdana" w:hAnsi="Verdana"/>
          <w:sz w:val="16"/>
          <w:szCs w:val="16"/>
        </w:rPr>
        <w:tab/>
        <w:t>Kamerstukken II 2017/18, 34986.</w:t>
      </w:r>
    </w:p>
  </w:footnote>
  <w:footnote w:id="2">
    <w:p w:rsidR="008457EC" w:rsidRPr="00F722A7" w:rsidRDefault="008457EC" w:rsidP="008D5348">
      <w:pPr>
        <w:pStyle w:val="Voetnoottekst"/>
        <w:ind w:left="567" w:hanging="567"/>
        <w:rPr>
          <w:rFonts w:ascii="Verdana" w:hAnsi="Verdana"/>
          <w:sz w:val="16"/>
          <w:szCs w:val="16"/>
        </w:rPr>
      </w:pPr>
      <w:r w:rsidRPr="00F722A7">
        <w:rPr>
          <w:rStyle w:val="Voetnootmarkering"/>
          <w:rFonts w:ascii="Verdana" w:hAnsi="Verdana"/>
          <w:sz w:val="16"/>
          <w:szCs w:val="16"/>
        </w:rPr>
        <w:footnoteRef/>
      </w:r>
      <w:r w:rsidRPr="00F722A7">
        <w:rPr>
          <w:rFonts w:ascii="Verdana" w:hAnsi="Verdana"/>
          <w:sz w:val="16"/>
          <w:szCs w:val="16"/>
        </w:rPr>
        <w:t xml:space="preserve"> </w:t>
      </w:r>
      <w:r w:rsidRPr="00F722A7">
        <w:rPr>
          <w:rFonts w:ascii="Verdana" w:hAnsi="Verdana"/>
          <w:sz w:val="16"/>
          <w:szCs w:val="16"/>
        </w:rPr>
        <w:tab/>
        <w:t>Kamerstukken II 2018/19, 35054.</w:t>
      </w:r>
    </w:p>
  </w:footnote>
  <w:footnote w:id="3">
    <w:p w:rsidR="008457EC" w:rsidRDefault="008457EC" w:rsidP="008D5348">
      <w:pPr>
        <w:pStyle w:val="Voetnoottekst"/>
        <w:ind w:left="567" w:hanging="567"/>
      </w:pPr>
      <w:r w:rsidRPr="00F722A7">
        <w:rPr>
          <w:rStyle w:val="Voetnootmarkering"/>
          <w:rFonts w:ascii="Verdana" w:hAnsi="Verdana"/>
          <w:sz w:val="16"/>
          <w:szCs w:val="16"/>
        </w:rPr>
        <w:footnoteRef/>
      </w:r>
      <w:r w:rsidRPr="00F722A7">
        <w:rPr>
          <w:rFonts w:ascii="Verdana" w:hAnsi="Verdana"/>
          <w:sz w:val="16"/>
          <w:szCs w:val="16"/>
        </w:rPr>
        <w:t xml:space="preserve"> </w:t>
      </w:r>
      <w:r w:rsidRPr="00F722A7">
        <w:rPr>
          <w:rFonts w:ascii="Verdana" w:hAnsi="Verdana"/>
          <w:sz w:val="16"/>
          <w:szCs w:val="16"/>
        </w:rPr>
        <w:tab/>
        <w:t>Kamerstukken II 2017/18, 34864.</w:t>
      </w:r>
    </w:p>
  </w:footnote>
  <w:footnote w:id="4">
    <w:p w:rsidR="008457EC" w:rsidRPr="00F73261" w:rsidRDefault="008457EC" w:rsidP="00F73261">
      <w:pPr>
        <w:pStyle w:val="Voetnoottekst"/>
        <w:ind w:left="567" w:hanging="567"/>
        <w:rPr>
          <w:rFonts w:ascii="Verdana" w:hAnsi="Verdana"/>
          <w:sz w:val="16"/>
          <w:szCs w:val="16"/>
        </w:rPr>
      </w:pPr>
      <w:r w:rsidRPr="00D95AFA">
        <w:rPr>
          <w:rStyle w:val="Voetnootmarkering"/>
          <w:rFonts w:ascii="Verdana" w:hAnsi="Verdana"/>
          <w:sz w:val="16"/>
          <w:szCs w:val="16"/>
        </w:rPr>
        <w:footnoteRef/>
      </w:r>
      <w:r w:rsidRPr="00D95AFA">
        <w:rPr>
          <w:rFonts w:ascii="Verdana" w:hAnsi="Verdana"/>
          <w:sz w:val="16"/>
          <w:szCs w:val="16"/>
        </w:rPr>
        <w:t xml:space="preserve"> </w:t>
      </w:r>
      <w:r w:rsidRPr="00F73261">
        <w:rPr>
          <w:rFonts w:ascii="Verdana" w:hAnsi="Verdana"/>
          <w:sz w:val="16"/>
          <w:szCs w:val="16"/>
        </w:rPr>
        <w:tab/>
        <w:t>St</w:t>
      </w:r>
      <w:r>
        <w:rPr>
          <w:rFonts w:ascii="Verdana" w:hAnsi="Verdana"/>
          <w:sz w:val="16"/>
          <w:szCs w:val="16"/>
        </w:rPr>
        <w:t>b</w:t>
      </w:r>
      <w:r w:rsidRPr="00F73261">
        <w:rPr>
          <w:rFonts w:ascii="Verdana" w:hAnsi="Verdana"/>
          <w:sz w:val="16"/>
          <w:szCs w:val="16"/>
        </w:rPr>
        <w:t>. 2016, 256.</w:t>
      </w:r>
    </w:p>
  </w:footnote>
  <w:footnote w:id="5">
    <w:p w:rsidR="008457EC" w:rsidRPr="00D95AFA" w:rsidRDefault="008457EC" w:rsidP="00F73261">
      <w:pPr>
        <w:pStyle w:val="Voetnoottekst"/>
        <w:ind w:left="567" w:hanging="567"/>
      </w:pPr>
      <w:r w:rsidRPr="00D95AFA">
        <w:rPr>
          <w:rStyle w:val="Voetnootmarkering"/>
          <w:rFonts w:ascii="Verdana" w:hAnsi="Verdana"/>
          <w:sz w:val="16"/>
          <w:szCs w:val="16"/>
        </w:rPr>
        <w:footnoteRef/>
      </w:r>
      <w:r w:rsidRPr="00D95AFA">
        <w:rPr>
          <w:rFonts w:ascii="Verdana" w:hAnsi="Verdana"/>
          <w:sz w:val="16"/>
          <w:szCs w:val="16"/>
        </w:rPr>
        <w:t xml:space="preserve"> </w:t>
      </w:r>
      <w:r w:rsidRPr="00D95AFA">
        <w:rPr>
          <w:rFonts w:ascii="Verdana" w:hAnsi="Verdana"/>
          <w:sz w:val="16"/>
          <w:szCs w:val="16"/>
        </w:rPr>
        <w:tab/>
        <w:t>Kamerstukken II 2017/18</w:t>
      </w:r>
      <w:r>
        <w:rPr>
          <w:rFonts w:ascii="Verdana" w:hAnsi="Verdana"/>
          <w:sz w:val="16"/>
          <w:szCs w:val="16"/>
        </w:rPr>
        <w:t>,</w:t>
      </w:r>
      <w:r w:rsidRPr="00D95AFA">
        <w:rPr>
          <w:rFonts w:ascii="Verdana" w:hAnsi="Verdana"/>
          <w:sz w:val="16"/>
          <w:szCs w:val="16"/>
        </w:rPr>
        <w:t xml:space="preserve"> 34985, nr. 3, blz. 96.</w:t>
      </w:r>
    </w:p>
  </w:footnote>
  <w:footnote w:id="6">
    <w:p w:rsidR="0018064D" w:rsidRPr="00377085" w:rsidRDefault="0018064D" w:rsidP="001F1665">
      <w:pPr>
        <w:pStyle w:val="Voetnoottekst"/>
        <w:spacing w:line="276" w:lineRule="auto"/>
        <w:ind w:left="567" w:hanging="567"/>
        <w:rPr>
          <w:rFonts w:ascii="Verdana" w:hAnsi="Verdana"/>
          <w:sz w:val="16"/>
          <w:szCs w:val="16"/>
        </w:rPr>
      </w:pPr>
      <w:r w:rsidRPr="00377085">
        <w:rPr>
          <w:rStyle w:val="Voetnootmarkering"/>
          <w:rFonts w:ascii="Verdana" w:hAnsi="Verdana"/>
          <w:sz w:val="16"/>
          <w:szCs w:val="16"/>
        </w:rPr>
        <w:footnoteRef/>
      </w:r>
      <w:r w:rsidRPr="00377085">
        <w:rPr>
          <w:rFonts w:ascii="Verdana" w:hAnsi="Verdana"/>
          <w:sz w:val="16"/>
          <w:szCs w:val="16"/>
        </w:rPr>
        <w:t xml:space="preserve"> </w:t>
      </w:r>
      <w:r w:rsidRPr="00377085">
        <w:rPr>
          <w:rFonts w:ascii="Verdana" w:hAnsi="Verdana"/>
          <w:sz w:val="16"/>
          <w:szCs w:val="16"/>
        </w:rPr>
        <w:tab/>
        <w:t>Gesloten te Washington, 2 december 1946 (Stb. 1949, I 534).</w:t>
      </w:r>
    </w:p>
  </w:footnote>
  <w:footnote w:id="7">
    <w:p w:rsidR="008457EC" w:rsidRPr="00C51B86" w:rsidRDefault="008457EC" w:rsidP="00F73261">
      <w:pPr>
        <w:pStyle w:val="Voetnoottekst"/>
        <w:ind w:left="567" w:hanging="567"/>
        <w:rPr>
          <w:rFonts w:ascii="Verdana" w:hAnsi="Verdana"/>
          <w:sz w:val="16"/>
          <w:szCs w:val="16"/>
        </w:rPr>
      </w:pPr>
      <w:r w:rsidRPr="00C51B86">
        <w:rPr>
          <w:rStyle w:val="Voetnootmarkering"/>
          <w:rFonts w:ascii="Verdana" w:hAnsi="Verdana"/>
          <w:sz w:val="16"/>
          <w:szCs w:val="16"/>
        </w:rPr>
        <w:footnoteRef/>
      </w:r>
      <w:r w:rsidRPr="00C51B86">
        <w:rPr>
          <w:rFonts w:ascii="Verdana" w:hAnsi="Verdana"/>
          <w:sz w:val="16"/>
          <w:szCs w:val="16"/>
        </w:rPr>
        <w:t xml:space="preserve"> </w:t>
      </w:r>
      <w:r w:rsidRPr="00C51B86">
        <w:rPr>
          <w:rFonts w:ascii="Verdana" w:hAnsi="Verdana"/>
          <w:sz w:val="16"/>
          <w:szCs w:val="16"/>
        </w:rPr>
        <w:tab/>
        <w:t>Verordening (EU) nr. 1143/2014 van het Europees Parlement en de Raad van 22 oktober 2014 betreffende de preventie en beheersing van de introductie en verspreiding van invasieve uitheemse soorten (PbEU 2014, L 317).</w:t>
      </w:r>
    </w:p>
  </w:footnote>
  <w:footnote w:id="8">
    <w:p w:rsidR="008457EC" w:rsidRPr="00260426" w:rsidRDefault="008457EC" w:rsidP="00F73261">
      <w:pPr>
        <w:pStyle w:val="Voetnoottekst"/>
        <w:ind w:left="567" w:hanging="567"/>
        <w:rPr>
          <w:rFonts w:ascii="Verdana" w:hAnsi="Verdana"/>
          <w:sz w:val="16"/>
          <w:szCs w:val="16"/>
        </w:rPr>
      </w:pPr>
      <w:r w:rsidRPr="00C51B86">
        <w:rPr>
          <w:rStyle w:val="Voetnootmarkering"/>
          <w:rFonts w:ascii="Verdana" w:hAnsi="Verdana"/>
          <w:sz w:val="16"/>
          <w:szCs w:val="16"/>
        </w:rPr>
        <w:footnoteRef/>
      </w:r>
      <w:r w:rsidRPr="00C51B86">
        <w:rPr>
          <w:rFonts w:ascii="Verdana" w:hAnsi="Verdana"/>
          <w:sz w:val="16"/>
          <w:szCs w:val="16"/>
        </w:rPr>
        <w:t xml:space="preserve"> </w:t>
      </w:r>
      <w:r w:rsidRPr="00C51B86">
        <w:rPr>
          <w:rFonts w:ascii="Verdana" w:hAnsi="Verdana"/>
          <w:sz w:val="16"/>
          <w:szCs w:val="16"/>
        </w:rPr>
        <w:tab/>
        <w:t>Verordening (EG) nr. 338/97 van de Raad van 9 december 1996 inzake de bescherming van in het wild levende dier- en plantesoorten door controle op het desbetref</w:t>
      </w:r>
      <w:r w:rsidRPr="00260426">
        <w:rPr>
          <w:rFonts w:ascii="Verdana" w:hAnsi="Verdana"/>
          <w:sz w:val="16"/>
          <w:szCs w:val="16"/>
        </w:rPr>
        <w:t xml:space="preserve">fende handelsverkeer (PbEG 1997, L 61). </w:t>
      </w:r>
    </w:p>
  </w:footnote>
  <w:footnote w:id="9">
    <w:p w:rsidR="008457EC" w:rsidRPr="009D06B3" w:rsidRDefault="008457EC" w:rsidP="00F73261">
      <w:pPr>
        <w:pStyle w:val="Voetnoottekst"/>
        <w:ind w:left="567" w:hanging="567"/>
        <w:rPr>
          <w:rFonts w:ascii="Verdana" w:hAnsi="Verdana"/>
          <w:sz w:val="16"/>
          <w:szCs w:val="16"/>
        </w:rPr>
      </w:pPr>
      <w:r w:rsidRPr="009D06B3">
        <w:rPr>
          <w:rStyle w:val="Voetnootmarkering"/>
          <w:rFonts w:ascii="Verdana" w:hAnsi="Verdana"/>
          <w:sz w:val="16"/>
          <w:szCs w:val="16"/>
        </w:rPr>
        <w:footnoteRef/>
      </w:r>
      <w:r w:rsidRPr="009D06B3">
        <w:rPr>
          <w:rFonts w:ascii="Verdana" w:hAnsi="Verdana"/>
          <w:sz w:val="16"/>
          <w:szCs w:val="16"/>
        </w:rPr>
        <w:t xml:space="preserve"> </w:t>
      </w:r>
      <w:r w:rsidRPr="009D06B3">
        <w:rPr>
          <w:rFonts w:ascii="Verdana" w:hAnsi="Verdana"/>
          <w:sz w:val="16"/>
          <w:szCs w:val="16"/>
        </w:rPr>
        <w:tab/>
        <w:t>Kamerstukken II 2017/18, 34985, nr. 3, blz. 93 en 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35"/>
    <w:rsid w:val="00013ED1"/>
    <w:rsid w:val="000162FD"/>
    <w:rsid w:val="0004648F"/>
    <w:rsid w:val="00075B79"/>
    <w:rsid w:val="00083965"/>
    <w:rsid w:val="00096FEF"/>
    <w:rsid w:val="000A50F8"/>
    <w:rsid w:val="000B1A04"/>
    <w:rsid w:val="000B4824"/>
    <w:rsid w:val="000C0474"/>
    <w:rsid w:val="000C0840"/>
    <w:rsid w:val="000C2590"/>
    <w:rsid w:val="000C78E6"/>
    <w:rsid w:val="000D29FB"/>
    <w:rsid w:val="000E51E4"/>
    <w:rsid w:val="00105C16"/>
    <w:rsid w:val="00123E04"/>
    <w:rsid w:val="001374CD"/>
    <w:rsid w:val="00143F0E"/>
    <w:rsid w:val="00166709"/>
    <w:rsid w:val="001743BE"/>
    <w:rsid w:val="0018064D"/>
    <w:rsid w:val="00191E88"/>
    <w:rsid w:val="00197F76"/>
    <w:rsid w:val="001B44BF"/>
    <w:rsid w:val="001B7C4A"/>
    <w:rsid w:val="001C3E97"/>
    <w:rsid w:val="001D3ABE"/>
    <w:rsid w:val="001D779C"/>
    <w:rsid w:val="001E4A50"/>
    <w:rsid w:val="001F1665"/>
    <w:rsid w:val="001F563F"/>
    <w:rsid w:val="0021026D"/>
    <w:rsid w:val="002330F8"/>
    <w:rsid w:val="00244E42"/>
    <w:rsid w:val="00245310"/>
    <w:rsid w:val="00260426"/>
    <w:rsid w:val="00270003"/>
    <w:rsid w:val="00270BAD"/>
    <w:rsid w:val="002A26F4"/>
    <w:rsid w:val="002A283D"/>
    <w:rsid w:val="002C6881"/>
    <w:rsid w:val="002C6D40"/>
    <w:rsid w:val="002E068F"/>
    <w:rsid w:val="00300E35"/>
    <w:rsid w:val="00301662"/>
    <w:rsid w:val="003106FF"/>
    <w:rsid w:val="003113C3"/>
    <w:rsid w:val="003141A6"/>
    <w:rsid w:val="003160F1"/>
    <w:rsid w:val="00322D99"/>
    <w:rsid w:val="00325AB9"/>
    <w:rsid w:val="00331E92"/>
    <w:rsid w:val="0033545F"/>
    <w:rsid w:val="00336A8A"/>
    <w:rsid w:val="00350E66"/>
    <w:rsid w:val="003D3404"/>
    <w:rsid w:val="003E3C54"/>
    <w:rsid w:val="003F0B1D"/>
    <w:rsid w:val="0040147D"/>
    <w:rsid w:val="004121B6"/>
    <w:rsid w:val="00414ED9"/>
    <w:rsid w:val="00454FFF"/>
    <w:rsid w:val="00477798"/>
    <w:rsid w:val="004777CB"/>
    <w:rsid w:val="00493F13"/>
    <w:rsid w:val="004A1782"/>
    <w:rsid w:val="004D203D"/>
    <w:rsid w:val="004E5E1D"/>
    <w:rsid w:val="004F47D0"/>
    <w:rsid w:val="00506D83"/>
    <w:rsid w:val="00525ED9"/>
    <w:rsid w:val="00527DD6"/>
    <w:rsid w:val="0056140A"/>
    <w:rsid w:val="00563FF0"/>
    <w:rsid w:val="005708DB"/>
    <w:rsid w:val="00571867"/>
    <w:rsid w:val="0057792B"/>
    <w:rsid w:val="0058115D"/>
    <w:rsid w:val="0059737D"/>
    <w:rsid w:val="005E10E3"/>
    <w:rsid w:val="00601E88"/>
    <w:rsid w:val="006139A5"/>
    <w:rsid w:val="006177ED"/>
    <w:rsid w:val="00630006"/>
    <w:rsid w:val="006336D9"/>
    <w:rsid w:val="00644396"/>
    <w:rsid w:val="0064671D"/>
    <w:rsid w:val="006E4731"/>
    <w:rsid w:val="00717A40"/>
    <w:rsid w:val="00752679"/>
    <w:rsid w:val="00765C29"/>
    <w:rsid w:val="00774F4C"/>
    <w:rsid w:val="007A1C80"/>
    <w:rsid w:val="007C5EB8"/>
    <w:rsid w:val="007E2035"/>
    <w:rsid w:val="007F197F"/>
    <w:rsid w:val="008071C3"/>
    <w:rsid w:val="008129A7"/>
    <w:rsid w:val="0082382B"/>
    <w:rsid w:val="008457EC"/>
    <w:rsid w:val="00847AD9"/>
    <w:rsid w:val="00852151"/>
    <w:rsid w:val="008831DD"/>
    <w:rsid w:val="00896F36"/>
    <w:rsid w:val="008D5348"/>
    <w:rsid w:val="009022CD"/>
    <w:rsid w:val="00907C64"/>
    <w:rsid w:val="00911E32"/>
    <w:rsid w:val="00961B8D"/>
    <w:rsid w:val="009979A3"/>
    <w:rsid w:val="009A0F12"/>
    <w:rsid w:val="009A1852"/>
    <w:rsid w:val="009E2819"/>
    <w:rsid w:val="009F7E18"/>
    <w:rsid w:val="00A039CC"/>
    <w:rsid w:val="00A1177D"/>
    <w:rsid w:val="00A266BB"/>
    <w:rsid w:val="00A545EF"/>
    <w:rsid w:val="00A6630F"/>
    <w:rsid w:val="00A83F9F"/>
    <w:rsid w:val="00AA43D8"/>
    <w:rsid w:val="00AD7154"/>
    <w:rsid w:val="00AF153B"/>
    <w:rsid w:val="00B1106E"/>
    <w:rsid w:val="00B310DC"/>
    <w:rsid w:val="00B662EE"/>
    <w:rsid w:val="00B73A3B"/>
    <w:rsid w:val="00B86F51"/>
    <w:rsid w:val="00BB7150"/>
    <w:rsid w:val="00BD2255"/>
    <w:rsid w:val="00BF291E"/>
    <w:rsid w:val="00C0736F"/>
    <w:rsid w:val="00C24944"/>
    <w:rsid w:val="00C371E3"/>
    <w:rsid w:val="00C51B86"/>
    <w:rsid w:val="00C719DD"/>
    <w:rsid w:val="00CB721F"/>
    <w:rsid w:val="00CE1115"/>
    <w:rsid w:val="00D05BDF"/>
    <w:rsid w:val="00D13004"/>
    <w:rsid w:val="00D324B1"/>
    <w:rsid w:val="00D32B11"/>
    <w:rsid w:val="00D36539"/>
    <w:rsid w:val="00D47D72"/>
    <w:rsid w:val="00D501C3"/>
    <w:rsid w:val="00D576B3"/>
    <w:rsid w:val="00D7729C"/>
    <w:rsid w:val="00D80FC2"/>
    <w:rsid w:val="00DB5026"/>
    <w:rsid w:val="00DB6C11"/>
    <w:rsid w:val="00DD116C"/>
    <w:rsid w:val="00DD2B8F"/>
    <w:rsid w:val="00DE1946"/>
    <w:rsid w:val="00E05ED8"/>
    <w:rsid w:val="00E10BD2"/>
    <w:rsid w:val="00E11D1F"/>
    <w:rsid w:val="00E21085"/>
    <w:rsid w:val="00E446C0"/>
    <w:rsid w:val="00E54E6D"/>
    <w:rsid w:val="00E84063"/>
    <w:rsid w:val="00E9341C"/>
    <w:rsid w:val="00EB1713"/>
    <w:rsid w:val="00EC0ABB"/>
    <w:rsid w:val="00F70CC5"/>
    <w:rsid w:val="00F722A7"/>
    <w:rsid w:val="00F73261"/>
    <w:rsid w:val="00F74019"/>
    <w:rsid w:val="00F84BF0"/>
    <w:rsid w:val="00F9008D"/>
    <w:rsid w:val="00F93D52"/>
    <w:rsid w:val="00FA0C12"/>
    <w:rsid w:val="00FB2B1A"/>
    <w:rsid w:val="00FB5835"/>
    <w:rsid w:val="00FC2106"/>
    <w:rsid w:val="00FD40F8"/>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455D311E-B15E-42EA-A99A-6219057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5835"/>
    <w:pPr>
      <w:spacing w:line="240" w:lineRule="auto"/>
    </w:pPr>
    <w:rPr>
      <w:rFonts w:ascii="Agrofont" w:eastAsia="Times New Roman" w:hAnsi="Agrofont"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FB5835"/>
    <w:pPr>
      <w:spacing w:line="360" w:lineRule="auto"/>
    </w:pPr>
    <w:rPr>
      <w:rFonts w:ascii="Arial" w:hAnsi="Arial" w:cs="Arial"/>
      <w:iCs/>
      <w:sz w:val="20"/>
      <w:szCs w:val="17"/>
    </w:rPr>
  </w:style>
  <w:style w:type="paragraph" w:customStyle="1" w:styleId="Default">
    <w:name w:val="Default"/>
    <w:rsid w:val="00FB5835"/>
    <w:pPr>
      <w:autoSpaceDE w:val="0"/>
      <w:autoSpaceDN w:val="0"/>
      <w:adjustRightInd w:val="0"/>
      <w:spacing w:line="240" w:lineRule="auto"/>
    </w:pPr>
    <w:rPr>
      <w:rFonts w:ascii="NOIII M+ Univers" w:hAnsi="NOIII M+ Univers" w:cs="NOIII M+ Univers"/>
      <w:color w:val="000000"/>
      <w:sz w:val="24"/>
      <w:szCs w:val="24"/>
      <w:lang w:val="nl-NL"/>
    </w:rPr>
  </w:style>
  <w:style w:type="paragraph" w:styleId="Ballontekst">
    <w:name w:val="Balloon Text"/>
    <w:basedOn w:val="Standaard"/>
    <w:link w:val="BallontekstChar"/>
    <w:uiPriority w:val="99"/>
    <w:semiHidden/>
    <w:unhideWhenUsed/>
    <w:rsid w:val="0059737D"/>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37D"/>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04648F"/>
    <w:pPr>
      <w:tabs>
        <w:tab w:val="center" w:pos="4536"/>
        <w:tab w:val="right" w:pos="9072"/>
      </w:tabs>
    </w:pPr>
  </w:style>
  <w:style w:type="character" w:customStyle="1" w:styleId="KoptekstChar">
    <w:name w:val="Koptekst Char"/>
    <w:basedOn w:val="Standaardalinea-lettertype"/>
    <w:link w:val="Koptekst"/>
    <w:uiPriority w:val="99"/>
    <w:rsid w:val="0004648F"/>
    <w:rPr>
      <w:rFonts w:ascii="Agrofont" w:eastAsia="Times New Roman" w:hAnsi="Agrofont" w:cs="Times New Roman"/>
      <w:szCs w:val="24"/>
      <w:lang w:val="nl-NL" w:eastAsia="nl-NL"/>
    </w:rPr>
  </w:style>
  <w:style w:type="paragraph" w:styleId="Voettekst">
    <w:name w:val="footer"/>
    <w:basedOn w:val="Standaard"/>
    <w:link w:val="VoettekstChar"/>
    <w:uiPriority w:val="99"/>
    <w:unhideWhenUsed/>
    <w:rsid w:val="0004648F"/>
    <w:pPr>
      <w:tabs>
        <w:tab w:val="center" w:pos="4536"/>
        <w:tab w:val="right" w:pos="9072"/>
      </w:tabs>
    </w:pPr>
  </w:style>
  <w:style w:type="character" w:customStyle="1" w:styleId="VoettekstChar">
    <w:name w:val="Voettekst Char"/>
    <w:basedOn w:val="Standaardalinea-lettertype"/>
    <w:link w:val="Voettekst"/>
    <w:uiPriority w:val="99"/>
    <w:rsid w:val="0004648F"/>
    <w:rPr>
      <w:rFonts w:ascii="Agrofont" w:eastAsia="Times New Roman" w:hAnsi="Agrofont" w:cs="Times New Roman"/>
      <w:szCs w:val="24"/>
      <w:lang w:val="nl-NL" w:eastAsia="nl-NL"/>
    </w:rPr>
  </w:style>
  <w:style w:type="paragraph" w:styleId="Voetnoottekst">
    <w:name w:val="footnote text"/>
    <w:aliases w:val="Voetnootverwijzing_par"/>
    <w:basedOn w:val="Standaard"/>
    <w:link w:val="VoetnoottekstChar"/>
    <w:uiPriority w:val="99"/>
    <w:unhideWhenUsed/>
    <w:rsid w:val="009979A3"/>
    <w:rPr>
      <w:sz w:val="20"/>
      <w:szCs w:val="20"/>
    </w:rPr>
  </w:style>
  <w:style w:type="character" w:customStyle="1" w:styleId="VoetnoottekstChar">
    <w:name w:val="Voetnoottekst Char"/>
    <w:aliases w:val="Voetnootverwijzing_par Char"/>
    <w:basedOn w:val="Standaardalinea-lettertype"/>
    <w:link w:val="Voetnoottekst"/>
    <w:uiPriority w:val="99"/>
    <w:rsid w:val="009979A3"/>
    <w:rPr>
      <w:rFonts w:ascii="Agrofont" w:eastAsia="Times New Roman" w:hAnsi="Agrofont" w:cs="Times New Roman"/>
      <w:sz w:val="20"/>
      <w:szCs w:val="20"/>
      <w:lang w:val="nl-NL" w:eastAsia="nl-NL"/>
    </w:rPr>
  </w:style>
  <w:style w:type="character" w:styleId="Voetnootmarkering">
    <w:name w:val="footnote reference"/>
    <w:aliases w:val=" Char Char3,Char Char3,Char2, Char2,Footnote Reference Superscript,BVI fnr,Footnote symbol,Footnote call,SUPERS,(Footnote Reference),Footnote,Voetnootverwijzing,Times 10 Point,Exposant 3 Point,Footnote reference number,note TESI,number"/>
    <w:basedOn w:val="Standaardalinea-lettertype"/>
    <w:link w:val="FootnoteReferenceCharChar1Char"/>
    <w:unhideWhenUsed/>
    <w:rsid w:val="009979A3"/>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601E88"/>
    <w:pPr>
      <w:autoSpaceDE w:val="0"/>
      <w:autoSpaceDN w:val="0"/>
      <w:spacing w:after="160" w:line="240" w:lineRule="exact"/>
      <w:jc w:val="both"/>
    </w:pPr>
    <w:rPr>
      <w:rFonts w:asciiTheme="minorHAnsi" w:eastAsiaTheme="minorHAnsi" w:hAnsiTheme="minorHAnsi" w:cstheme="minorBidi"/>
      <w:szCs w:val="22"/>
      <w:vertAlign w:val="superscript"/>
      <w:lang w:val="en-US" w:eastAsia="en-US"/>
    </w:rPr>
  </w:style>
  <w:style w:type="paragraph" w:customStyle="1" w:styleId="Niveau1">
    <w:name w:val="Niveau 1"/>
    <w:basedOn w:val="Standaard"/>
    <w:qFormat/>
    <w:rsid w:val="00AD7154"/>
    <w:pPr>
      <w:ind w:left="1134" w:hanging="567"/>
    </w:pPr>
    <w:rPr>
      <w:rFonts w:ascii="Verdana" w:hAnsi="Verdana" w:cs="Adobe Devanagari"/>
      <w:sz w:val="18"/>
      <w:szCs w:val="18"/>
    </w:rPr>
  </w:style>
  <w:style w:type="paragraph" w:customStyle="1" w:styleId="Niveau2">
    <w:name w:val="Niveau 2"/>
    <w:basedOn w:val="Niveau1"/>
    <w:qFormat/>
    <w:rsid w:val="00AD7154"/>
    <w:pPr>
      <w:ind w:left="1701"/>
    </w:pPr>
  </w:style>
  <w:style w:type="paragraph" w:customStyle="1" w:styleId="Niveau3">
    <w:name w:val="Niveau 3"/>
    <w:basedOn w:val="Niveau2"/>
    <w:qFormat/>
    <w:rsid w:val="00301662"/>
    <w:pPr>
      <w:ind w:left="2268"/>
    </w:pPr>
  </w:style>
  <w:style w:type="paragraph" w:customStyle="1" w:styleId="Niveau4">
    <w:name w:val="Niveau 4"/>
    <w:basedOn w:val="Niveau3"/>
    <w:qFormat/>
    <w:rsid w:val="00301662"/>
    <w:pPr>
      <w:ind w:left="2835"/>
    </w:pPr>
  </w:style>
  <w:style w:type="paragraph" w:customStyle="1" w:styleId="Niveau0">
    <w:name w:val="Niveau 0"/>
    <w:basedOn w:val="Niveau1"/>
    <w:qFormat/>
    <w:rsid w:val="00301662"/>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565">
      <w:bodyDiv w:val="1"/>
      <w:marLeft w:val="0"/>
      <w:marRight w:val="0"/>
      <w:marTop w:val="0"/>
      <w:marBottom w:val="0"/>
      <w:divBdr>
        <w:top w:val="none" w:sz="0" w:space="0" w:color="auto"/>
        <w:left w:val="none" w:sz="0" w:space="0" w:color="auto"/>
        <w:bottom w:val="none" w:sz="0" w:space="0" w:color="auto"/>
        <w:right w:val="none" w:sz="0" w:space="0" w:color="auto"/>
      </w:divBdr>
    </w:div>
    <w:div w:id="802893047">
      <w:bodyDiv w:val="1"/>
      <w:marLeft w:val="0"/>
      <w:marRight w:val="0"/>
      <w:marTop w:val="0"/>
      <w:marBottom w:val="0"/>
      <w:divBdr>
        <w:top w:val="none" w:sz="0" w:space="0" w:color="auto"/>
        <w:left w:val="none" w:sz="0" w:space="0" w:color="auto"/>
        <w:bottom w:val="none" w:sz="0" w:space="0" w:color="auto"/>
        <w:right w:val="none" w:sz="0" w:space="0" w:color="auto"/>
      </w:divBdr>
    </w:div>
    <w:div w:id="1065563938">
      <w:bodyDiv w:val="1"/>
      <w:marLeft w:val="0"/>
      <w:marRight w:val="0"/>
      <w:marTop w:val="0"/>
      <w:marBottom w:val="0"/>
      <w:divBdr>
        <w:top w:val="none" w:sz="0" w:space="0" w:color="auto"/>
        <w:left w:val="none" w:sz="0" w:space="0" w:color="auto"/>
        <w:bottom w:val="none" w:sz="0" w:space="0" w:color="auto"/>
        <w:right w:val="none" w:sz="0" w:space="0" w:color="auto"/>
      </w:divBdr>
    </w:div>
    <w:div w:id="1185170391">
      <w:bodyDiv w:val="1"/>
      <w:marLeft w:val="0"/>
      <w:marRight w:val="0"/>
      <w:marTop w:val="0"/>
      <w:marBottom w:val="0"/>
      <w:divBdr>
        <w:top w:val="none" w:sz="0" w:space="0" w:color="auto"/>
        <w:left w:val="none" w:sz="0" w:space="0" w:color="auto"/>
        <w:bottom w:val="none" w:sz="0" w:space="0" w:color="auto"/>
        <w:right w:val="none" w:sz="0" w:space="0" w:color="auto"/>
      </w:divBdr>
    </w:div>
    <w:div w:id="1340818220">
      <w:bodyDiv w:val="1"/>
      <w:marLeft w:val="0"/>
      <w:marRight w:val="0"/>
      <w:marTop w:val="0"/>
      <w:marBottom w:val="0"/>
      <w:divBdr>
        <w:top w:val="none" w:sz="0" w:space="0" w:color="auto"/>
        <w:left w:val="none" w:sz="0" w:space="0" w:color="auto"/>
        <w:bottom w:val="none" w:sz="0" w:space="0" w:color="auto"/>
        <w:right w:val="none" w:sz="0" w:space="0" w:color="auto"/>
      </w:divBdr>
    </w:div>
    <w:div w:id="1349720215">
      <w:bodyDiv w:val="1"/>
      <w:marLeft w:val="0"/>
      <w:marRight w:val="0"/>
      <w:marTop w:val="0"/>
      <w:marBottom w:val="0"/>
      <w:divBdr>
        <w:top w:val="none" w:sz="0" w:space="0" w:color="auto"/>
        <w:left w:val="none" w:sz="0" w:space="0" w:color="auto"/>
        <w:bottom w:val="none" w:sz="0" w:space="0" w:color="auto"/>
        <w:right w:val="none" w:sz="0" w:space="0" w:color="auto"/>
      </w:divBdr>
    </w:div>
    <w:div w:id="1805078213">
      <w:bodyDiv w:val="1"/>
      <w:marLeft w:val="0"/>
      <w:marRight w:val="0"/>
      <w:marTop w:val="0"/>
      <w:marBottom w:val="0"/>
      <w:divBdr>
        <w:top w:val="none" w:sz="0" w:space="0" w:color="auto"/>
        <w:left w:val="none" w:sz="0" w:space="0" w:color="auto"/>
        <w:bottom w:val="none" w:sz="0" w:space="0" w:color="auto"/>
        <w:right w:val="none" w:sz="0" w:space="0" w:color="auto"/>
      </w:divBdr>
    </w:div>
    <w:div w:id="1878547671">
      <w:bodyDiv w:val="1"/>
      <w:marLeft w:val="0"/>
      <w:marRight w:val="0"/>
      <w:marTop w:val="0"/>
      <w:marBottom w:val="0"/>
      <w:divBdr>
        <w:top w:val="none" w:sz="0" w:space="0" w:color="auto"/>
        <w:left w:val="none" w:sz="0" w:space="0" w:color="auto"/>
        <w:bottom w:val="none" w:sz="0" w:space="0" w:color="auto"/>
        <w:right w:val="none" w:sz="0" w:space="0" w:color="auto"/>
      </w:divBdr>
    </w:div>
    <w:div w:id="1979262780">
      <w:bodyDiv w:val="1"/>
      <w:marLeft w:val="0"/>
      <w:marRight w:val="0"/>
      <w:marTop w:val="0"/>
      <w:marBottom w:val="0"/>
      <w:divBdr>
        <w:top w:val="none" w:sz="0" w:space="0" w:color="auto"/>
        <w:left w:val="none" w:sz="0" w:space="0" w:color="auto"/>
        <w:bottom w:val="none" w:sz="0" w:space="0" w:color="auto"/>
        <w:right w:val="none" w:sz="0" w:space="0" w:color="auto"/>
      </w:divBdr>
    </w:div>
    <w:div w:id="20047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6269</ap:Words>
  <ap:Characters>34480</ap:Characters>
  <ap:DocSecurity>0</ap:DocSecurity>
  <ap:Lines>287</ap:Lines>
  <ap:Paragraphs>81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40668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2018-11-15T09:36:00.0000000Z</lastPrinted>
  <dcterms:created xsi:type="dcterms:W3CDTF">2018-12-06T16:01:00.0000000Z</dcterms:created>
  <dcterms:modified xsi:type="dcterms:W3CDTF">2018-12-06T16:01:00.0000000Z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0x010100EC2C8E3B769EAF42BCA6DE3EE6C5FE83</vt:lpwstr>
  </property>
</Properties>
</file>