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DB" w:rsidP="00F817DB" w:rsidRDefault="00F817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817DB" w:rsidP="00F817DB" w:rsidRDefault="00F817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817DB" w:rsidP="00F817DB" w:rsidRDefault="00F817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817DB" w:rsidP="00F817DB" w:rsidRDefault="00F817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Segoe UI" w:hAnsi="Segoe UI" w:cs="Segoe UI"/>
          <w:color w:val="000080"/>
          <w:sz w:val="18"/>
          <w:szCs w:val="18"/>
        </w:rPr>
        <w:t>2018Z22045</w:t>
      </w:r>
      <w:r>
        <w:rPr>
          <w:rFonts w:ascii="Segoe UI" w:hAnsi="Segoe UI" w:cs="Segoe UI"/>
          <w:color w:val="000080"/>
          <w:sz w:val="18"/>
          <w:szCs w:val="18"/>
        </w:rPr>
        <w:t>/</w:t>
      </w:r>
      <w:r>
        <w:rPr>
          <w:rFonts w:ascii="Segoe UI" w:hAnsi="Segoe UI" w:cs="Segoe UI"/>
          <w:color w:val="000080"/>
          <w:sz w:val="18"/>
          <w:szCs w:val="18"/>
        </w:rPr>
        <w:t>2018D56328</w:t>
      </w:r>
      <w:bookmarkStart w:name="_GoBack" w:id="0"/>
      <w:bookmarkEnd w:id="0"/>
    </w:p>
    <w:p w:rsidR="00F817DB" w:rsidP="00F817DB" w:rsidRDefault="00F817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817DB" w:rsidP="00F817DB" w:rsidRDefault="00F817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817DB" w:rsidP="00F817DB" w:rsidRDefault="00F817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817DB" w:rsidP="00F817DB" w:rsidRDefault="00F817DB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Roest, A.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23 november 2018 11:54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procedurevergadering EZK</w:t>
      </w:r>
    </w:p>
    <w:p w:rsidR="00F817DB" w:rsidP="00F817DB" w:rsidRDefault="00F817DB"/>
    <w:p w:rsidR="00F817DB" w:rsidP="00F817DB" w:rsidRDefault="00F817DB">
      <w:r>
        <w:t>Geachte griffie,</w:t>
      </w:r>
    </w:p>
    <w:p w:rsidR="00F817DB" w:rsidP="00F817DB" w:rsidRDefault="00F817DB"/>
    <w:p w:rsidR="00F817DB" w:rsidP="00F817DB" w:rsidRDefault="00F817DB">
      <w:r>
        <w:t>Namens het lid Weverling (VVD) wil ik verzoeken het volgende rondvraagpunt op de agenda van de eerstvolgende procedurevergadering van de commissie EZK te zetten.</w:t>
      </w:r>
    </w:p>
    <w:p w:rsidR="00F817DB" w:rsidP="00F817DB" w:rsidRDefault="00F817DB"/>
    <w:p w:rsidR="00F817DB" w:rsidP="00F817DB" w:rsidRDefault="00F817DB">
      <w:r>
        <w:t>Het lid Weverling (VVD) stelt voor een reactie te vragen aan de Staatssecretaris van Economische Zaken en Klimaat en de Minister van Justitie &amp; Veiligheid over de volgende artikelen:</w:t>
      </w:r>
    </w:p>
    <w:p w:rsidR="00F817DB" w:rsidP="00F817DB" w:rsidRDefault="00F817DB">
      <w:pPr>
        <w:pStyle w:val="Lijstalinea"/>
        <w:numPr>
          <w:ilvl w:val="0"/>
          <w:numId w:val="1"/>
        </w:numPr>
      </w:pPr>
      <w:r>
        <w:t>‘Experts: angst voor gluurgevaar uit Azië is terecht’ (</w:t>
      </w:r>
      <w:hyperlink w:history="1" r:id="rId6">
        <w:r>
          <w:rPr>
            <w:rStyle w:val="Hyperlink"/>
          </w:rPr>
          <w:t>https://www.telegraaf.nl/nieuws/2832206/experts-angst-voor-gluurgevaar-uit-azie-is-terecht</w:t>
        </w:r>
      </w:hyperlink>
      <w:r>
        <w:t>)</w:t>
      </w:r>
    </w:p>
    <w:p w:rsidR="00F817DB" w:rsidP="00F817DB" w:rsidRDefault="00F817DB">
      <w:pPr>
        <w:pStyle w:val="Lijstalinea"/>
        <w:numPr>
          <w:ilvl w:val="0"/>
          <w:numId w:val="1"/>
        </w:numPr>
      </w:pPr>
      <w:r>
        <w:t>‘VS waarschuwt providers in andere landen voor Huawei’ (</w:t>
      </w:r>
      <w:hyperlink w:history="1" r:id="rId7">
        <w:r>
          <w:rPr>
            <w:rStyle w:val="Hyperlink"/>
          </w:rPr>
          <w:t>https://www.bright.nl/nieuws/artikel/4494796/vs-waarschuwt-providers-andere-landen-voor-huawei</w:t>
        </w:r>
      </w:hyperlink>
      <w:r>
        <w:t>)</w:t>
      </w:r>
    </w:p>
    <w:p w:rsidR="00F817DB" w:rsidP="00F817DB" w:rsidRDefault="00F817DB"/>
    <w:p w:rsidR="00F817DB" w:rsidP="00F817DB" w:rsidRDefault="00F817DB"/>
    <w:p w:rsidR="00F817DB" w:rsidP="00F817DB" w:rsidRDefault="00F817DB">
      <w:pPr>
        <w:rPr>
          <w:lang w:eastAsia="nl-NL"/>
        </w:rPr>
      </w:pPr>
      <w:r>
        <w:rPr>
          <w:lang w:eastAsia="nl-NL"/>
        </w:rPr>
        <w:t>Met vriendelijke groet,</w:t>
      </w:r>
    </w:p>
    <w:p w:rsidR="00F817DB" w:rsidP="00F817DB" w:rsidRDefault="00F817DB">
      <w:pPr>
        <w:rPr>
          <w:lang w:eastAsia="nl-NL"/>
        </w:rPr>
      </w:pPr>
    </w:p>
    <w:p w:rsidR="00F817DB" w:rsidP="00F817DB" w:rsidRDefault="00F817DB">
      <w:pPr>
        <w:rPr>
          <w:b/>
          <w:bCs/>
          <w:lang w:eastAsia="nl-NL"/>
        </w:rPr>
      </w:pPr>
      <w:r>
        <w:rPr>
          <w:b/>
          <w:bCs/>
          <w:lang w:eastAsia="nl-NL"/>
        </w:rPr>
        <w:t>A.W. (Arie) Roest, MSc</w:t>
      </w:r>
    </w:p>
    <w:p w:rsidR="00921C3B" w:rsidP="00F817DB" w:rsidRDefault="00F817DB">
      <w:r>
        <w:rPr>
          <w:i/>
          <w:iCs/>
          <w:lang w:eastAsia="nl-NL"/>
        </w:rPr>
        <w:t>Persoonlijk Medewerker Tweede Kamerlid A. Weverling (VVD</w:t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59F"/>
    <w:multiLevelType w:val="hybridMultilevel"/>
    <w:tmpl w:val="5F40B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DB"/>
    <w:rsid w:val="000624AB"/>
    <w:rsid w:val="00317F8C"/>
    <w:rsid w:val="00921C3B"/>
    <w:rsid w:val="00AD666A"/>
    <w:rsid w:val="00B84FCC"/>
    <w:rsid w:val="00DC23FB"/>
    <w:rsid w:val="00EA6137"/>
    <w:rsid w:val="00F817D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17D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17D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817D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17D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17D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817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s://www.bright.nl/nieuws/artikel/4494796/vs-waarschuwt-providers-andere-landen-voor-huawei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telegraaf.nl/nieuws/2832206/experts-angst-voor-gluurgevaar-uit-azie-is-terecht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2018-11-23T11:11:00.0000000Z</dcterms:created>
  <dcterms:modified xsi:type="dcterms:W3CDTF">2018-11-23T11:15:00.0000000Z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0x010100E37BCDA12ACA3A499E0DD8A70ACDCBB7</vt:lpwstr>
  </property>
</Properties>
</file>